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A0B1D" w:rsidRDefault="00D665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CBA Curriculum Committee</w:t>
      </w:r>
    </w:p>
    <w:p w14:paraId="00000002" w14:textId="77777777" w:rsidR="000A0B1D" w:rsidRDefault="00D6656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Executive Summary for 2019-20 Academic Year</w:t>
      </w:r>
    </w:p>
    <w:p w14:paraId="00000003" w14:textId="77777777" w:rsidR="000A0B1D" w:rsidRPr="00067223" w:rsidRDefault="000A0B1D">
      <w:pPr>
        <w:jc w:val="center"/>
        <w:rPr>
          <w:rFonts w:ascii="Times New Roman" w:eastAsia="Times New Roman" w:hAnsi="Times New Roman" w:cs="Times New Roman"/>
          <w:b/>
          <w:sz w:val="12"/>
          <w:szCs w:val="12"/>
        </w:rPr>
      </w:pPr>
    </w:p>
    <w:p w14:paraId="00000004" w14:textId="77777777" w:rsidR="000A0B1D" w:rsidRDefault="00D6656C">
      <w:pPr>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to reviewing proposed curricular changes, the CC had the following charges:</w:t>
      </w:r>
    </w:p>
    <w:p w14:paraId="00000005" w14:textId="77777777" w:rsidR="000A0B1D" w:rsidRDefault="00D6656C">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Act on faculty feedback from May 2019 All College Meeting for revisions to math requirements for CBA majors.</w:t>
      </w:r>
    </w:p>
    <w:p w14:paraId="00000006" w14:textId="77777777" w:rsidR="000A0B1D" w:rsidRDefault="00D6656C">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 Quantitative Literacy Learning Objective</w:t>
      </w:r>
    </w:p>
    <w:p w14:paraId="00000007" w14:textId="77777777" w:rsidR="000A0B1D" w:rsidRDefault="00D6656C">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Finalize and submit a proposal for Writing in the College.</w:t>
      </w:r>
    </w:p>
    <w:p w14:paraId="00000008" w14:textId="77777777" w:rsidR="000A0B1D" w:rsidRDefault="00D6656C">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Review the content and language of the global learning objective to ensure it:</w:t>
      </w:r>
    </w:p>
    <w:p w14:paraId="00000009" w14:textId="77777777" w:rsidR="000A0B1D" w:rsidRDefault="00D6656C">
      <w:pPr>
        <w:numPr>
          <w:ilvl w:val="1"/>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Is consistent with the CBA’s new mission statement</w:t>
      </w:r>
    </w:p>
    <w:p w14:paraId="0000000A" w14:textId="77777777" w:rsidR="000A0B1D" w:rsidRDefault="00D6656C">
      <w:pPr>
        <w:numPr>
          <w:ilvl w:val="1"/>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Is consistent with AACSB standards</w:t>
      </w:r>
    </w:p>
    <w:p w14:paraId="0000000B" w14:textId="77777777" w:rsidR="000A0B1D" w:rsidRDefault="00D6656C">
      <w:pPr>
        <w:numPr>
          <w:ilvl w:val="1"/>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Reflects a common or shared understanding of the skills and knowledge CBA students should have upon graduation with respect to global learning.</w:t>
      </w:r>
    </w:p>
    <w:p w14:paraId="0000000C" w14:textId="77777777" w:rsidR="000A0B1D" w:rsidRDefault="00D6656C">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Investigate where global content appears in the CBA core curriculum to determine if students’ have access to the knowledge that is required to achieve this learning objective.</w:t>
      </w:r>
    </w:p>
    <w:p w14:paraId="0000000D" w14:textId="77777777" w:rsidR="000A0B1D" w:rsidRDefault="00D6656C">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Reconsider the requirements for the Business Administration Minor. The minor currently requires 36-37 credits, which is in violation of university policy to be 18-24 credits.</w:t>
      </w:r>
    </w:p>
    <w:p w14:paraId="0000000E" w14:textId="77777777" w:rsidR="000A0B1D" w:rsidRDefault="00D6656C">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whether cultural competency should be reflected in the CBA learning outcome, be its own learning outcome, or not be considered a learning outcome.</w:t>
      </w:r>
    </w:p>
    <w:p w14:paraId="0000000F" w14:textId="77777777" w:rsidR="000A0B1D" w:rsidRDefault="00D6656C">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decreasing the number of credits required for admission to the business program.</w:t>
      </w:r>
    </w:p>
    <w:p w14:paraId="00000010" w14:textId="77777777" w:rsidR="000A0B1D" w:rsidRPr="00067223" w:rsidRDefault="000A0B1D">
      <w:pPr>
        <w:rPr>
          <w:rFonts w:ascii="Times New Roman" w:eastAsia="Times New Roman" w:hAnsi="Times New Roman" w:cs="Times New Roman"/>
          <w:sz w:val="12"/>
          <w:szCs w:val="12"/>
        </w:rPr>
      </w:pPr>
    </w:p>
    <w:p w14:paraId="00000011" w14:textId="77777777" w:rsidR="000A0B1D" w:rsidRDefault="00D6656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With respect to Charge 1, Drs. Hamman and McDermott lead the drafting of new learning outcomes for MTH 175. CC members solicited feedback from their departments. The draft was shared with the chair of the Math Department, Dr. Allen, and work began among math faculty in spring 2020. Charge 3 is still in progress. Data collection was completed via survey and Drs. </w:t>
      </w:r>
      <w:proofErr w:type="spellStart"/>
      <w:r>
        <w:rPr>
          <w:rFonts w:ascii="Times New Roman" w:eastAsia="Times New Roman" w:hAnsi="Times New Roman" w:cs="Times New Roman"/>
          <w:sz w:val="20"/>
          <w:szCs w:val="20"/>
        </w:rPr>
        <w:t>Kiersch</w:t>
      </w:r>
      <w:proofErr w:type="spellEnd"/>
      <w:r>
        <w:rPr>
          <w:rFonts w:ascii="Times New Roman" w:eastAsia="Times New Roman" w:hAnsi="Times New Roman" w:cs="Times New Roman"/>
          <w:sz w:val="20"/>
          <w:szCs w:val="20"/>
        </w:rPr>
        <w:t xml:space="preserve"> and Stivers collected artifacts from instructors to support the proposal. Dr. Murray will draft the proposal over Summer 2020. For Charges 4, 5 and 7, Mr. </w:t>
      </w:r>
      <w:proofErr w:type="spellStart"/>
      <w:r>
        <w:rPr>
          <w:rFonts w:ascii="Times New Roman" w:eastAsia="Times New Roman" w:hAnsi="Times New Roman" w:cs="Times New Roman"/>
          <w:sz w:val="20"/>
          <w:szCs w:val="20"/>
        </w:rPr>
        <w:t>Kilchenmann</w:t>
      </w:r>
      <w:proofErr w:type="spellEnd"/>
      <w:r>
        <w:rPr>
          <w:rFonts w:ascii="Times New Roman" w:eastAsia="Times New Roman" w:hAnsi="Times New Roman" w:cs="Times New Roman"/>
          <w:sz w:val="20"/>
          <w:szCs w:val="20"/>
        </w:rPr>
        <w:t xml:space="preserve"> and Dr.  Huang, with support from Dr. Hamman, collaborated with AOL to plan the discussion groups at the January All College Meeting. This meeting revealed a lack of shared understanding and a need for a new global LO. Mr. </w:t>
      </w:r>
      <w:proofErr w:type="spellStart"/>
      <w:r>
        <w:rPr>
          <w:rFonts w:ascii="Times New Roman" w:eastAsia="Times New Roman" w:hAnsi="Times New Roman" w:cs="Times New Roman"/>
          <w:sz w:val="20"/>
          <w:szCs w:val="20"/>
        </w:rPr>
        <w:t>Kilchenmann</w:t>
      </w:r>
      <w:proofErr w:type="spellEnd"/>
      <w:r>
        <w:rPr>
          <w:rFonts w:ascii="Times New Roman" w:eastAsia="Times New Roman" w:hAnsi="Times New Roman" w:cs="Times New Roman"/>
          <w:sz w:val="20"/>
          <w:szCs w:val="20"/>
        </w:rPr>
        <w:t xml:space="preserve"> and Dr. Huang reviewed meeting feedback with AOL Director Dr. Miller and prepared a draft revised LO for discussion at the fall Core </w:t>
      </w:r>
      <w:proofErr w:type="spellStart"/>
      <w:r>
        <w:rPr>
          <w:rFonts w:ascii="Times New Roman" w:eastAsia="Times New Roman" w:hAnsi="Times New Roman" w:cs="Times New Roman"/>
          <w:sz w:val="20"/>
          <w:szCs w:val="20"/>
        </w:rPr>
        <w:t>Core</w:t>
      </w:r>
      <w:proofErr w:type="spellEnd"/>
      <w:r>
        <w:rPr>
          <w:rFonts w:ascii="Times New Roman" w:eastAsia="Times New Roman" w:hAnsi="Times New Roman" w:cs="Times New Roman"/>
          <w:sz w:val="20"/>
          <w:szCs w:val="20"/>
        </w:rPr>
        <w:t xml:space="preserve"> Coordinator meeting. That meeting will provide necessary information for continued progress on Charges 5 and 7. Although the committee did not take formal action on Charges 6 and 8, Dr. McDermott gathered information about business minors at peer and aspirant institutions to inform action next year, and the committee recommended the Dean’s Office exercise discretion to waive the 54 credit requirement for CBA admission for the 2020-21 academic year in light of the COVID 19 disruption.</w:t>
      </w:r>
    </w:p>
    <w:p w14:paraId="00000012" w14:textId="77777777" w:rsidR="000A0B1D" w:rsidRPr="00067223" w:rsidRDefault="000A0B1D">
      <w:pPr>
        <w:rPr>
          <w:rFonts w:ascii="Times New Roman" w:eastAsia="Times New Roman" w:hAnsi="Times New Roman" w:cs="Times New Roman"/>
          <w:sz w:val="12"/>
          <w:szCs w:val="12"/>
        </w:rPr>
      </w:pPr>
    </w:p>
    <w:p w14:paraId="00000013" w14:textId="151A2D86" w:rsidR="000A0B1D" w:rsidRPr="00067223" w:rsidRDefault="00D6656C">
      <w:pPr>
        <w:rPr>
          <w:rFonts w:ascii="Times New Roman" w:eastAsia="Times New Roman" w:hAnsi="Times New Roman" w:cs="Times New Roman"/>
          <w:b/>
          <w:bCs/>
          <w:sz w:val="20"/>
          <w:szCs w:val="20"/>
          <w:u w:val="single"/>
        </w:rPr>
      </w:pPr>
      <w:r>
        <w:rPr>
          <w:rFonts w:ascii="Times New Roman" w:eastAsia="Times New Roman" w:hAnsi="Times New Roman" w:cs="Times New Roman"/>
          <w:sz w:val="20"/>
          <w:szCs w:val="20"/>
          <w:u w:val="single"/>
        </w:rPr>
        <w:t>Suggested Charges for 2020-21</w:t>
      </w:r>
      <w:r w:rsidR="00067223">
        <w:rPr>
          <w:rFonts w:ascii="Times New Roman" w:eastAsia="Times New Roman" w:hAnsi="Times New Roman" w:cs="Times New Roman"/>
          <w:sz w:val="20"/>
          <w:szCs w:val="20"/>
          <w:u w:val="single"/>
        </w:rPr>
        <w:t xml:space="preserve"> </w:t>
      </w:r>
      <w:r w:rsidR="00067223" w:rsidRPr="00067223">
        <w:rPr>
          <w:rFonts w:ascii="Times New Roman" w:eastAsia="Times New Roman" w:hAnsi="Times New Roman" w:cs="Times New Roman"/>
          <w:b/>
          <w:bCs/>
          <w:sz w:val="20"/>
          <w:szCs w:val="20"/>
          <w:u w:val="single"/>
        </w:rPr>
        <w:t>Appendices are included to support #1, #3, #4 and #5.</w:t>
      </w:r>
    </w:p>
    <w:p w14:paraId="00000014" w14:textId="77777777" w:rsidR="000A0B1D" w:rsidRDefault="00D6656C">
      <w:pPr>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Work in cooperation with Math colleagues on MTH 175 revision for the 2021-22 catalog.</w:t>
      </w:r>
    </w:p>
    <w:p w14:paraId="00000015" w14:textId="77777777" w:rsidR="000A0B1D" w:rsidRDefault="00D6656C">
      <w:pPr>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 Quantitative Literacy Learning Objective</w:t>
      </w:r>
    </w:p>
    <w:p w14:paraId="00000016" w14:textId="77777777" w:rsidR="000A0B1D" w:rsidRDefault="00D6656C">
      <w:pPr>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Submit a proposal for Writing in the College.</w:t>
      </w:r>
    </w:p>
    <w:p w14:paraId="00000017" w14:textId="77777777" w:rsidR="000A0B1D" w:rsidRDefault="00D6656C">
      <w:pPr>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In collaboration with AOL and with input from IBAC, revise the global LO.</w:t>
      </w:r>
    </w:p>
    <w:p w14:paraId="00000018" w14:textId="77777777" w:rsidR="000A0B1D" w:rsidRDefault="00D6656C">
      <w:pPr>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Reconsider the requirements for the Business Administration Minor. The minor currently requires 36-37 credits, which is in violation of university policy to be 18-24 credits.</w:t>
      </w:r>
    </w:p>
    <w:p w14:paraId="00000019" w14:textId="37673531" w:rsidR="000A0B1D" w:rsidRDefault="00D6656C">
      <w:pPr>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Consider permanently striking the </w:t>
      </w:r>
      <w:proofErr w:type="gramStart"/>
      <w:r>
        <w:rPr>
          <w:rFonts w:ascii="Times New Roman" w:eastAsia="Times New Roman" w:hAnsi="Times New Roman" w:cs="Times New Roman"/>
          <w:sz w:val="20"/>
          <w:szCs w:val="20"/>
        </w:rPr>
        <w:t>54 credit</w:t>
      </w:r>
      <w:proofErr w:type="gramEnd"/>
      <w:r>
        <w:rPr>
          <w:rFonts w:ascii="Times New Roman" w:eastAsia="Times New Roman" w:hAnsi="Times New Roman" w:cs="Times New Roman"/>
          <w:sz w:val="20"/>
          <w:szCs w:val="20"/>
        </w:rPr>
        <w:t xml:space="preserve"> requirement from CBA Admission.</w:t>
      </w:r>
    </w:p>
    <w:p w14:paraId="0000001A" w14:textId="77777777" w:rsidR="000A0B1D" w:rsidRPr="00067223" w:rsidRDefault="000A0B1D">
      <w:pPr>
        <w:ind w:left="720"/>
        <w:rPr>
          <w:rFonts w:ascii="Times New Roman" w:eastAsia="Times New Roman" w:hAnsi="Times New Roman" w:cs="Times New Roman"/>
          <w:sz w:val="12"/>
          <w:szCs w:val="12"/>
        </w:rPr>
      </w:pPr>
    </w:p>
    <w:p w14:paraId="0000001B" w14:textId="77777777" w:rsidR="000A0B1D" w:rsidRDefault="00D6656C">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Challenges Encountered</w:t>
      </w:r>
    </w:p>
    <w:p w14:paraId="22DE08AB" w14:textId="486F3281" w:rsidR="00C42CC9" w:rsidRPr="00C42CC9" w:rsidRDefault="00D6656C">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To further clarify the committee’s role and expedite CIM forms that do not require a committee vote, we drafted language to define a curricular change. This language, pending approval, will be added to bylaws. </w:t>
      </w:r>
      <w:r w:rsidR="00C42CC9">
        <w:rPr>
          <w:rFonts w:ascii="Times New Roman" w:eastAsia="Times New Roman" w:hAnsi="Times New Roman" w:cs="Times New Roman"/>
          <w:b/>
          <w:bCs/>
          <w:sz w:val="20"/>
          <w:szCs w:val="20"/>
        </w:rPr>
        <w:t>Appendix included documenting the new language approved at College Meeting May 12, 2020.</w:t>
      </w:r>
      <w:r w:rsidR="008A04CC">
        <w:rPr>
          <w:rFonts w:ascii="Times New Roman" w:eastAsia="Times New Roman" w:hAnsi="Times New Roman" w:cs="Times New Roman"/>
          <w:b/>
          <w:bCs/>
          <w:sz w:val="20"/>
          <w:szCs w:val="20"/>
        </w:rPr>
        <w:t xml:space="preserve"> </w:t>
      </w:r>
      <w:r w:rsidR="008A04CC">
        <w:rPr>
          <w:rFonts w:ascii="Times New Roman" w:eastAsia="Times New Roman" w:hAnsi="Times New Roman" w:cs="Times New Roman"/>
          <w:sz w:val="20"/>
          <w:szCs w:val="20"/>
        </w:rPr>
        <w:t xml:space="preserve">Incoming CC members and chair </w:t>
      </w:r>
      <w:r w:rsidR="00067223">
        <w:rPr>
          <w:rFonts w:ascii="Times New Roman" w:eastAsia="Times New Roman" w:hAnsi="Times New Roman" w:cs="Times New Roman"/>
          <w:sz w:val="20"/>
          <w:szCs w:val="20"/>
        </w:rPr>
        <w:t>should review</w:t>
      </w:r>
      <w:r w:rsidR="008A04CC">
        <w:rPr>
          <w:rFonts w:ascii="Times New Roman" w:eastAsia="Times New Roman" w:hAnsi="Times New Roman" w:cs="Times New Roman"/>
          <w:sz w:val="20"/>
          <w:szCs w:val="20"/>
        </w:rPr>
        <w:t xml:space="preserve"> </w:t>
      </w:r>
      <w:hyperlink r:id="rId5" w:history="1">
        <w:r w:rsidR="008A04CC" w:rsidRPr="008A04CC">
          <w:rPr>
            <w:rStyle w:val="Hyperlink"/>
            <w:rFonts w:ascii="Times New Roman" w:eastAsia="Times New Roman" w:hAnsi="Times New Roman" w:cs="Times New Roman"/>
            <w:sz w:val="20"/>
            <w:szCs w:val="20"/>
          </w:rPr>
          <w:t>Bylaws</w:t>
        </w:r>
      </w:hyperlink>
      <w:r w:rsidR="008A04CC">
        <w:rPr>
          <w:rFonts w:ascii="Times New Roman" w:eastAsia="Times New Roman" w:hAnsi="Times New Roman" w:cs="Times New Roman"/>
          <w:sz w:val="20"/>
          <w:szCs w:val="20"/>
        </w:rPr>
        <w:t>. Notice of meeting schedule must be posted at the start of the academic year so departments bringing curricular changes can plan.</w:t>
      </w:r>
      <w:r w:rsidR="00067223">
        <w:rPr>
          <w:rFonts w:ascii="Times New Roman" w:eastAsia="Times New Roman" w:hAnsi="Times New Roman" w:cs="Times New Roman"/>
          <w:sz w:val="20"/>
          <w:szCs w:val="20"/>
        </w:rPr>
        <w:t xml:space="preserve"> 2019-20 schedule included in Appendix E.</w:t>
      </w:r>
      <w:r w:rsidR="00C42CC9">
        <w:rPr>
          <w:rFonts w:ascii="Times New Roman" w:eastAsia="Times New Roman" w:hAnsi="Times New Roman" w:cs="Times New Roman"/>
          <w:sz w:val="20"/>
          <w:szCs w:val="20"/>
        </w:rPr>
        <w:br w:type="page"/>
      </w:r>
    </w:p>
    <w:p w14:paraId="25C23181" w14:textId="77777777" w:rsidR="00C42CC9" w:rsidRDefault="00C42CC9" w:rsidP="00C42CC9">
      <w:pPr>
        <w:spacing w:beforeAutospacing="1" w:afterAutospacing="1" w:line="240" w:lineRule="auto"/>
        <w:rPr>
          <w:rFonts w:ascii="Calibri" w:eastAsia="Calibri" w:hAnsi="Calibri" w:cs="Calibri"/>
        </w:rPr>
      </w:pPr>
      <w:r w:rsidRPr="25A54780">
        <w:rPr>
          <w:rFonts w:ascii="Calibri" w:eastAsia="Calibri" w:hAnsi="Calibri" w:cs="Calibri"/>
          <w:b/>
          <w:bCs/>
          <w:color w:val="000000" w:themeColor="text1"/>
        </w:rPr>
        <w:lastRenderedPageBreak/>
        <w:t>MINUITES for Friday September 27th, 2019 CBA Curriculum Committee</w:t>
      </w:r>
    </w:p>
    <w:p w14:paraId="25F1F7CF" w14:textId="77777777" w:rsidR="00C42CC9" w:rsidRDefault="00C42CC9" w:rsidP="00C42CC9">
      <w:pPr>
        <w:spacing w:beforeAutospacing="1" w:afterAutospacing="1" w:line="240" w:lineRule="auto"/>
        <w:rPr>
          <w:rFonts w:ascii="Calibri" w:eastAsia="Calibri" w:hAnsi="Calibri" w:cs="Calibri"/>
        </w:rPr>
      </w:pPr>
    </w:p>
    <w:p w14:paraId="4EBC80C9" w14:textId="77777777" w:rsidR="00C42CC9" w:rsidRDefault="00C42CC9" w:rsidP="00C42CC9">
      <w:pPr>
        <w:spacing w:beforeAutospacing="1" w:afterAutospacing="1" w:line="240" w:lineRule="auto"/>
        <w:rPr>
          <w:rFonts w:ascii="Calibri" w:eastAsia="Calibri" w:hAnsi="Calibri" w:cs="Calibri"/>
        </w:rPr>
      </w:pPr>
      <w:r w:rsidRPr="25A54780">
        <w:rPr>
          <w:rFonts w:ascii="Calibri" w:eastAsia="Calibri" w:hAnsi="Calibri" w:cs="Calibri"/>
          <w:color w:val="000000" w:themeColor="text1"/>
        </w:rPr>
        <w:t>Convened by M. Hamman (ECO) at 2:00-</w:t>
      </w:r>
    </w:p>
    <w:p w14:paraId="30A58EE4" w14:textId="77777777" w:rsidR="00C42CC9" w:rsidRDefault="00C42CC9" w:rsidP="00C42CC9">
      <w:pPr>
        <w:spacing w:beforeAutospacing="1" w:afterAutospacing="1" w:line="240" w:lineRule="auto"/>
        <w:rPr>
          <w:rFonts w:ascii="Calibri" w:eastAsia="Calibri" w:hAnsi="Calibri" w:cs="Calibri"/>
          <w:color w:val="201F1E"/>
        </w:rPr>
      </w:pPr>
      <w:r w:rsidRPr="1A483367">
        <w:rPr>
          <w:rFonts w:ascii="Calibri" w:eastAsia="Calibri" w:hAnsi="Calibri" w:cs="Calibri"/>
          <w:color w:val="000000" w:themeColor="text1"/>
        </w:rPr>
        <w:t xml:space="preserve">Members Present: C. </w:t>
      </w:r>
      <w:proofErr w:type="spellStart"/>
      <w:r w:rsidRPr="1A483367">
        <w:rPr>
          <w:rFonts w:ascii="Calibri" w:eastAsia="Calibri" w:hAnsi="Calibri" w:cs="Calibri"/>
          <w:color w:val="000000" w:themeColor="text1"/>
        </w:rPr>
        <w:t>Kiersch</w:t>
      </w:r>
      <w:proofErr w:type="spellEnd"/>
      <w:r w:rsidRPr="1A483367">
        <w:rPr>
          <w:rFonts w:ascii="Calibri" w:eastAsia="Calibri" w:hAnsi="Calibri" w:cs="Calibri"/>
          <w:color w:val="000000" w:themeColor="text1"/>
        </w:rPr>
        <w:t xml:space="preserve"> (MGT), M. Hammam (ECO), </w:t>
      </w:r>
      <w:proofErr w:type="spellStart"/>
      <w:proofErr w:type="gramStart"/>
      <w:r w:rsidRPr="1A483367">
        <w:rPr>
          <w:rFonts w:ascii="Calibri" w:eastAsia="Calibri" w:hAnsi="Calibri" w:cs="Calibri"/>
          <w:color w:val="000000" w:themeColor="text1"/>
        </w:rPr>
        <w:t>M.McDermott</w:t>
      </w:r>
      <w:proofErr w:type="spellEnd"/>
      <w:proofErr w:type="gramEnd"/>
      <w:r w:rsidRPr="1A483367">
        <w:rPr>
          <w:rFonts w:ascii="Calibri" w:eastAsia="Calibri" w:hAnsi="Calibri" w:cs="Calibri"/>
          <w:color w:val="000000" w:themeColor="text1"/>
        </w:rPr>
        <w:t xml:space="preserve"> (MKT), J. </w:t>
      </w:r>
      <w:proofErr w:type="spellStart"/>
      <w:r w:rsidRPr="1A483367">
        <w:rPr>
          <w:rFonts w:ascii="Calibri" w:eastAsia="Calibri" w:hAnsi="Calibri" w:cs="Calibri"/>
          <w:color w:val="000000" w:themeColor="text1"/>
        </w:rPr>
        <w:t>Kilchenmann</w:t>
      </w:r>
      <w:proofErr w:type="spellEnd"/>
      <w:r w:rsidRPr="1A483367">
        <w:rPr>
          <w:rFonts w:ascii="Calibri" w:eastAsia="Calibri" w:hAnsi="Calibri" w:cs="Calibri"/>
          <w:color w:val="000000" w:themeColor="text1"/>
        </w:rPr>
        <w:t xml:space="preserve"> (ACC), Chun-Lung “Nic” Huang (IS) , Adam</w:t>
      </w:r>
      <w:r w:rsidRPr="1A483367">
        <w:rPr>
          <w:rFonts w:ascii="Calibri" w:eastAsia="Calibri" w:hAnsi="Calibri" w:cs="Calibri"/>
          <w:color w:val="201F1E"/>
        </w:rPr>
        <w:t xml:space="preserve"> Stivers</w:t>
      </w:r>
      <w:r w:rsidRPr="1A483367">
        <w:rPr>
          <w:rFonts w:ascii="Calibri" w:eastAsia="Calibri" w:hAnsi="Calibri" w:cs="Calibri"/>
          <w:color w:val="000000" w:themeColor="text1"/>
        </w:rPr>
        <w:t xml:space="preserve"> (FIN) </w:t>
      </w:r>
    </w:p>
    <w:p w14:paraId="5A677B92" w14:textId="77777777" w:rsidR="00C42CC9" w:rsidRDefault="00C42CC9" w:rsidP="00C42CC9">
      <w:pPr>
        <w:spacing w:beforeAutospacing="1" w:afterAutospacing="1" w:line="240" w:lineRule="auto"/>
        <w:rPr>
          <w:rFonts w:ascii="Times New Roman" w:eastAsia="Times New Roman" w:hAnsi="Times New Roman" w:cs="Times New Roman"/>
          <w:sz w:val="24"/>
          <w:szCs w:val="24"/>
        </w:rPr>
      </w:pPr>
      <w:r w:rsidRPr="25A54780">
        <w:rPr>
          <w:rFonts w:ascii="Calibri" w:eastAsia="Calibri" w:hAnsi="Calibri" w:cs="Calibri"/>
          <w:color w:val="000000" w:themeColor="text1"/>
        </w:rPr>
        <w:t xml:space="preserve">Others in Attendance: N. </w:t>
      </w:r>
      <w:proofErr w:type="spellStart"/>
      <w:r w:rsidRPr="25A54780">
        <w:rPr>
          <w:rFonts w:ascii="Calibri" w:eastAsia="Calibri" w:hAnsi="Calibri" w:cs="Calibri"/>
          <w:color w:val="000000" w:themeColor="text1"/>
        </w:rPr>
        <w:t>Vidden</w:t>
      </w:r>
      <w:proofErr w:type="spellEnd"/>
      <w:r w:rsidRPr="25A54780">
        <w:rPr>
          <w:rFonts w:ascii="Calibri" w:eastAsia="Calibri" w:hAnsi="Calibri" w:cs="Calibri"/>
          <w:color w:val="000000" w:themeColor="text1"/>
        </w:rPr>
        <w:t xml:space="preserve"> (CBA Academic Services), L. Miller (AOL), K. </w:t>
      </w:r>
      <w:proofErr w:type="gramStart"/>
      <w:r w:rsidRPr="25A54780">
        <w:rPr>
          <w:rFonts w:ascii="Calibri" w:eastAsia="Calibri" w:hAnsi="Calibri" w:cs="Calibri"/>
          <w:color w:val="000000" w:themeColor="text1"/>
        </w:rPr>
        <w:t>Lyons  (</w:t>
      </w:r>
      <w:proofErr w:type="gramEnd"/>
      <w:r w:rsidRPr="25A54780">
        <w:rPr>
          <w:rFonts w:ascii="Calibri" w:eastAsia="Calibri" w:hAnsi="Calibri" w:cs="Calibri"/>
          <w:color w:val="000000" w:themeColor="text1"/>
        </w:rPr>
        <w:t xml:space="preserve">ACC) </w:t>
      </w:r>
    </w:p>
    <w:p w14:paraId="4EFC7976" w14:textId="77777777" w:rsidR="00C42CC9" w:rsidRDefault="00C42CC9" w:rsidP="00C42CC9">
      <w:pPr>
        <w:spacing w:beforeAutospacing="1" w:afterAutospacing="1" w:line="240" w:lineRule="auto"/>
        <w:rPr>
          <w:rFonts w:ascii="Times New Roman" w:eastAsia="Times New Roman" w:hAnsi="Times New Roman" w:cs="Times New Roman"/>
          <w:b/>
          <w:bCs/>
          <w:sz w:val="24"/>
          <w:szCs w:val="24"/>
        </w:rPr>
      </w:pPr>
    </w:p>
    <w:p w14:paraId="46CC9383" w14:textId="77777777" w:rsidR="00C42CC9" w:rsidRDefault="00C42CC9" w:rsidP="00C42CC9">
      <w:pPr>
        <w:spacing w:beforeAutospacing="1" w:afterAutospacing="1" w:line="240" w:lineRule="auto"/>
        <w:rPr>
          <w:rFonts w:ascii="Times New Roman" w:eastAsia="Times New Roman" w:hAnsi="Times New Roman" w:cs="Times New Roman"/>
          <w:sz w:val="24"/>
          <w:szCs w:val="24"/>
        </w:rPr>
      </w:pPr>
      <w:proofErr w:type="gramStart"/>
      <w:r w:rsidRPr="25A54780">
        <w:rPr>
          <w:rFonts w:ascii="Times New Roman" w:eastAsia="Times New Roman" w:hAnsi="Times New Roman" w:cs="Times New Roman"/>
          <w:b/>
          <w:bCs/>
          <w:sz w:val="24"/>
          <w:szCs w:val="24"/>
        </w:rPr>
        <w:t>AGENDA</w:t>
      </w:r>
      <w:r w:rsidRPr="25A54780">
        <w:rPr>
          <w:rFonts w:ascii="Calibri" w:eastAsia="Calibri" w:hAnsi="Calibri" w:cs="Calibri"/>
          <w:sz w:val="24"/>
          <w:szCs w:val="24"/>
        </w:rPr>
        <w:t xml:space="preserve">  </w:t>
      </w:r>
      <w:r w:rsidRPr="25A54780">
        <w:rPr>
          <w:rFonts w:ascii="Times New Roman" w:eastAsia="Times New Roman" w:hAnsi="Times New Roman" w:cs="Times New Roman"/>
          <w:sz w:val="24"/>
          <w:szCs w:val="24"/>
        </w:rPr>
        <w:t>CBA</w:t>
      </w:r>
      <w:proofErr w:type="gramEnd"/>
      <w:r w:rsidRPr="25A54780">
        <w:rPr>
          <w:rFonts w:ascii="Times New Roman" w:eastAsia="Times New Roman" w:hAnsi="Times New Roman" w:cs="Times New Roman"/>
          <w:sz w:val="24"/>
          <w:szCs w:val="24"/>
        </w:rPr>
        <w:t xml:space="preserve"> Curriculum Committee</w:t>
      </w:r>
    </w:p>
    <w:p w14:paraId="3143D4CB" w14:textId="77777777" w:rsidR="00C42CC9" w:rsidRDefault="00C42CC9" w:rsidP="00C42CC9">
      <w:pPr>
        <w:spacing w:beforeAutospacing="1" w:afterAutospacing="1" w:line="240" w:lineRule="auto"/>
        <w:rPr>
          <w:rFonts w:ascii="Calibri" w:eastAsia="Calibri" w:hAnsi="Calibri" w:cs="Calibri"/>
          <w:sz w:val="24"/>
          <w:szCs w:val="24"/>
        </w:rPr>
      </w:pPr>
    </w:p>
    <w:p w14:paraId="12473F2C" w14:textId="77777777" w:rsidR="00C42CC9" w:rsidRDefault="00C42CC9" w:rsidP="00C42CC9">
      <w:pPr>
        <w:pStyle w:val="ListParagraph"/>
        <w:numPr>
          <w:ilvl w:val="0"/>
          <w:numId w:val="7"/>
        </w:numPr>
      </w:pPr>
      <w:r w:rsidRPr="25A54780">
        <w:rPr>
          <w:rFonts w:ascii="Calibri" w:eastAsia="Calibri" w:hAnsi="Calibri" w:cs="Calibri"/>
        </w:rPr>
        <w:t>M/S/P to approval of the minutes from May 13, 2019 6/0/0</w:t>
      </w:r>
    </w:p>
    <w:p w14:paraId="524F4324" w14:textId="77777777" w:rsidR="00C42CC9" w:rsidRDefault="00C42CC9" w:rsidP="00C42CC9">
      <w:pPr>
        <w:pStyle w:val="ListParagraph"/>
        <w:numPr>
          <w:ilvl w:val="0"/>
          <w:numId w:val="7"/>
        </w:numPr>
      </w:pPr>
      <w:r w:rsidRPr="25A54780">
        <w:rPr>
          <w:rFonts w:ascii="Times" w:eastAsia="Times" w:hAnsi="Times" w:cs="Times"/>
          <w:color w:val="000000" w:themeColor="text1"/>
        </w:rPr>
        <w:t xml:space="preserve"> Election of chair and recorder </w:t>
      </w:r>
    </w:p>
    <w:p w14:paraId="45CF92D8" w14:textId="77777777" w:rsidR="00C42CC9" w:rsidRDefault="00C42CC9" w:rsidP="00C42CC9">
      <w:pPr>
        <w:pStyle w:val="ListParagraph"/>
        <w:numPr>
          <w:ilvl w:val="1"/>
          <w:numId w:val="6"/>
        </w:numPr>
        <w:rPr>
          <w:color w:val="000000" w:themeColor="text1"/>
        </w:rPr>
      </w:pPr>
      <w:r w:rsidRPr="25A54780">
        <w:rPr>
          <w:rFonts w:ascii="Times" w:eastAsia="Times" w:hAnsi="Times" w:cs="Times"/>
          <w:color w:val="000000" w:themeColor="text1"/>
        </w:rPr>
        <w:t>M/S/P to elect Mary Hamman as chair of the CC 5/0/1</w:t>
      </w:r>
    </w:p>
    <w:p w14:paraId="47414F58" w14:textId="77777777" w:rsidR="00C42CC9" w:rsidRDefault="00C42CC9" w:rsidP="00C42CC9">
      <w:pPr>
        <w:pStyle w:val="ListParagraph"/>
        <w:numPr>
          <w:ilvl w:val="1"/>
          <w:numId w:val="6"/>
        </w:numPr>
        <w:rPr>
          <w:color w:val="000000" w:themeColor="text1"/>
        </w:rPr>
      </w:pPr>
      <w:r w:rsidRPr="25A54780">
        <w:rPr>
          <w:rFonts w:ascii="Times" w:eastAsia="Times" w:hAnsi="Times" w:cs="Times"/>
          <w:color w:val="000000" w:themeColor="text1"/>
        </w:rPr>
        <w:t xml:space="preserve">M/S/P to elect Maggie McDermott as </w:t>
      </w:r>
      <w:proofErr w:type="gramStart"/>
      <w:r w:rsidRPr="25A54780">
        <w:rPr>
          <w:rFonts w:ascii="Times" w:eastAsia="Times" w:hAnsi="Times" w:cs="Times"/>
          <w:color w:val="000000" w:themeColor="text1"/>
        </w:rPr>
        <w:t>recorder  5</w:t>
      </w:r>
      <w:proofErr w:type="gramEnd"/>
      <w:r w:rsidRPr="25A54780">
        <w:rPr>
          <w:rFonts w:ascii="Times" w:eastAsia="Times" w:hAnsi="Times" w:cs="Times"/>
          <w:color w:val="000000" w:themeColor="text1"/>
        </w:rPr>
        <w:t>/0/1</w:t>
      </w:r>
    </w:p>
    <w:p w14:paraId="2F8DCBDF" w14:textId="77777777" w:rsidR="00C42CC9" w:rsidRDefault="00C42CC9" w:rsidP="00C42CC9">
      <w:pPr>
        <w:ind w:left="360"/>
      </w:pPr>
      <w:r w:rsidRPr="25A54780">
        <w:rPr>
          <w:rFonts w:ascii="Times" w:eastAsia="Times" w:hAnsi="Times" w:cs="Times"/>
          <w:color w:val="000000" w:themeColor="text1"/>
        </w:rPr>
        <w:t>3. Review of 2019-20 committee charge and relevant portions of final report from 2018-19</w:t>
      </w:r>
    </w:p>
    <w:p w14:paraId="6DD2E8E0" w14:textId="77777777" w:rsidR="00C42CC9" w:rsidRDefault="00C42CC9" w:rsidP="00C42CC9">
      <w:pPr>
        <w:pStyle w:val="ListParagraph"/>
        <w:numPr>
          <w:ilvl w:val="1"/>
          <w:numId w:val="5"/>
        </w:numPr>
        <w:rPr>
          <w:color w:val="000000" w:themeColor="text1"/>
        </w:rPr>
      </w:pPr>
      <w:r w:rsidRPr="25A54780">
        <w:rPr>
          <w:rFonts w:ascii="Times" w:eastAsia="Times" w:hAnsi="Times" w:cs="Times"/>
          <w:color w:val="000000" w:themeColor="text1"/>
        </w:rPr>
        <w:t>Math- Maggie and Mary will champion and the ideal timeline would have an all college vote at Dec/Jan meeting</w:t>
      </w:r>
    </w:p>
    <w:p w14:paraId="4F3CC26D" w14:textId="77777777" w:rsidR="00C42CC9" w:rsidRDefault="00C42CC9" w:rsidP="00C42CC9">
      <w:pPr>
        <w:pStyle w:val="ListParagraph"/>
        <w:numPr>
          <w:ilvl w:val="2"/>
          <w:numId w:val="5"/>
        </w:numPr>
        <w:rPr>
          <w:color w:val="000000" w:themeColor="text1"/>
        </w:rPr>
      </w:pPr>
      <w:r w:rsidRPr="25A54780">
        <w:rPr>
          <w:rFonts w:ascii="Times" w:eastAsia="Times" w:hAnsi="Times" w:cs="Times"/>
          <w:color w:val="000000" w:themeColor="text1"/>
        </w:rPr>
        <w:t xml:space="preserve">We will update at the next meeting with a draft of LO, </w:t>
      </w:r>
    </w:p>
    <w:p w14:paraId="68FB9C8C" w14:textId="77777777" w:rsidR="00C42CC9" w:rsidRDefault="00C42CC9" w:rsidP="00C42CC9">
      <w:pPr>
        <w:pStyle w:val="ListParagraph"/>
        <w:numPr>
          <w:ilvl w:val="1"/>
          <w:numId w:val="5"/>
        </w:numPr>
        <w:rPr>
          <w:color w:val="000000" w:themeColor="text1"/>
        </w:rPr>
      </w:pPr>
      <w:r w:rsidRPr="25A54780">
        <w:rPr>
          <w:rFonts w:ascii="Times" w:eastAsia="Times" w:hAnsi="Times" w:cs="Times"/>
          <w:color w:val="000000" w:themeColor="text1"/>
        </w:rPr>
        <w:t>Writing in the Major- Christa, Adam will partner with James</w:t>
      </w:r>
    </w:p>
    <w:p w14:paraId="17B1959B" w14:textId="77777777" w:rsidR="00C42CC9" w:rsidRDefault="00C42CC9" w:rsidP="00C42CC9">
      <w:pPr>
        <w:pStyle w:val="ListParagraph"/>
        <w:numPr>
          <w:ilvl w:val="2"/>
          <w:numId w:val="5"/>
        </w:numPr>
        <w:rPr>
          <w:color w:val="000000" w:themeColor="text1"/>
        </w:rPr>
      </w:pPr>
      <w:r w:rsidRPr="25A54780">
        <w:rPr>
          <w:rFonts w:ascii="Times" w:eastAsia="Times" w:hAnsi="Times" w:cs="Times"/>
          <w:color w:val="000000" w:themeColor="text1"/>
        </w:rPr>
        <w:t>We will check on the survey and possibly send it out.</w:t>
      </w:r>
    </w:p>
    <w:p w14:paraId="12C5209F" w14:textId="77777777" w:rsidR="00C42CC9" w:rsidRDefault="00C42CC9" w:rsidP="00C42CC9">
      <w:pPr>
        <w:pStyle w:val="ListParagraph"/>
        <w:numPr>
          <w:ilvl w:val="1"/>
          <w:numId w:val="5"/>
        </w:numPr>
        <w:rPr>
          <w:color w:val="000000" w:themeColor="text1"/>
        </w:rPr>
      </w:pPr>
      <w:r w:rsidRPr="25A54780">
        <w:rPr>
          <w:rFonts w:ascii="Times" w:eastAsia="Times" w:hAnsi="Times" w:cs="Times"/>
          <w:color w:val="000000" w:themeColor="text1"/>
        </w:rPr>
        <w:t xml:space="preserve">Global-Nick and Justin will work with IBAC </w:t>
      </w:r>
    </w:p>
    <w:p w14:paraId="2F8127EA" w14:textId="77777777" w:rsidR="00C42CC9" w:rsidRDefault="00C42CC9" w:rsidP="00C42CC9">
      <w:pPr>
        <w:pStyle w:val="ListParagraph"/>
        <w:numPr>
          <w:ilvl w:val="1"/>
          <w:numId w:val="5"/>
        </w:numPr>
        <w:rPr>
          <w:color w:val="000000" w:themeColor="text1"/>
        </w:rPr>
      </w:pPr>
      <w:r w:rsidRPr="25A54780">
        <w:rPr>
          <w:rFonts w:ascii="Times" w:eastAsia="Times" w:hAnsi="Times" w:cs="Times"/>
          <w:color w:val="000000" w:themeColor="text1"/>
        </w:rPr>
        <w:t xml:space="preserve">Committee will ask that the </w:t>
      </w:r>
      <w:proofErr w:type="gramStart"/>
      <w:r w:rsidRPr="25A54780">
        <w:rPr>
          <w:rFonts w:ascii="Times" w:eastAsia="Times" w:hAnsi="Times" w:cs="Times"/>
          <w:color w:val="000000" w:themeColor="text1"/>
        </w:rPr>
        <w:t>54 credit</w:t>
      </w:r>
      <w:proofErr w:type="gramEnd"/>
      <w:r w:rsidRPr="25A54780">
        <w:rPr>
          <w:rFonts w:ascii="Times" w:eastAsia="Times" w:hAnsi="Times" w:cs="Times"/>
          <w:color w:val="000000" w:themeColor="text1"/>
        </w:rPr>
        <w:t xml:space="preserve"> issue be run by the steering committee and if it has support from the chairs it comes back to CC.</w:t>
      </w:r>
    </w:p>
    <w:p w14:paraId="08E4FFAC" w14:textId="77777777" w:rsidR="00C42CC9" w:rsidRDefault="00C42CC9" w:rsidP="00C42CC9">
      <w:pPr>
        <w:pStyle w:val="ListParagraph"/>
        <w:numPr>
          <w:ilvl w:val="1"/>
          <w:numId w:val="5"/>
        </w:numPr>
        <w:rPr>
          <w:color w:val="000000" w:themeColor="text1"/>
        </w:rPr>
      </w:pPr>
      <w:r w:rsidRPr="25A54780">
        <w:rPr>
          <w:rFonts w:ascii="Times" w:eastAsia="Times" w:hAnsi="Times" w:cs="Times"/>
          <w:color w:val="000000" w:themeColor="text1"/>
        </w:rPr>
        <w:t xml:space="preserve">Business Minor (set aside for fall) </w:t>
      </w:r>
    </w:p>
    <w:p w14:paraId="54311DC9" w14:textId="77777777" w:rsidR="00C42CC9" w:rsidRDefault="00C42CC9" w:rsidP="00C42CC9">
      <w:pPr>
        <w:ind w:left="360"/>
      </w:pPr>
      <w:r w:rsidRPr="25A54780">
        <w:rPr>
          <w:rFonts w:ascii="Times" w:eastAsia="Times" w:hAnsi="Times" w:cs="Times"/>
          <w:color w:val="000000" w:themeColor="text1"/>
        </w:rPr>
        <w:t>4. Discussions of CIMS requiring full review:</w:t>
      </w:r>
    </w:p>
    <w:p w14:paraId="7B50799D" w14:textId="77777777" w:rsidR="00C42CC9" w:rsidRDefault="00C42CC9" w:rsidP="00C42CC9">
      <w:pPr>
        <w:pStyle w:val="ListParagraph"/>
        <w:numPr>
          <w:ilvl w:val="0"/>
          <w:numId w:val="4"/>
        </w:numPr>
        <w:rPr>
          <w:color w:val="000000" w:themeColor="text1"/>
        </w:rPr>
      </w:pPr>
      <w:r w:rsidRPr="25A54780">
        <w:rPr>
          <w:rFonts w:ascii="Times" w:eastAsia="Times" w:hAnsi="Times" w:cs="Times"/>
          <w:color w:val="000000" w:themeColor="text1"/>
        </w:rPr>
        <w:t>ACC 221/ACC 222</w:t>
      </w:r>
    </w:p>
    <w:p w14:paraId="595674D1" w14:textId="77777777" w:rsidR="00C42CC9" w:rsidRDefault="00C42CC9" w:rsidP="00C42CC9">
      <w:pPr>
        <w:pStyle w:val="ListParagraph"/>
        <w:numPr>
          <w:ilvl w:val="1"/>
          <w:numId w:val="4"/>
        </w:numPr>
        <w:rPr>
          <w:color w:val="000000" w:themeColor="text1"/>
        </w:rPr>
      </w:pPr>
      <w:r w:rsidRPr="25A54780">
        <w:rPr>
          <w:rFonts w:ascii="Times" w:eastAsia="Times" w:hAnsi="Times" w:cs="Times"/>
          <w:color w:val="000000" w:themeColor="text1"/>
        </w:rPr>
        <w:t>M/S/P 5/0/1</w:t>
      </w:r>
    </w:p>
    <w:p w14:paraId="64CC6EA2" w14:textId="77777777" w:rsidR="00C42CC9" w:rsidRDefault="00C42CC9" w:rsidP="00C42CC9">
      <w:pPr>
        <w:pStyle w:val="ListParagraph"/>
        <w:numPr>
          <w:ilvl w:val="0"/>
          <w:numId w:val="4"/>
        </w:numPr>
        <w:rPr>
          <w:color w:val="000000" w:themeColor="text1"/>
        </w:rPr>
      </w:pPr>
      <w:r w:rsidRPr="25A54780">
        <w:rPr>
          <w:rFonts w:ascii="Times" w:eastAsia="Times" w:hAnsi="Times" w:cs="Times"/>
          <w:color w:val="000000" w:themeColor="text1"/>
        </w:rPr>
        <w:t xml:space="preserve"> MGT 301 </w:t>
      </w:r>
    </w:p>
    <w:p w14:paraId="11BD2E99" w14:textId="77777777" w:rsidR="00C42CC9" w:rsidRDefault="00C42CC9" w:rsidP="00C42CC9">
      <w:pPr>
        <w:pStyle w:val="ListParagraph"/>
        <w:numPr>
          <w:ilvl w:val="1"/>
          <w:numId w:val="4"/>
        </w:numPr>
        <w:rPr>
          <w:color w:val="000000" w:themeColor="text1"/>
        </w:rPr>
      </w:pPr>
      <w:r w:rsidRPr="25A54780">
        <w:rPr>
          <w:rFonts w:ascii="Times" w:eastAsia="Times" w:hAnsi="Times" w:cs="Times"/>
          <w:color w:val="000000" w:themeColor="text1"/>
        </w:rPr>
        <w:t>M/S/P 6/0/0</w:t>
      </w:r>
    </w:p>
    <w:p w14:paraId="21B14CB8" w14:textId="77777777" w:rsidR="00C42CC9" w:rsidRDefault="00C42CC9" w:rsidP="00C42CC9">
      <w:pPr>
        <w:pStyle w:val="ListParagraph"/>
        <w:numPr>
          <w:ilvl w:val="0"/>
          <w:numId w:val="4"/>
        </w:numPr>
        <w:rPr>
          <w:color w:val="000000" w:themeColor="text1"/>
        </w:rPr>
      </w:pPr>
      <w:r w:rsidRPr="25A54780">
        <w:rPr>
          <w:rFonts w:ascii="Times" w:eastAsia="Times" w:hAnsi="Times" w:cs="Times"/>
          <w:color w:val="000000" w:themeColor="text1"/>
        </w:rPr>
        <w:t>MGT 449</w:t>
      </w:r>
    </w:p>
    <w:p w14:paraId="29D8FDF8" w14:textId="77777777" w:rsidR="00C42CC9" w:rsidRDefault="00C42CC9" w:rsidP="00C42CC9">
      <w:pPr>
        <w:pStyle w:val="ListParagraph"/>
        <w:numPr>
          <w:ilvl w:val="1"/>
          <w:numId w:val="4"/>
        </w:numPr>
        <w:rPr>
          <w:color w:val="000000" w:themeColor="text1"/>
        </w:rPr>
      </w:pPr>
      <w:r w:rsidRPr="25A54780">
        <w:rPr>
          <w:rFonts w:ascii="Times" w:eastAsia="Times" w:hAnsi="Times" w:cs="Times"/>
          <w:color w:val="000000" w:themeColor="text1"/>
        </w:rPr>
        <w:t>M/S/P 6/0/0</w:t>
      </w:r>
    </w:p>
    <w:p w14:paraId="0493E5BE" w14:textId="77777777" w:rsidR="00C42CC9" w:rsidRDefault="00C42CC9" w:rsidP="00C42CC9">
      <w:pPr>
        <w:rPr>
          <w:rFonts w:ascii="Times" w:eastAsia="Times" w:hAnsi="Times" w:cs="Times"/>
          <w:color w:val="000000" w:themeColor="text1"/>
        </w:rPr>
      </w:pPr>
    </w:p>
    <w:p w14:paraId="38E16AE9" w14:textId="77777777" w:rsidR="00C42CC9" w:rsidRDefault="00C42CC9" w:rsidP="00C42CC9">
      <w:pPr>
        <w:ind w:left="360"/>
        <w:rPr>
          <w:rFonts w:ascii="Calibri" w:eastAsia="Calibri" w:hAnsi="Calibri" w:cs="Calibri"/>
        </w:rPr>
      </w:pPr>
    </w:p>
    <w:p w14:paraId="3ACF5206" w14:textId="77777777" w:rsidR="00C42CC9" w:rsidRDefault="00C42CC9" w:rsidP="00C42CC9">
      <w:pPr>
        <w:ind w:left="720"/>
        <w:rPr>
          <w:rFonts w:ascii="Calibri" w:eastAsia="Calibri" w:hAnsi="Calibri" w:cs="Calibri"/>
        </w:rPr>
      </w:pPr>
    </w:p>
    <w:p w14:paraId="3E8A80CE" w14:textId="77777777" w:rsidR="00C42CC9" w:rsidRDefault="00C42CC9" w:rsidP="00C42CC9">
      <w:pPr>
        <w:rPr>
          <w:rFonts w:ascii="Calibri" w:eastAsia="Calibri" w:hAnsi="Calibri" w:cs="Calibri"/>
        </w:rPr>
      </w:pPr>
    </w:p>
    <w:p w14:paraId="701FF252" w14:textId="55A76BEC" w:rsidR="00C42CC9" w:rsidRPr="00C06665" w:rsidRDefault="00C42CC9" w:rsidP="00C42CC9">
      <w:pPr>
        <w:rPr>
          <w:b/>
        </w:rPr>
      </w:pPr>
      <w:r>
        <w:rPr>
          <w:b/>
        </w:rPr>
        <w:t>DRAFT MINUTES</w:t>
      </w:r>
      <w:r>
        <w:t xml:space="preserve"> </w:t>
      </w:r>
      <w:r>
        <w:rPr>
          <w:b/>
        </w:rPr>
        <w:t xml:space="preserve">for Friday October 25th, 2019 </w:t>
      </w:r>
      <w:r>
        <w:tab/>
      </w:r>
      <w:r>
        <w:tab/>
      </w:r>
      <w:r w:rsidRPr="00C06665">
        <w:rPr>
          <w:b/>
        </w:rPr>
        <w:t>CBA Curriculum Committee</w:t>
      </w:r>
    </w:p>
    <w:p w14:paraId="14A029A7" w14:textId="77777777" w:rsidR="00C42CC9" w:rsidRDefault="00C42CC9" w:rsidP="00C42CC9">
      <w:r>
        <w:t>Convened by M. Hamman (ECO) 2:00 in Student Union 2100</w:t>
      </w:r>
    </w:p>
    <w:p w14:paraId="5F6ABADE" w14:textId="77777777" w:rsidR="00C42CC9" w:rsidRDefault="00C42CC9" w:rsidP="00C42CC9">
      <w:r>
        <w:lastRenderedPageBreak/>
        <w:t xml:space="preserve">Present: Members Present: C. </w:t>
      </w:r>
      <w:proofErr w:type="spellStart"/>
      <w:r>
        <w:t>Kiersch</w:t>
      </w:r>
      <w:proofErr w:type="spellEnd"/>
      <w:r>
        <w:t xml:space="preserve"> (MGT), M. Hamman (ECO), </w:t>
      </w:r>
      <w:proofErr w:type="spellStart"/>
      <w:proofErr w:type="gramStart"/>
      <w:r>
        <w:t>M.McDermott</w:t>
      </w:r>
      <w:proofErr w:type="spellEnd"/>
      <w:proofErr w:type="gramEnd"/>
      <w:r>
        <w:t xml:space="preserve"> (MKT), J. </w:t>
      </w:r>
      <w:proofErr w:type="spellStart"/>
      <w:r>
        <w:t>Kilchenmann</w:t>
      </w:r>
      <w:proofErr w:type="spellEnd"/>
      <w:r>
        <w:t xml:space="preserve"> (ACC), Chun-Lung “Nic” Huang (IS) , Adam Stivers (FIN)</w:t>
      </w:r>
    </w:p>
    <w:p w14:paraId="1C8FB044" w14:textId="77777777" w:rsidR="00C42CC9" w:rsidRDefault="00C42CC9" w:rsidP="00C42CC9">
      <w:r>
        <w:t xml:space="preserve">Others in Attendance: N. </w:t>
      </w:r>
      <w:proofErr w:type="spellStart"/>
      <w:r>
        <w:t>Vidden</w:t>
      </w:r>
      <w:proofErr w:type="spellEnd"/>
      <w:r>
        <w:t xml:space="preserve"> (CBA Academic Services), J. Murray (CBA Associate Dean)</w:t>
      </w:r>
    </w:p>
    <w:p w14:paraId="4F69DD78" w14:textId="77777777" w:rsidR="00C42CC9" w:rsidRDefault="00C42CC9" w:rsidP="00C42CC9"/>
    <w:p w14:paraId="2B622A59" w14:textId="77777777" w:rsidR="00C42CC9" w:rsidRDefault="00C42CC9" w:rsidP="00C42CC9">
      <w:pPr>
        <w:pStyle w:val="ListParagraph"/>
        <w:numPr>
          <w:ilvl w:val="0"/>
          <w:numId w:val="3"/>
        </w:numPr>
      </w:pPr>
      <w:r>
        <w:t>M/S/P approval of the minutes from September 27</w:t>
      </w:r>
      <w:r w:rsidRPr="00D3271A">
        <w:rPr>
          <w:vertAlign w:val="superscript"/>
        </w:rPr>
        <w:t>th</w:t>
      </w:r>
      <w:proofErr w:type="gramStart"/>
      <w:r>
        <w:t xml:space="preserve"> 2019</w:t>
      </w:r>
      <w:proofErr w:type="gramEnd"/>
      <w:r>
        <w:t xml:space="preserve"> (6/0/0).</w:t>
      </w:r>
      <w:r>
        <w:br/>
      </w:r>
    </w:p>
    <w:p w14:paraId="6FFF656E" w14:textId="77777777" w:rsidR="00C42CC9" w:rsidRDefault="00C42CC9" w:rsidP="00C42CC9">
      <w:pPr>
        <w:pStyle w:val="ListParagraph"/>
        <w:numPr>
          <w:ilvl w:val="0"/>
          <w:numId w:val="3"/>
        </w:numPr>
      </w:pPr>
      <w:r>
        <w:t xml:space="preserve">Discussions of CIMS requiring full review </w:t>
      </w:r>
    </w:p>
    <w:p w14:paraId="33E329A5" w14:textId="77777777" w:rsidR="00C42CC9" w:rsidRDefault="00C42CC9" w:rsidP="00C42CC9">
      <w:pPr>
        <w:pStyle w:val="ListParagraph"/>
        <w:numPr>
          <w:ilvl w:val="1"/>
          <w:numId w:val="3"/>
        </w:numPr>
      </w:pPr>
      <w:r>
        <w:t xml:space="preserve">On IS 440 CIM, Hamman suggests that the CIM LOs be revised to remove software dates. This is supported by committee. It will return to CBA CC for informal review in the next week. </w:t>
      </w:r>
      <w:proofErr w:type="spellStart"/>
      <w:r>
        <w:t>Kilchenmann</w:t>
      </w:r>
      <w:proofErr w:type="spellEnd"/>
      <w:r>
        <w:t xml:space="preserve"> proposes there should be a related change on the CIM for IS 411 (so that </w:t>
      </w:r>
      <w:proofErr w:type="gramStart"/>
      <w:r>
        <w:t>it is clear that students</w:t>
      </w:r>
      <w:proofErr w:type="gramEnd"/>
      <w:r>
        <w:t xml:space="preserve"> cannot get credit for both IS 440 and IS 411 regardless of which course is examined in the catalog). </w:t>
      </w:r>
      <w:r>
        <w:br/>
      </w:r>
    </w:p>
    <w:p w14:paraId="2CC15C02" w14:textId="77777777" w:rsidR="00C42CC9" w:rsidRDefault="00C42CC9" w:rsidP="00C42CC9">
      <w:pPr>
        <w:pStyle w:val="ListParagraph"/>
        <w:numPr>
          <w:ilvl w:val="0"/>
          <w:numId w:val="3"/>
        </w:numPr>
      </w:pPr>
      <w:r>
        <w:t xml:space="preserve">Discussion of process for informal review. Hamman proposes a process improvement to the email requests of CIM informal reviews that involves setting up a Qualtrics survey with 2-day reminder. If </w:t>
      </w:r>
      <w:proofErr w:type="gramStart"/>
      <w:r>
        <w:t>not</w:t>
      </w:r>
      <w:proofErr w:type="gramEnd"/>
      <w:r>
        <w:t xml:space="preserve"> all members respond, it would automatically go to a full meeting review. We agreed to try this approach and revisit after having a chance to see if/how it delays any actions.</w:t>
      </w:r>
      <w:r>
        <w:br/>
      </w:r>
    </w:p>
    <w:p w14:paraId="10F393FE" w14:textId="77777777" w:rsidR="00C42CC9" w:rsidRDefault="00C42CC9" w:rsidP="00C42CC9">
      <w:pPr>
        <w:pStyle w:val="ListParagraph"/>
        <w:numPr>
          <w:ilvl w:val="0"/>
          <w:numId w:val="3"/>
        </w:numPr>
      </w:pPr>
      <w:r>
        <w:t xml:space="preserve">McDermott &amp; Hamman present and lead discussion of proposed CBA math curriculum needs. Committee reviews current LOs for MTH 175 and MTH 123, results of CBA faculty survey on math topics needed for CBA students, and a draft of possible blended math LOs for a revised CBA math course. </w:t>
      </w:r>
    </w:p>
    <w:p w14:paraId="6B8133E3" w14:textId="77777777" w:rsidR="00C42CC9" w:rsidRDefault="00C42CC9" w:rsidP="00C42CC9">
      <w:pPr>
        <w:pStyle w:val="ListParagraph"/>
        <w:numPr>
          <w:ilvl w:val="1"/>
          <w:numId w:val="3"/>
        </w:numPr>
      </w:pPr>
      <w:r>
        <w:t xml:space="preserve">Committee discusses the draft of a blended list of Math LOs and makes edits to the draft. </w:t>
      </w:r>
    </w:p>
    <w:p w14:paraId="56B089A5" w14:textId="77777777" w:rsidR="00C42CC9" w:rsidRDefault="00C42CC9" w:rsidP="00C42CC9">
      <w:pPr>
        <w:pStyle w:val="ListParagraph"/>
        <w:numPr>
          <w:ilvl w:val="1"/>
          <w:numId w:val="3"/>
        </w:numPr>
      </w:pPr>
      <w:r>
        <w:t>Action item: committee members will bring these drafted materials to their respective departments for qualitative feedback, e.g., as part of discussion within next department meetings:</w:t>
      </w:r>
    </w:p>
    <w:p w14:paraId="4D9D5449" w14:textId="77777777" w:rsidR="00C42CC9" w:rsidRDefault="00C42CC9" w:rsidP="00C42CC9">
      <w:pPr>
        <w:pStyle w:val="ListParagraph"/>
        <w:numPr>
          <w:ilvl w:val="2"/>
          <w:numId w:val="3"/>
        </w:numPr>
      </w:pPr>
      <w:r>
        <w:t>Are these capturing our needs accurately?</w:t>
      </w:r>
    </w:p>
    <w:p w14:paraId="27B74A17" w14:textId="77777777" w:rsidR="00C42CC9" w:rsidRDefault="00C42CC9" w:rsidP="00C42CC9">
      <w:pPr>
        <w:pStyle w:val="ListParagraph"/>
        <w:numPr>
          <w:ilvl w:val="2"/>
          <w:numId w:val="3"/>
        </w:numPr>
      </w:pPr>
      <w:r>
        <w:t>Are there aspects of or total LOs that we could do without, or that are lower priority?</w:t>
      </w:r>
    </w:p>
    <w:p w14:paraId="3DA21877" w14:textId="77777777" w:rsidR="00C42CC9" w:rsidRDefault="00C42CC9" w:rsidP="00C42CC9">
      <w:pPr>
        <w:pStyle w:val="ListParagraph"/>
        <w:numPr>
          <w:ilvl w:val="2"/>
          <w:numId w:val="3"/>
        </w:numPr>
      </w:pPr>
      <w:r>
        <w:t>Are there aspects of quantitative literacy not covered in this list that we feel are necessary?</w:t>
      </w:r>
      <w:r>
        <w:br/>
      </w:r>
    </w:p>
    <w:p w14:paraId="0E916B58" w14:textId="77777777" w:rsidR="00C42CC9" w:rsidRDefault="00C42CC9" w:rsidP="00C42CC9">
      <w:pPr>
        <w:pStyle w:val="ListParagraph"/>
        <w:numPr>
          <w:ilvl w:val="0"/>
          <w:numId w:val="3"/>
        </w:numPr>
      </w:pPr>
      <w:r>
        <w:t xml:space="preserve">Update on writing across the college idea: Murray sending a follow-up on the survey sent to all CBA faculty in May to offer one more chance to complete. Update is forthcoming. </w:t>
      </w:r>
      <w:r>
        <w:br/>
      </w:r>
    </w:p>
    <w:p w14:paraId="7BCFC7D6" w14:textId="77777777" w:rsidR="00C42CC9" w:rsidRDefault="00C42CC9" w:rsidP="00C42CC9">
      <w:pPr>
        <w:pStyle w:val="ListParagraph"/>
        <w:numPr>
          <w:ilvl w:val="0"/>
          <w:numId w:val="3"/>
        </w:numPr>
      </w:pPr>
      <w:r>
        <w:t xml:space="preserve">Hamman provides update on the international business LO. Discussion among other related committee chairs to determine who will do what related to this charge moving forward. Goal is to determine what specifically is the charge for CC and related charges for other committees (e.g., AOL and IBAC). </w:t>
      </w:r>
    </w:p>
    <w:p w14:paraId="3F5E2AA9" w14:textId="641591FD" w:rsidR="00C42CC9" w:rsidRDefault="00C42CC9" w:rsidP="00C42CC9">
      <w:pPr>
        <w:pStyle w:val="ListParagraph"/>
        <w:numPr>
          <w:ilvl w:val="0"/>
          <w:numId w:val="3"/>
        </w:numPr>
      </w:pPr>
      <w:r>
        <w:t xml:space="preserve">Meeting adjourned at 3:05pm. </w:t>
      </w:r>
    </w:p>
    <w:p w14:paraId="1A97663F" w14:textId="77777777" w:rsidR="00C42CC9" w:rsidRPr="00C06665" w:rsidRDefault="00C42CC9" w:rsidP="00C42CC9">
      <w:pPr>
        <w:rPr>
          <w:i/>
        </w:rPr>
      </w:pPr>
      <w:r>
        <w:rPr>
          <w:i/>
        </w:rPr>
        <w:t xml:space="preserve">Minutes respectfully compiled and submitted by Christa </w:t>
      </w:r>
      <w:proofErr w:type="spellStart"/>
      <w:r>
        <w:rPr>
          <w:i/>
        </w:rPr>
        <w:t>Kiersch</w:t>
      </w:r>
      <w:proofErr w:type="spellEnd"/>
      <w:r>
        <w:rPr>
          <w:i/>
        </w:rPr>
        <w:t xml:space="preserve">. </w:t>
      </w:r>
    </w:p>
    <w:p w14:paraId="3C203875" w14:textId="40735C35" w:rsidR="00C42CC9" w:rsidRPr="00C42CC9" w:rsidRDefault="00C42CC9" w:rsidP="00C42CC9">
      <w:pPr>
        <w:spacing w:beforeAutospacing="1" w:afterAutospacing="1" w:line="240" w:lineRule="auto"/>
        <w:rPr>
          <w:rFonts w:eastAsiaTheme="minorEastAsia"/>
          <w:sz w:val="24"/>
          <w:szCs w:val="24"/>
        </w:rPr>
      </w:pPr>
      <w:r w:rsidRPr="00C42CC9">
        <w:rPr>
          <w:rFonts w:eastAsiaTheme="minorEastAsia"/>
          <w:b/>
          <w:bCs/>
          <w:color w:val="000000" w:themeColor="text1"/>
          <w:sz w:val="24"/>
          <w:szCs w:val="24"/>
        </w:rPr>
        <w:t>MINUITES for Friday November 22nd, 2019 CBA Curriculum Committee</w:t>
      </w:r>
    </w:p>
    <w:p w14:paraId="3B22C7C1" w14:textId="77777777" w:rsidR="00C42CC9" w:rsidRPr="00C42CC9" w:rsidRDefault="00C42CC9" w:rsidP="00C42CC9">
      <w:pPr>
        <w:spacing w:beforeAutospacing="1" w:afterAutospacing="1" w:line="240" w:lineRule="auto"/>
        <w:rPr>
          <w:rFonts w:eastAsiaTheme="minorEastAsia"/>
          <w:sz w:val="24"/>
          <w:szCs w:val="24"/>
        </w:rPr>
      </w:pPr>
    </w:p>
    <w:p w14:paraId="40561C7E" w14:textId="77777777" w:rsidR="00C42CC9" w:rsidRPr="00C42CC9" w:rsidRDefault="00C42CC9" w:rsidP="00C42CC9">
      <w:pPr>
        <w:spacing w:beforeAutospacing="1" w:afterAutospacing="1" w:line="240" w:lineRule="auto"/>
        <w:rPr>
          <w:rFonts w:eastAsiaTheme="minorEastAsia"/>
          <w:sz w:val="24"/>
          <w:szCs w:val="24"/>
        </w:rPr>
      </w:pPr>
      <w:r w:rsidRPr="00C42CC9">
        <w:rPr>
          <w:rFonts w:eastAsiaTheme="minorEastAsia"/>
          <w:color w:val="000000" w:themeColor="text1"/>
          <w:sz w:val="24"/>
          <w:szCs w:val="24"/>
        </w:rPr>
        <w:t>Convened by M. Hamman (ECO) at 2:00</w:t>
      </w:r>
    </w:p>
    <w:p w14:paraId="428FDE65" w14:textId="77777777" w:rsidR="00C42CC9" w:rsidRPr="00C42CC9" w:rsidRDefault="00C42CC9" w:rsidP="00C42CC9">
      <w:pPr>
        <w:spacing w:beforeAutospacing="1" w:afterAutospacing="1" w:line="240" w:lineRule="auto"/>
        <w:rPr>
          <w:rFonts w:eastAsiaTheme="minorEastAsia"/>
          <w:sz w:val="24"/>
          <w:szCs w:val="24"/>
        </w:rPr>
      </w:pPr>
      <w:r w:rsidRPr="00C42CC9">
        <w:rPr>
          <w:rFonts w:eastAsiaTheme="minorEastAsia"/>
          <w:color w:val="000000" w:themeColor="text1"/>
          <w:sz w:val="24"/>
          <w:szCs w:val="24"/>
        </w:rPr>
        <w:t xml:space="preserve">Members Present: C. </w:t>
      </w:r>
      <w:proofErr w:type="spellStart"/>
      <w:r w:rsidRPr="00C42CC9">
        <w:rPr>
          <w:rFonts w:eastAsiaTheme="minorEastAsia"/>
          <w:color w:val="000000" w:themeColor="text1"/>
          <w:sz w:val="24"/>
          <w:szCs w:val="24"/>
        </w:rPr>
        <w:t>Kiersch</w:t>
      </w:r>
      <w:proofErr w:type="spellEnd"/>
      <w:r w:rsidRPr="00C42CC9">
        <w:rPr>
          <w:rFonts w:eastAsiaTheme="minorEastAsia"/>
          <w:color w:val="000000" w:themeColor="text1"/>
          <w:sz w:val="24"/>
          <w:szCs w:val="24"/>
        </w:rPr>
        <w:t xml:space="preserve"> (MGT), M. Hamman (ECO), J. </w:t>
      </w:r>
      <w:proofErr w:type="spellStart"/>
      <w:r w:rsidRPr="00C42CC9">
        <w:rPr>
          <w:rFonts w:eastAsiaTheme="minorEastAsia"/>
          <w:color w:val="000000" w:themeColor="text1"/>
          <w:sz w:val="24"/>
          <w:szCs w:val="24"/>
        </w:rPr>
        <w:t>Kilchenmann</w:t>
      </w:r>
      <w:proofErr w:type="spellEnd"/>
      <w:r w:rsidRPr="00C42CC9">
        <w:rPr>
          <w:rFonts w:eastAsiaTheme="minorEastAsia"/>
          <w:color w:val="000000" w:themeColor="text1"/>
          <w:sz w:val="24"/>
          <w:szCs w:val="24"/>
        </w:rPr>
        <w:t xml:space="preserve"> (ACC), Chun-Lung “Nic” Huang (IS</w:t>
      </w:r>
      <w:proofErr w:type="gramStart"/>
      <w:r w:rsidRPr="00C42CC9">
        <w:rPr>
          <w:rFonts w:eastAsiaTheme="minorEastAsia"/>
          <w:color w:val="000000" w:themeColor="text1"/>
          <w:sz w:val="24"/>
          <w:szCs w:val="24"/>
        </w:rPr>
        <w:t>) ,</w:t>
      </w:r>
      <w:proofErr w:type="gramEnd"/>
      <w:r w:rsidRPr="00C42CC9">
        <w:rPr>
          <w:rFonts w:eastAsiaTheme="minorEastAsia"/>
          <w:color w:val="000000" w:themeColor="text1"/>
          <w:sz w:val="24"/>
          <w:szCs w:val="24"/>
        </w:rPr>
        <w:t xml:space="preserve"> Adam</w:t>
      </w:r>
      <w:r w:rsidRPr="00C42CC9">
        <w:rPr>
          <w:rFonts w:eastAsiaTheme="minorEastAsia"/>
          <w:color w:val="201F1E"/>
          <w:sz w:val="24"/>
          <w:szCs w:val="24"/>
        </w:rPr>
        <w:t xml:space="preserve"> Stivers</w:t>
      </w:r>
      <w:r w:rsidRPr="00C42CC9">
        <w:rPr>
          <w:rFonts w:eastAsiaTheme="minorEastAsia"/>
          <w:color w:val="000000" w:themeColor="text1"/>
          <w:sz w:val="24"/>
          <w:szCs w:val="24"/>
        </w:rPr>
        <w:t xml:space="preserve"> (FIN), M. McDermott (MKT)</w:t>
      </w:r>
    </w:p>
    <w:p w14:paraId="2453B39E" w14:textId="77777777" w:rsidR="00C42CC9" w:rsidRPr="00C42CC9" w:rsidRDefault="00C42CC9" w:rsidP="00C42CC9">
      <w:pPr>
        <w:spacing w:beforeAutospacing="1" w:afterAutospacing="1" w:line="240" w:lineRule="auto"/>
        <w:rPr>
          <w:rFonts w:eastAsiaTheme="minorEastAsia"/>
          <w:color w:val="000000" w:themeColor="text1"/>
          <w:sz w:val="24"/>
          <w:szCs w:val="24"/>
        </w:rPr>
      </w:pPr>
      <w:r w:rsidRPr="00C42CC9">
        <w:rPr>
          <w:rFonts w:eastAsiaTheme="minorEastAsia"/>
          <w:color w:val="000000" w:themeColor="text1"/>
          <w:sz w:val="24"/>
          <w:szCs w:val="24"/>
        </w:rPr>
        <w:t>Others in Attendance: J. Murray (Dean’s Office)</w:t>
      </w:r>
    </w:p>
    <w:p w14:paraId="3A1E6F98" w14:textId="77777777" w:rsidR="00C42CC9" w:rsidRPr="00C42CC9" w:rsidRDefault="00C42CC9" w:rsidP="00C42CC9">
      <w:pPr>
        <w:spacing w:beforeAutospacing="1" w:afterAutospacing="1" w:line="240" w:lineRule="auto"/>
        <w:rPr>
          <w:rFonts w:eastAsiaTheme="minorEastAsia"/>
          <w:sz w:val="24"/>
          <w:szCs w:val="24"/>
        </w:rPr>
      </w:pPr>
    </w:p>
    <w:p w14:paraId="3CABE0BA" w14:textId="77777777" w:rsidR="00C42CC9" w:rsidRPr="00C42CC9" w:rsidRDefault="00C42CC9" w:rsidP="00C42CC9">
      <w:pPr>
        <w:spacing w:beforeAutospacing="1" w:afterAutospacing="1" w:line="240" w:lineRule="auto"/>
        <w:rPr>
          <w:rFonts w:eastAsiaTheme="minorEastAsia"/>
          <w:sz w:val="24"/>
          <w:szCs w:val="24"/>
        </w:rPr>
      </w:pPr>
      <w:r w:rsidRPr="00C42CC9">
        <w:rPr>
          <w:rFonts w:eastAsiaTheme="minorEastAsia"/>
          <w:b/>
          <w:bCs/>
          <w:sz w:val="24"/>
          <w:szCs w:val="24"/>
        </w:rPr>
        <w:t>AGENDA</w:t>
      </w:r>
      <w:r w:rsidRPr="00C42CC9">
        <w:rPr>
          <w:rFonts w:eastAsiaTheme="minorEastAsia"/>
          <w:sz w:val="24"/>
          <w:szCs w:val="24"/>
        </w:rPr>
        <w:t xml:space="preserve"> CBA Curriculum Committee</w:t>
      </w:r>
    </w:p>
    <w:p w14:paraId="28D9167D" w14:textId="77777777" w:rsidR="00C42CC9" w:rsidRPr="00C42CC9" w:rsidRDefault="00C42CC9" w:rsidP="00C42CC9">
      <w:pPr>
        <w:spacing w:beforeAutospacing="1" w:afterAutospacing="1" w:line="240" w:lineRule="auto"/>
        <w:rPr>
          <w:rFonts w:eastAsiaTheme="minorEastAsia"/>
          <w:sz w:val="24"/>
          <w:szCs w:val="24"/>
        </w:rPr>
      </w:pPr>
    </w:p>
    <w:p w14:paraId="2B4087DD" w14:textId="77777777" w:rsidR="00C42CC9" w:rsidRPr="00C42CC9" w:rsidRDefault="00C42CC9" w:rsidP="00C42CC9">
      <w:pPr>
        <w:pStyle w:val="ListParagraph"/>
        <w:numPr>
          <w:ilvl w:val="0"/>
          <w:numId w:val="8"/>
        </w:numPr>
        <w:rPr>
          <w:sz w:val="24"/>
          <w:szCs w:val="24"/>
        </w:rPr>
      </w:pPr>
      <w:r w:rsidRPr="00C42CC9">
        <w:rPr>
          <w:rFonts w:eastAsiaTheme="minorEastAsia"/>
          <w:sz w:val="24"/>
          <w:szCs w:val="24"/>
        </w:rPr>
        <w:t>M/S/P to approval of the minutes from October 25, 2019 6/0/0</w:t>
      </w:r>
    </w:p>
    <w:p w14:paraId="65A8E394" w14:textId="77777777" w:rsidR="00C42CC9" w:rsidRPr="00C42CC9" w:rsidRDefault="00C42CC9" w:rsidP="00C42CC9">
      <w:pPr>
        <w:pStyle w:val="ListParagraph"/>
        <w:numPr>
          <w:ilvl w:val="0"/>
          <w:numId w:val="8"/>
        </w:numPr>
        <w:rPr>
          <w:sz w:val="24"/>
          <w:szCs w:val="24"/>
        </w:rPr>
      </w:pPr>
      <w:r w:rsidRPr="00C42CC9">
        <w:rPr>
          <w:rFonts w:eastAsiaTheme="minorEastAsia"/>
          <w:sz w:val="24"/>
          <w:szCs w:val="24"/>
        </w:rPr>
        <w:t>CIM Review</w:t>
      </w:r>
    </w:p>
    <w:p w14:paraId="1B2F8ABF"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M/S/</w:t>
      </w:r>
      <w:proofErr w:type="gramStart"/>
      <w:r w:rsidRPr="00C42CC9">
        <w:rPr>
          <w:rFonts w:eastAsiaTheme="minorEastAsia"/>
          <w:sz w:val="24"/>
          <w:szCs w:val="24"/>
        </w:rPr>
        <w:t>P  FIN</w:t>
      </w:r>
      <w:proofErr w:type="gramEnd"/>
      <w:r w:rsidRPr="00C42CC9">
        <w:rPr>
          <w:rFonts w:eastAsiaTheme="minorEastAsia"/>
          <w:sz w:val="24"/>
          <w:szCs w:val="24"/>
        </w:rPr>
        <w:t xml:space="preserve"> Risk and Insurance: BS 6/0/0</w:t>
      </w:r>
    </w:p>
    <w:p w14:paraId="09EA7D09"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M/S/</w:t>
      </w:r>
      <w:proofErr w:type="gramStart"/>
      <w:r w:rsidRPr="00C42CC9">
        <w:rPr>
          <w:rFonts w:eastAsiaTheme="minorEastAsia"/>
          <w:sz w:val="24"/>
          <w:szCs w:val="24"/>
        </w:rPr>
        <w:t>P  FIN</w:t>
      </w:r>
      <w:proofErr w:type="gramEnd"/>
      <w:r w:rsidRPr="00C42CC9">
        <w:rPr>
          <w:rFonts w:eastAsiaTheme="minorEastAsia"/>
          <w:sz w:val="24"/>
          <w:szCs w:val="24"/>
        </w:rPr>
        <w:t xml:space="preserve"> 362: 6/0/0</w:t>
      </w:r>
    </w:p>
    <w:p w14:paraId="03CB65DD" w14:textId="77777777" w:rsidR="00C42CC9" w:rsidRPr="00C42CC9" w:rsidRDefault="00C42CC9" w:rsidP="00C42CC9">
      <w:pPr>
        <w:pStyle w:val="ListParagraph"/>
        <w:numPr>
          <w:ilvl w:val="0"/>
          <w:numId w:val="8"/>
        </w:numPr>
        <w:rPr>
          <w:sz w:val="24"/>
          <w:szCs w:val="24"/>
        </w:rPr>
      </w:pPr>
      <w:r w:rsidRPr="00C42CC9">
        <w:rPr>
          <w:rFonts w:eastAsiaTheme="minorEastAsia"/>
          <w:sz w:val="24"/>
          <w:szCs w:val="24"/>
        </w:rPr>
        <w:t>Report out on Feedback on Math LO</w:t>
      </w:r>
    </w:p>
    <w:p w14:paraId="2D0F8D7A"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Marketing will need to loop back to discuss this further- updates will be provided via email and at the Dec. 4</w:t>
      </w:r>
      <w:r w:rsidRPr="00C42CC9">
        <w:rPr>
          <w:rFonts w:eastAsiaTheme="minorEastAsia"/>
          <w:sz w:val="24"/>
          <w:szCs w:val="24"/>
          <w:vertAlign w:val="superscript"/>
        </w:rPr>
        <w:t>th</w:t>
      </w:r>
      <w:r w:rsidRPr="00C42CC9">
        <w:rPr>
          <w:rFonts w:eastAsiaTheme="minorEastAsia"/>
          <w:sz w:val="24"/>
          <w:szCs w:val="24"/>
        </w:rPr>
        <w:t xml:space="preserve"> meeting if needed. </w:t>
      </w:r>
    </w:p>
    <w:p w14:paraId="48B35205"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 xml:space="preserve">Finance was interested in adding in geometric series (this might be a challenge of what it takes to get there).  The department was mixed on if LO 9 is needed or if there is a way to incorporate it into another learning outcome. There was consensus that LO 8 was not needed.  There was also conversation on if LO  4 and 5 and 6 and 8 could be combined. Rigor of the course and how that relates to academic progression was discussed.  </w:t>
      </w:r>
    </w:p>
    <w:p w14:paraId="225E5559"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 xml:space="preserve">IS --major </w:t>
      </w:r>
      <w:proofErr w:type="gramStart"/>
      <w:r w:rsidRPr="00C42CC9">
        <w:rPr>
          <w:rFonts w:eastAsiaTheme="minorEastAsia"/>
          <w:sz w:val="24"/>
          <w:szCs w:val="24"/>
        </w:rPr>
        <w:t>requires</w:t>
      </w:r>
      <w:proofErr w:type="gramEnd"/>
      <w:r w:rsidRPr="00C42CC9">
        <w:rPr>
          <w:rFonts w:eastAsiaTheme="minorEastAsia"/>
          <w:sz w:val="24"/>
          <w:szCs w:val="24"/>
        </w:rPr>
        <w:t xml:space="preserve"> CS 120 and the pre-req is Math 151 or Math 175. </w:t>
      </w:r>
      <w:proofErr w:type="gramStart"/>
      <w:r w:rsidRPr="00C42CC9">
        <w:rPr>
          <w:rFonts w:eastAsiaTheme="minorEastAsia"/>
          <w:sz w:val="24"/>
          <w:szCs w:val="24"/>
        </w:rPr>
        <w:t>As long as</w:t>
      </w:r>
      <w:proofErr w:type="gramEnd"/>
      <w:r w:rsidRPr="00C42CC9">
        <w:rPr>
          <w:rFonts w:eastAsiaTheme="minorEastAsia"/>
          <w:sz w:val="24"/>
          <w:szCs w:val="24"/>
        </w:rPr>
        <w:t xml:space="preserve"> CS approves the new LO- then there is no objection.</w:t>
      </w:r>
    </w:p>
    <w:p w14:paraId="17FCEE68"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 xml:space="preserve">Accounting is most interested in LO 9. The application is key in the transfer of learning specific to business. </w:t>
      </w:r>
    </w:p>
    <w:p w14:paraId="5D52D2A9"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 xml:space="preserve">Econ – </w:t>
      </w:r>
      <w:proofErr w:type="gramStart"/>
      <w:r w:rsidRPr="00C42CC9">
        <w:rPr>
          <w:rFonts w:eastAsiaTheme="minorEastAsia"/>
          <w:sz w:val="24"/>
          <w:szCs w:val="24"/>
        </w:rPr>
        <w:t>the majority of</w:t>
      </w:r>
      <w:proofErr w:type="gramEnd"/>
      <w:r w:rsidRPr="00C42CC9">
        <w:rPr>
          <w:rFonts w:eastAsiaTheme="minorEastAsia"/>
          <w:sz w:val="24"/>
          <w:szCs w:val="24"/>
        </w:rPr>
        <w:t xml:space="preserve"> faculty members thought things looked good. There were some differing opinions on LO 8 (</w:t>
      </w:r>
      <w:proofErr w:type="spellStart"/>
      <w:r w:rsidRPr="00C42CC9">
        <w:rPr>
          <w:rFonts w:eastAsiaTheme="minorEastAsia"/>
          <w:sz w:val="24"/>
          <w:szCs w:val="24"/>
        </w:rPr>
        <w:t>Lagrangian</w:t>
      </w:r>
      <w:proofErr w:type="spellEnd"/>
      <w:r w:rsidRPr="00C42CC9">
        <w:rPr>
          <w:rFonts w:eastAsiaTheme="minorEastAsia"/>
          <w:sz w:val="24"/>
          <w:szCs w:val="24"/>
        </w:rPr>
        <w:t xml:space="preserve"> method vs optimization) The question really was on if the method needs to be named- there was agreement on the need for optimization. </w:t>
      </w:r>
    </w:p>
    <w:p w14:paraId="4D689727"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 xml:space="preserve">Management- observations were that right now learning outcomes are all content based and addition of tools (Excel) was of interest. Other feedback included adding in decision making to LO 9 (how it would be applied in 393 and 449). There was also a discussion if cuts needed to be made- LO 8 methodology and the tie to concept of tangency to optimization was discussed. </w:t>
      </w:r>
    </w:p>
    <w:p w14:paraId="407B9360" w14:textId="77777777" w:rsidR="00C42CC9" w:rsidRPr="00C42CC9" w:rsidRDefault="00C42CC9" w:rsidP="00C42CC9">
      <w:pPr>
        <w:pStyle w:val="ListParagraph"/>
        <w:numPr>
          <w:ilvl w:val="0"/>
          <w:numId w:val="8"/>
        </w:numPr>
        <w:rPr>
          <w:sz w:val="24"/>
          <w:szCs w:val="24"/>
        </w:rPr>
      </w:pPr>
      <w:r w:rsidRPr="00C42CC9">
        <w:rPr>
          <w:rFonts w:eastAsiaTheme="minorEastAsia"/>
          <w:sz w:val="24"/>
          <w:szCs w:val="24"/>
        </w:rPr>
        <w:t>Current editing of proposed LO</w:t>
      </w:r>
    </w:p>
    <w:p w14:paraId="5FD1AC67"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LO 8 – method removed</w:t>
      </w:r>
    </w:p>
    <w:p w14:paraId="09CFE627"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lastRenderedPageBreak/>
        <w:t>LO 9- remove the list and discussion how to best do that with the Math Department</w:t>
      </w:r>
    </w:p>
    <w:p w14:paraId="07BD2DE1" w14:textId="77777777" w:rsidR="00C42CC9" w:rsidRPr="00C42CC9" w:rsidRDefault="00C42CC9" w:rsidP="00C42CC9">
      <w:pPr>
        <w:pStyle w:val="ListParagraph"/>
        <w:numPr>
          <w:ilvl w:val="0"/>
          <w:numId w:val="8"/>
        </w:numPr>
        <w:rPr>
          <w:sz w:val="24"/>
          <w:szCs w:val="24"/>
        </w:rPr>
      </w:pPr>
      <w:r w:rsidRPr="00C42CC9">
        <w:rPr>
          <w:rFonts w:eastAsiaTheme="minorEastAsia"/>
          <w:sz w:val="24"/>
          <w:szCs w:val="24"/>
        </w:rPr>
        <w:t>Next Steps with the Math LO</w:t>
      </w:r>
    </w:p>
    <w:p w14:paraId="7F95BDB1"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Clarify business applications</w:t>
      </w:r>
    </w:p>
    <w:p w14:paraId="2E9B2EE8"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Clarify role of tools</w:t>
      </w:r>
    </w:p>
    <w:p w14:paraId="12633AA6"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Clarify offering</w:t>
      </w:r>
    </w:p>
    <w:p w14:paraId="03CDA6E9" w14:textId="77777777" w:rsidR="00C42CC9" w:rsidRPr="00C42CC9" w:rsidRDefault="00C42CC9" w:rsidP="00C42CC9">
      <w:pPr>
        <w:pStyle w:val="ListParagraph"/>
        <w:numPr>
          <w:ilvl w:val="0"/>
          <w:numId w:val="8"/>
        </w:numPr>
        <w:rPr>
          <w:sz w:val="24"/>
          <w:szCs w:val="24"/>
        </w:rPr>
      </w:pPr>
      <w:r w:rsidRPr="00C42CC9">
        <w:rPr>
          <w:rFonts w:eastAsiaTheme="minorEastAsia"/>
          <w:sz w:val="24"/>
          <w:szCs w:val="24"/>
        </w:rPr>
        <w:t>Writing in the College</w:t>
      </w:r>
    </w:p>
    <w:p w14:paraId="0388D964"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 xml:space="preserve">These Core Course (MGT 301, 308, MGT 449 and MKT 309, ECO 230) indicated there is formal and informal writing. UC can loop back to this group to get some additional information on what that means in their courses along with a rubric. </w:t>
      </w:r>
    </w:p>
    <w:p w14:paraId="34089344" w14:textId="77777777" w:rsidR="00C42CC9" w:rsidRPr="00C42CC9" w:rsidRDefault="00C42CC9" w:rsidP="00C42CC9">
      <w:pPr>
        <w:pStyle w:val="ListParagraph"/>
        <w:numPr>
          <w:ilvl w:val="0"/>
          <w:numId w:val="8"/>
        </w:numPr>
        <w:rPr>
          <w:sz w:val="24"/>
          <w:szCs w:val="24"/>
        </w:rPr>
      </w:pPr>
      <w:r w:rsidRPr="00C42CC9">
        <w:rPr>
          <w:rFonts w:eastAsiaTheme="minorEastAsia"/>
          <w:sz w:val="24"/>
          <w:szCs w:val="24"/>
        </w:rPr>
        <w:t>Global Learning Outcomes</w:t>
      </w:r>
    </w:p>
    <w:p w14:paraId="48066B8C" w14:textId="77777777" w:rsidR="00C42CC9" w:rsidRPr="00C42CC9" w:rsidRDefault="00C42CC9" w:rsidP="00C42CC9">
      <w:pPr>
        <w:pStyle w:val="ListParagraph"/>
        <w:numPr>
          <w:ilvl w:val="1"/>
          <w:numId w:val="8"/>
        </w:numPr>
        <w:rPr>
          <w:sz w:val="24"/>
          <w:szCs w:val="24"/>
        </w:rPr>
      </w:pPr>
      <w:r w:rsidRPr="00C42CC9">
        <w:rPr>
          <w:rFonts w:eastAsiaTheme="minorEastAsia"/>
          <w:sz w:val="24"/>
          <w:szCs w:val="24"/>
        </w:rPr>
        <w:t>This will be discussed at the January College meeting.</w:t>
      </w:r>
    </w:p>
    <w:p w14:paraId="3958BD84" w14:textId="77777777" w:rsidR="00C42CC9" w:rsidRPr="00C42CC9" w:rsidRDefault="00C42CC9" w:rsidP="00C42CC9">
      <w:pPr>
        <w:pStyle w:val="ListParagraph"/>
        <w:rPr>
          <w:rFonts w:eastAsiaTheme="minorEastAsia"/>
          <w:sz w:val="24"/>
          <w:szCs w:val="24"/>
        </w:rPr>
      </w:pPr>
    </w:p>
    <w:p w14:paraId="1C6B3AC3" w14:textId="77777777" w:rsidR="00C42CC9" w:rsidRPr="00C42CC9" w:rsidRDefault="00C42CC9" w:rsidP="00C42CC9">
      <w:pPr>
        <w:pStyle w:val="ListParagraph"/>
        <w:ind w:left="0"/>
        <w:rPr>
          <w:rFonts w:eastAsiaTheme="minorEastAsia"/>
          <w:sz w:val="24"/>
          <w:szCs w:val="24"/>
        </w:rPr>
      </w:pPr>
      <w:r w:rsidRPr="00C42CC9">
        <w:rPr>
          <w:rFonts w:eastAsiaTheme="minorEastAsia"/>
          <w:sz w:val="24"/>
          <w:szCs w:val="24"/>
        </w:rPr>
        <w:t>Meeting was adjourned at 3:40 p.m.</w:t>
      </w:r>
    </w:p>
    <w:p w14:paraId="58B9FB18" w14:textId="77777777" w:rsidR="00C42CC9" w:rsidRPr="00C42CC9" w:rsidRDefault="00C42CC9" w:rsidP="00C42CC9">
      <w:pPr>
        <w:pStyle w:val="ListParagraph"/>
        <w:ind w:left="0"/>
        <w:rPr>
          <w:rFonts w:eastAsiaTheme="minorEastAsia"/>
          <w:sz w:val="24"/>
          <w:szCs w:val="24"/>
        </w:rPr>
      </w:pPr>
    </w:p>
    <w:p w14:paraId="71E2A0A8" w14:textId="77777777" w:rsidR="00C42CC9" w:rsidRPr="00C42CC9" w:rsidRDefault="00C42CC9" w:rsidP="00C42CC9">
      <w:pPr>
        <w:pStyle w:val="ListParagraph"/>
        <w:ind w:left="0"/>
        <w:rPr>
          <w:rFonts w:eastAsiaTheme="minorEastAsia"/>
          <w:sz w:val="24"/>
          <w:szCs w:val="24"/>
        </w:rPr>
      </w:pPr>
      <w:r w:rsidRPr="00C42CC9">
        <w:rPr>
          <w:rFonts w:eastAsiaTheme="minorEastAsia"/>
          <w:sz w:val="24"/>
          <w:szCs w:val="24"/>
        </w:rPr>
        <w:t xml:space="preserve">Respectfully submitted, </w:t>
      </w:r>
    </w:p>
    <w:p w14:paraId="1E3A3E2D" w14:textId="77777777" w:rsidR="00C42CC9" w:rsidRPr="00C42CC9" w:rsidRDefault="00C42CC9" w:rsidP="00C42CC9">
      <w:pPr>
        <w:pStyle w:val="ListParagraph"/>
        <w:ind w:left="0"/>
        <w:rPr>
          <w:rFonts w:eastAsiaTheme="minorEastAsia"/>
          <w:sz w:val="24"/>
          <w:szCs w:val="24"/>
        </w:rPr>
      </w:pPr>
      <w:r w:rsidRPr="00C42CC9">
        <w:rPr>
          <w:rFonts w:eastAsiaTheme="minorEastAsia"/>
          <w:sz w:val="24"/>
          <w:szCs w:val="24"/>
        </w:rPr>
        <w:t>Maggie McDermott</w:t>
      </w:r>
    </w:p>
    <w:p w14:paraId="3B70029D" w14:textId="77777777" w:rsidR="00C42CC9" w:rsidRPr="00C42CC9" w:rsidRDefault="00C42CC9" w:rsidP="00C42CC9">
      <w:pPr>
        <w:pStyle w:val="ListParagraph"/>
        <w:ind w:left="0"/>
        <w:rPr>
          <w:rFonts w:eastAsiaTheme="minorEastAsia"/>
          <w:sz w:val="24"/>
          <w:szCs w:val="24"/>
        </w:rPr>
      </w:pPr>
    </w:p>
    <w:p w14:paraId="532118B3" w14:textId="77777777" w:rsidR="00C42CC9" w:rsidRPr="00C42CC9" w:rsidRDefault="00C42CC9" w:rsidP="00C42CC9">
      <w:pPr>
        <w:pStyle w:val="ListParagraph"/>
        <w:ind w:left="0"/>
        <w:rPr>
          <w:rFonts w:eastAsiaTheme="minorEastAsia"/>
          <w:sz w:val="24"/>
          <w:szCs w:val="24"/>
        </w:rPr>
      </w:pPr>
      <w:r w:rsidRPr="00C42CC9">
        <w:rPr>
          <w:rFonts w:eastAsiaTheme="minorEastAsia"/>
          <w:sz w:val="24"/>
          <w:szCs w:val="24"/>
        </w:rPr>
        <w:t>Attachments: Proposed Math LOs for redesigned MTH 175</w:t>
      </w:r>
    </w:p>
    <w:p w14:paraId="37BD78CC" w14:textId="77777777" w:rsidR="00C42CC9" w:rsidRPr="00C42CC9" w:rsidRDefault="00C42CC9" w:rsidP="00C42CC9">
      <w:pPr>
        <w:rPr>
          <w:rFonts w:eastAsiaTheme="minorEastAsia"/>
          <w:sz w:val="24"/>
          <w:szCs w:val="24"/>
        </w:rPr>
      </w:pPr>
      <w:r w:rsidRPr="00C42CC9">
        <w:rPr>
          <w:rFonts w:eastAsiaTheme="minorEastAsia"/>
          <w:sz w:val="24"/>
          <w:szCs w:val="24"/>
        </w:rPr>
        <w:br w:type="page"/>
      </w:r>
    </w:p>
    <w:p w14:paraId="7AD007EB" w14:textId="77777777" w:rsidR="00C42CC9" w:rsidRPr="00C42CC9" w:rsidRDefault="00C42CC9" w:rsidP="00C42CC9">
      <w:pPr>
        <w:pStyle w:val="Default"/>
        <w:numPr>
          <w:ilvl w:val="0"/>
          <w:numId w:val="10"/>
        </w:numPr>
      </w:pPr>
      <w:r w:rsidRPr="00C42CC9">
        <w:lastRenderedPageBreak/>
        <w:t>How are business applications currently incorporated in MTH 175? Convey that applications are a high priority for a new course. Would it possible, for example, to adopt a business math textbook?</w:t>
      </w:r>
    </w:p>
    <w:p w14:paraId="19CCAC19" w14:textId="77777777" w:rsidR="00C42CC9" w:rsidRPr="00C42CC9" w:rsidRDefault="00C42CC9" w:rsidP="00C42CC9">
      <w:pPr>
        <w:pStyle w:val="Default"/>
        <w:numPr>
          <w:ilvl w:val="0"/>
          <w:numId w:val="10"/>
        </w:numPr>
        <w:spacing w:after="50"/>
        <w:rPr>
          <w:color w:val="323232"/>
        </w:rPr>
      </w:pPr>
      <w:r w:rsidRPr="00C42CC9">
        <w:t>What tools are currently used to teach MTH 175? Proficiency in Excel is a priority for all business majors – is there a fit to build on that goal with this class?</w:t>
      </w:r>
    </w:p>
    <w:p w14:paraId="5BF2F9F2" w14:textId="77777777" w:rsidR="00C42CC9" w:rsidRPr="00C42CC9" w:rsidRDefault="00C42CC9" w:rsidP="00C42CC9">
      <w:pPr>
        <w:pStyle w:val="Default"/>
        <w:numPr>
          <w:ilvl w:val="0"/>
          <w:numId w:val="10"/>
        </w:numPr>
        <w:spacing w:after="50"/>
        <w:rPr>
          <w:color w:val="323232"/>
        </w:rPr>
      </w:pPr>
      <w:r w:rsidRPr="00C42CC9">
        <w:rPr>
          <w:color w:val="323232"/>
        </w:rPr>
        <w:t>Would this class include only business majors or others majors too?</w:t>
      </w:r>
    </w:p>
    <w:p w14:paraId="136BA1F7" w14:textId="77777777" w:rsidR="00C42CC9" w:rsidRPr="00C42CC9" w:rsidRDefault="00C42CC9" w:rsidP="00C42CC9">
      <w:pPr>
        <w:pStyle w:val="Default"/>
        <w:spacing w:after="50"/>
        <w:ind w:left="720"/>
        <w:rPr>
          <w:color w:val="323232"/>
        </w:rPr>
      </w:pPr>
    </w:p>
    <w:p w14:paraId="23314D89" w14:textId="77777777" w:rsidR="00C42CC9" w:rsidRPr="00C42CC9" w:rsidRDefault="00C42CC9" w:rsidP="00C42CC9">
      <w:pPr>
        <w:pStyle w:val="Default"/>
        <w:numPr>
          <w:ilvl w:val="0"/>
          <w:numId w:val="9"/>
        </w:numPr>
        <w:spacing w:after="50"/>
        <w:rPr>
          <w:color w:val="323232"/>
        </w:rPr>
      </w:pPr>
      <w:r w:rsidRPr="00C42CC9">
        <w:t>Expand and maintain proficiency in writing algebraic expressions for applied problems and solving algebraic equations</w:t>
      </w:r>
      <w:r w:rsidRPr="00C42CC9">
        <w:rPr>
          <w:color w:val="323232"/>
        </w:rPr>
        <w:t xml:space="preserve">. </w:t>
      </w:r>
    </w:p>
    <w:p w14:paraId="35783B37" w14:textId="77777777" w:rsidR="00C42CC9" w:rsidRPr="00C42CC9" w:rsidRDefault="00C42CC9" w:rsidP="00C42CC9">
      <w:pPr>
        <w:pStyle w:val="Default"/>
        <w:numPr>
          <w:ilvl w:val="0"/>
          <w:numId w:val="9"/>
        </w:numPr>
        <w:spacing w:after="50"/>
        <w:rPr>
          <w:color w:val="323232"/>
        </w:rPr>
      </w:pPr>
      <w:proofErr w:type="gramStart"/>
      <w:r w:rsidRPr="00C42CC9">
        <w:rPr>
          <w:color w:val="323232"/>
        </w:rPr>
        <w:t>Count outcomes,</w:t>
      </w:r>
      <w:proofErr w:type="gramEnd"/>
      <w:r w:rsidRPr="00C42CC9">
        <w:rPr>
          <w:color w:val="323232"/>
        </w:rPr>
        <w:t xml:space="preserve"> give probabilities for certain events, and compute expected values. </w:t>
      </w:r>
    </w:p>
    <w:p w14:paraId="60847A88" w14:textId="77777777" w:rsidR="00C42CC9" w:rsidRPr="00C42CC9" w:rsidRDefault="00C42CC9" w:rsidP="00C42CC9">
      <w:pPr>
        <w:pStyle w:val="Default"/>
        <w:numPr>
          <w:ilvl w:val="0"/>
          <w:numId w:val="9"/>
        </w:numPr>
        <w:spacing w:after="50"/>
        <w:rPr>
          <w:color w:val="323232"/>
        </w:rPr>
      </w:pPr>
      <w:r w:rsidRPr="00C42CC9">
        <w:rPr>
          <w:color w:val="323232"/>
        </w:rPr>
        <w:t xml:space="preserve">Write valid arguments symbolically and to translate written arguments into symbolic form for easier analysis of their validity. </w:t>
      </w:r>
    </w:p>
    <w:p w14:paraId="555D8D2B" w14:textId="77777777" w:rsidR="00C42CC9" w:rsidRPr="00C42CC9" w:rsidRDefault="00C42CC9" w:rsidP="00C42CC9">
      <w:pPr>
        <w:pStyle w:val="Default"/>
        <w:numPr>
          <w:ilvl w:val="0"/>
          <w:numId w:val="9"/>
        </w:numPr>
        <w:spacing w:after="50"/>
        <w:rPr>
          <w:color w:val="323232"/>
        </w:rPr>
      </w:pPr>
      <w:r w:rsidRPr="00C42CC9">
        <w:t xml:space="preserve">Compute and apply exponential and logarithmic functions to problems involving </w:t>
      </w:r>
      <w:r w:rsidRPr="00C42CC9">
        <w:rPr>
          <w:color w:val="323232"/>
        </w:rPr>
        <w:t xml:space="preserve">compound interest, time value money, and exponential growth and decay. </w:t>
      </w:r>
    </w:p>
    <w:p w14:paraId="00FD9BB1" w14:textId="77777777" w:rsidR="00C42CC9" w:rsidRPr="00C42CC9" w:rsidRDefault="00C42CC9" w:rsidP="00C42CC9">
      <w:pPr>
        <w:pStyle w:val="Default"/>
        <w:numPr>
          <w:ilvl w:val="0"/>
          <w:numId w:val="9"/>
        </w:numPr>
        <w:spacing w:after="50"/>
        <w:rPr>
          <w:color w:val="323232"/>
        </w:rPr>
      </w:pPr>
      <w:r w:rsidRPr="00C42CC9">
        <w:rPr>
          <w:color w:val="323232"/>
        </w:rPr>
        <w:t xml:space="preserve">Calculate derivatives for functions involving powers, exponentials, logarithms and combinations of these functions. </w:t>
      </w:r>
    </w:p>
    <w:p w14:paraId="1C4A8C73" w14:textId="77777777" w:rsidR="00C42CC9" w:rsidRPr="00C42CC9" w:rsidRDefault="00C42CC9" w:rsidP="00C42CC9">
      <w:pPr>
        <w:pStyle w:val="Default"/>
        <w:numPr>
          <w:ilvl w:val="0"/>
          <w:numId w:val="9"/>
        </w:numPr>
        <w:spacing w:after="50"/>
        <w:rPr>
          <w:color w:val="323232"/>
        </w:rPr>
      </w:pPr>
      <w:r w:rsidRPr="00C42CC9">
        <w:rPr>
          <w:color w:val="323232"/>
        </w:rPr>
        <w:t xml:space="preserve">Use derivatives to construct graphs of selected functions, identifying increasing and decreasing functions, inflection points, and to tie the concept of tangency to optimization. </w:t>
      </w:r>
    </w:p>
    <w:p w14:paraId="72FAE5A0" w14:textId="77777777" w:rsidR="00C42CC9" w:rsidRPr="00C42CC9" w:rsidRDefault="00C42CC9" w:rsidP="00C42CC9">
      <w:pPr>
        <w:pStyle w:val="Default"/>
        <w:numPr>
          <w:ilvl w:val="0"/>
          <w:numId w:val="9"/>
        </w:numPr>
        <w:spacing w:after="50"/>
        <w:rPr>
          <w:color w:val="323232"/>
        </w:rPr>
      </w:pPr>
      <w:r w:rsidRPr="00C42CC9">
        <w:rPr>
          <w:color w:val="323232"/>
        </w:rPr>
        <w:t xml:space="preserve">Evaluate multivariable functions, determine the first-order partial derivative and use it to find local extrema for multivariable functions and conduct marginal analysis. </w:t>
      </w:r>
    </w:p>
    <w:p w14:paraId="1E482C44" w14:textId="77777777" w:rsidR="00C42CC9" w:rsidRPr="00C42CC9" w:rsidRDefault="00C42CC9" w:rsidP="00C42CC9">
      <w:pPr>
        <w:pStyle w:val="Default"/>
        <w:numPr>
          <w:ilvl w:val="0"/>
          <w:numId w:val="9"/>
        </w:numPr>
        <w:spacing w:after="50"/>
        <w:rPr>
          <w:color w:val="323232"/>
        </w:rPr>
      </w:pPr>
      <w:r w:rsidRPr="00C42CC9">
        <w:t xml:space="preserve">Solve multivariate constrained optimization problems. </w:t>
      </w:r>
    </w:p>
    <w:p w14:paraId="51D6F59C" w14:textId="77777777" w:rsidR="00C42CC9" w:rsidRPr="00C42CC9" w:rsidRDefault="00C42CC9" w:rsidP="00C42CC9">
      <w:pPr>
        <w:pStyle w:val="Default"/>
        <w:numPr>
          <w:ilvl w:val="0"/>
          <w:numId w:val="9"/>
        </w:numPr>
        <w:spacing w:after="50"/>
        <w:rPr>
          <w:color w:val="323232"/>
        </w:rPr>
      </w:pPr>
      <w:r w:rsidRPr="00C42CC9">
        <w:t xml:space="preserve">Demonstrate the ability to apply </w:t>
      </w:r>
      <w:proofErr w:type="gramStart"/>
      <w:r w:rsidRPr="00C42CC9">
        <w:t>all of</w:t>
      </w:r>
      <w:proofErr w:type="gramEnd"/>
      <w:r w:rsidRPr="00C42CC9">
        <w:t xml:space="preserve"> the above to address authentic business problems. </w:t>
      </w:r>
    </w:p>
    <w:p w14:paraId="3E993165" w14:textId="77777777" w:rsidR="00C42CC9" w:rsidRPr="00C42CC9" w:rsidRDefault="00C42CC9" w:rsidP="00C42CC9">
      <w:pPr>
        <w:rPr>
          <w:sz w:val="24"/>
          <w:szCs w:val="24"/>
        </w:rPr>
      </w:pPr>
    </w:p>
    <w:p w14:paraId="1608D3B9" w14:textId="77777777" w:rsidR="00C42CC9" w:rsidRPr="00C42CC9" w:rsidRDefault="00C42CC9" w:rsidP="00C42CC9">
      <w:pPr>
        <w:rPr>
          <w:sz w:val="24"/>
          <w:szCs w:val="24"/>
        </w:rPr>
      </w:pPr>
      <w:r w:rsidRPr="00C42CC9">
        <w:rPr>
          <w:sz w:val="24"/>
          <w:szCs w:val="24"/>
        </w:rPr>
        <w:t>Course needs to satisfy prerequisites for CS 120 (as MTH 175 currently does)</w:t>
      </w:r>
    </w:p>
    <w:p w14:paraId="6BAF267D" w14:textId="77777777" w:rsidR="00C42CC9" w:rsidRPr="00C42CC9" w:rsidRDefault="00C42CC9" w:rsidP="00C42CC9">
      <w:pPr>
        <w:rPr>
          <w:sz w:val="24"/>
          <w:szCs w:val="24"/>
        </w:rPr>
      </w:pPr>
      <w:r w:rsidRPr="00C42CC9">
        <w:rPr>
          <w:sz w:val="24"/>
          <w:szCs w:val="24"/>
        </w:rPr>
        <w:t>Prerequisite: MTH 150</w:t>
      </w:r>
    </w:p>
    <w:p w14:paraId="396471C9" w14:textId="77777777" w:rsidR="00C42CC9" w:rsidRPr="00C42CC9" w:rsidRDefault="00C42CC9" w:rsidP="00C42CC9">
      <w:pPr>
        <w:rPr>
          <w:sz w:val="24"/>
          <w:szCs w:val="24"/>
        </w:rPr>
      </w:pPr>
      <w:r w:rsidRPr="00C42CC9">
        <w:rPr>
          <w:sz w:val="24"/>
          <w:szCs w:val="24"/>
        </w:rPr>
        <w:t>Does NOT replace STAT 145.</w:t>
      </w:r>
    </w:p>
    <w:p w14:paraId="5D6E06E8" w14:textId="77777777" w:rsidR="00C42CC9" w:rsidRPr="00C42CC9" w:rsidRDefault="00C42CC9" w:rsidP="00C42CC9">
      <w:pPr>
        <w:rPr>
          <w:sz w:val="24"/>
          <w:szCs w:val="24"/>
        </w:rPr>
      </w:pPr>
      <w:r w:rsidRPr="00C42CC9">
        <w:rPr>
          <w:sz w:val="24"/>
          <w:szCs w:val="24"/>
        </w:rPr>
        <w:t>(see page 2-4 for current learning outcomes and course content for MTH 150, and page STAT 145)</w:t>
      </w:r>
    </w:p>
    <w:p w14:paraId="610BD8C8" w14:textId="77777777" w:rsidR="00C42CC9" w:rsidRDefault="00C42CC9" w:rsidP="00C42CC9">
      <w:pPr>
        <w:pStyle w:val="ListParagraph"/>
        <w:ind w:left="0"/>
        <w:rPr>
          <w:rFonts w:eastAsiaTheme="minorEastAsia"/>
          <w:sz w:val="24"/>
          <w:szCs w:val="24"/>
        </w:rPr>
      </w:pPr>
    </w:p>
    <w:p w14:paraId="6DC3610F" w14:textId="7B6F7DD9" w:rsidR="00C42CC9" w:rsidRDefault="00C42CC9">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55DB0B0" w14:textId="77777777" w:rsidR="00C42CC9" w:rsidRPr="00D504C6" w:rsidRDefault="00C42CC9" w:rsidP="00C42CC9">
      <w:pPr>
        <w:rPr>
          <w:b/>
          <w:bCs/>
          <w:sz w:val="24"/>
          <w:szCs w:val="24"/>
        </w:rPr>
      </w:pPr>
      <w:r w:rsidRPr="00D504C6">
        <w:rPr>
          <w:b/>
          <w:bCs/>
          <w:sz w:val="24"/>
          <w:szCs w:val="24"/>
        </w:rPr>
        <w:lastRenderedPageBreak/>
        <w:t>MINUTES for Tuesday January 21</w:t>
      </w:r>
      <w:r w:rsidRPr="00D504C6">
        <w:rPr>
          <w:b/>
          <w:bCs/>
          <w:sz w:val="24"/>
          <w:szCs w:val="24"/>
          <w:vertAlign w:val="superscript"/>
        </w:rPr>
        <w:t>st</w:t>
      </w:r>
      <w:r w:rsidRPr="00D504C6">
        <w:rPr>
          <w:b/>
          <w:bCs/>
          <w:sz w:val="24"/>
          <w:szCs w:val="24"/>
        </w:rPr>
        <w:t>, 20</w:t>
      </w:r>
      <w:r>
        <w:rPr>
          <w:b/>
          <w:bCs/>
          <w:sz w:val="24"/>
          <w:szCs w:val="24"/>
        </w:rPr>
        <w:t>20</w:t>
      </w:r>
      <w:r w:rsidRPr="00D504C6">
        <w:rPr>
          <w:b/>
          <w:bCs/>
          <w:sz w:val="24"/>
          <w:szCs w:val="24"/>
        </w:rPr>
        <w:t xml:space="preserve"> CBA Curriculum Committee</w:t>
      </w:r>
    </w:p>
    <w:p w14:paraId="665027FA" w14:textId="77777777" w:rsidR="00C42CC9" w:rsidRDefault="00C42CC9" w:rsidP="00C42CC9">
      <w:pPr>
        <w:spacing w:beforeAutospacing="1" w:afterAutospacing="1" w:line="240" w:lineRule="auto"/>
        <w:rPr>
          <w:rFonts w:eastAsiaTheme="minorEastAsia"/>
          <w:sz w:val="24"/>
          <w:szCs w:val="24"/>
        </w:rPr>
      </w:pPr>
      <w:r w:rsidRPr="4A92C3CF">
        <w:rPr>
          <w:rFonts w:eastAsiaTheme="minorEastAsia"/>
          <w:color w:val="000000" w:themeColor="text1"/>
          <w:sz w:val="24"/>
          <w:szCs w:val="24"/>
        </w:rPr>
        <w:t>Convened by M</w:t>
      </w:r>
      <w:r>
        <w:rPr>
          <w:rFonts w:eastAsiaTheme="minorEastAsia"/>
          <w:color w:val="000000" w:themeColor="text1"/>
          <w:sz w:val="24"/>
          <w:szCs w:val="24"/>
        </w:rPr>
        <w:t>ary</w:t>
      </w:r>
      <w:r w:rsidRPr="4A92C3CF">
        <w:rPr>
          <w:rFonts w:eastAsiaTheme="minorEastAsia"/>
          <w:color w:val="000000" w:themeColor="text1"/>
          <w:sz w:val="24"/>
          <w:szCs w:val="24"/>
        </w:rPr>
        <w:t xml:space="preserve"> Hamman (ECO) at </w:t>
      </w:r>
      <w:r>
        <w:rPr>
          <w:rFonts w:eastAsiaTheme="minorEastAsia"/>
          <w:color w:val="000000" w:themeColor="text1"/>
          <w:sz w:val="24"/>
          <w:szCs w:val="24"/>
        </w:rPr>
        <w:t>12:30 pm</w:t>
      </w:r>
    </w:p>
    <w:p w14:paraId="2C1A8C12" w14:textId="77777777" w:rsidR="00C42CC9" w:rsidRDefault="00C42CC9" w:rsidP="00C42CC9">
      <w:pPr>
        <w:spacing w:beforeAutospacing="1" w:afterAutospacing="1" w:line="240" w:lineRule="auto"/>
        <w:rPr>
          <w:rFonts w:eastAsiaTheme="minorEastAsia"/>
          <w:sz w:val="24"/>
          <w:szCs w:val="24"/>
        </w:rPr>
      </w:pPr>
      <w:r w:rsidRPr="4A92C3CF">
        <w:rPr>
          <w:rFonts w:eastAsiaTheme="minorEastAsia"/>
          <w:color w:val="000000" w:themeColor="text1"/>
          <w:sz w:val="24"/>
          <w:szCs w:val="24"/>
        </w:rPr>
        <w:t>Members Present: M</w:t>
      </w:r>
      <w:r>
        <w:rPr>
          <w:rFonts w:eastAsiaTheme="minorEastAsia"/>
          <w:color w:val="000000" w:themeColor="text1"/>
          <w:sz w:val="24"/>
          <w:szCs w:val="24"/>
        </w:rPr>
        <w:t>ary</w:t>
      </w:r>
      <w:r w:rsidRPr="4A92C3CF">
        <w:rPr>
          <w:rFonts w:eastAsiaTheme="minorEastAsia"/>
          <w:color w:val="000000" w:themeColor="text1"/>
          <w:sz w:val="24"/>
          <w:szCs w:val="24"/>
        </w:rPr>
        <w:t xml:space="preserve"> Hamma</w:t>
      </w:r>
      <w:r>
        <w:rPr>
          <w:rFonts w:eastAsiaTheme="minorEastAsia"/>
          <w:color w:val="000000" w:themeColor="text1"/>
          <w:sz w:val="24"/>
          <w:szCs w:val="24"/>
        </w:rPr>
        <w:t>n</w:t>
      </w:r>
      <w:r w:rsidRPr="4A92C3CF">
        <w:rPr>
          <w:rFonts w:eastAsiaTheme="minorEastAsia"/>
          <w:color w:val="000000" w:themeColor="text1"/>
          <w:sz w:val="24"/>
          <w:szCs w:val="24"/>
        </w:rPr>
        <w:t xml:space="preserve"> (ECO), J</w:t>
      </w:r>
      <w:r>
        <w:rPr>
          <w:rFonts w:eastAsiaTheme="minorEastAsia"/>
          <w:color w:val="000000" w:themeColor="text1"/>
          <w:sz w:val="24"/>
          <w:szCs w:val="24"/>
        </w:rPr>
        <w:t>ustin</w:t>
      </w:r>
      <w:r w:rsidRPr="4A92C3CF">
        <w:rPr>
          <w:rFonts w:eastAsiaTheme="minorEastAsia"/>
          <w:color w:val="000000" w:themeColor="text1"/>
          <w:sz w:val="24"/>
          <w:szCs w:val="24"/>
        </w:rPr>
        <w:t xml:space="preserve"> </w:t>
      </w:r>
      <w:proofErr w:type="spellStart"/>
      <w:r w:rsidRPr="4A92C3CF">
        <w:rPr>
          <w:rFonts w:eastAsiaTheme="minorEastAsia"/>
          <w:color w:val="000000" w:themeColor="text1"/>
          <w:sz w:val="24"/>
          <w:szCs w:val="24"/>
        </w:rPr>
        <w:t>Kilchenmann</w:t>
      </w:r>
      <w:proofErr w:type="spellEnd"/>
      <w:r w:rsidRPr="4A92C3CF">
        <w:rPr>
          <w:rFonts w:eastAsiaTheme="minorEastAsia"/>
          <w:color w:val="000000" w:themeColor="text1"/>
          <w:sz w:val="24"/>
          <w:szCs w:val="24"/>
        </w:rPr>
        <w:t xml:space="preserve"> (ACC), Chun-Lung “Nic” Huang (IS), Adam</w:t>
      </w:r>
      <w:r w:rsidRPr="4A92C3CF">
        <w:rPr>
          <w:rFonts w:eastAsiaTheme="minorEastAsia"/>
          <w:color w:val="201F1E"/>
          <w:sz w:val="24"/>
          <w:szCs w:val="24"/>
        </w:rPr>
        <w:t xml:space="preserve"> Stivers</w:t>
      </w:r>
      <w:r w:rsidRPr="4A92C3CF">
        <w:rPr>
          <w:rFonts w:eastAsiaTheme="minorEastAsia"/>
          <w:color w:val="000000" w:themeColor="text1"/>
          <w:sz w:val="24"/>
          <w:szCs w:val="24"/>
        </w:rPr>
        <w:t xml:space="preserve"> (FIN), M</w:t>
      </w:r>
      <w:r>
        <w:rPr>
          <w:rFonts w:eastAsiaTheme="minorEastAsia"/>
          <w:color w:val="000000" w:themeColor="text1"/>
          <w:sz w:val="24"/>
          <w:szCs w:val="24"/>
        </w:rPr>
        <w:t>aggie</w:t>
      </w:r>
      <w:r w:rsidRPr="4A92C3CF">
        <w:rPr>
          <w:rFonts w:eastAsiaTheme="minorEastAsia"/>
          <w:color w:val="000000" w:themeColor="text1"/>
          <w:sz w:val="24"/>
          <w:szCs w:val="24"/>
        </w:rPr>
        <w:t xml:space="preserve"> McDermott (MKT)</w:t>
      </w:r>
    </w:p>
    <w:p w14:paraId="117C57BF" w14:textId="77777777" w:rsidR="00C42CC9" w:rsidRDefault="00C42CC9" w:rsidP="00C42CC9">
      <w:pPr>
        <w:spacing w:beforeAutospacing="1" w:afterAutospacing="1" w:line="240" w:lineRule="auto"/>
        <w:rPr>
          <w:rFonts w:eastAsiaTheme="minorEastAsia"/>
          <w:color w:val="000000" w:themeColor="text1"/>
          <w:sz w:val="24"/>
          <w:szCs w:val="24"/>
        </w:rPr>
      </w:pPr>
      <w:r w:rsidRPr="4A92C3CF">
        <w:rPr>
          <w:rFonts w:eastAsiaTheme="minorEastAsia"/>
          <w:color w:val="000000" w:themeColor="text1"/>
          <w:sz w:val="24"/>
          <w:szCs w:val="24"/>
        </w:rPr>
        <w:t>Others in Attendance: J</w:t>
      </w:r>
      <w:r>
        <w:rPr>
          <w:rFonts w:eastAsiaTheme="minorEastAsia"/>
          <w:color w:val="000000" w:themeColor="text1"/>
          <w:sz w:val="24"/>
          <w:szCs w:val="24"/>
        </w:rPr>
        <w:t>ames</w:t>
      </w:r>
      <w:r w:rsidRPr="4A92C3CF">
        <w:rPr>
          <w:rFonts w:eastAsiaTheme="minorEastAsia"/>
          <w:color w:val="000000" w:themeColor="text1"/>
          <w:sz w:val="24"/>
          <w:szCs w:val="24"/>
        </w:rPr>
        <w:t xml:space="preserve"> Murr</w:t>
      </w:r>
      <w:r>
        <w:rPr>
          <w:rFonts w:eastAsiaTheme="minorEastAsia"/>
          <w:color w:val="000000" w:themeColor="text1"/>
          <w:sz w:val="24"/>
          <w:szCs w:val="24"/>
        </w:rPr>
        <w:t>a</w:t>
      </w:r>
      <w:r w:rsidRPr="4A92C3CF">
        <w:rPr>
          <w:rFonts w:eastAsiaTheme="minorEastAsia"/>
          <w:color w:val="000000" w:themeColor="text1"/>
          <w:sz w:val="24"/>
          <w:szCs w:val="24"/>
        </w:rPr>
        <w:t>y (Dean’s Office)</w:t>
      </w:r>
      <w:r>
        <w:rPr>
          <w:rFonts w:eastAsiaTheme="minorEastAsia"/>
          <w:color w:val="000000" w:themeColor="text1"/>
          <w:sz w:val="24"/>
          <w:szCs w:val="24"/>
        </w:rPr>
        <w:t xml:space="preserve">, Nicole </w:t>
      </w:r>
      <w:proofErr w:type="spellStart"/>
      <w:r>
        <w:rPr>
          <w:rFonts w:eastAsiaTheme="minorEastAsia"/>
          <w:color w:val="000000" w:themeColor="text1"/>
          <w:sz w:val="24"/>
          <w:szCs w:val="24"/>
        </w:rPr>
        <w:t>Vidden</w:t>
      </w:r>
      <w:proofErr w:type="spellEnd"/>
      <w:r>
        <w:rPr>
          <w:rFonts w:eastAsiaTheme="minorEastAsia"/>
          <w:color w:val="000000" w:themeColor="text1"/>
          <w:sz w:val="24"/>
          <w:szCs w:val="24"/>
        </w:rPr>
        <w:t xml:space="preserve"> (Dean’s Office), Laurie Miller (AOL), Ken Graham (AOL)</w:t>
      </w:r>
    </w:p>
    <w:p w14:paraId="6A3EFF9E" w14:textId="77777777" w:rsidR="00C42CC9" w:rsidRDefault="00C42CC9" w:rsidP="00C42CC9">
      <w:pPr>
        <w:spacing w:beforeAutospacing="1" w:afterAutospacing="1" w:line="240" w:lineRule="auto"/>
        <w:rPr>
          <w:rFonts w:eastAsiaTheme="minorEastAsia"/>
          <w:color w:val="000000" w:themeColor="text1"/>
          <w:sz w:val="24"/>
          <w:szCs w:val="24"/>
        </w:rPr>
      </w:pPr>
    </w:p>
    <w:p w14:paraId="0DE14A4F" w14:textId="77777777" w:rsidR="00C42CC9" w:rsidRPr="00BB5E91" w:rsidRDefault="00C42CC9" w:rsidP="00C42CC9">
      <w:pPr>
        <w:spacing w:beforeAutospacing="1" w:afterAutospacing="1" w:line="240" w:lineRule="auto"/>
        <w:rPr>
          <w:rFonts w:eastAsiaTheme="minorEastAsia"/>
          <w:sz w:val="24"/>
          <w:szCs w:val="24"/>
        </w:rPr>
      </w:pPr>
      <w:r w:rsidRPr="4A92C3CF">
        <w:rPr>
          <w:rFonts w:eastAsiaTheme="minorEastAsia"/>
          <w:b/>
          <w:bCs/>
          <w:sz w:val="24"/>
          <w:szCs w:val="24"/>
        </w:rPr>
        <w:t>AGENDA</w:t>
      </w:r>
      <w:r w:rsidRPr="4A92C3CF">
        <w:rPr>
          <w:rFonts w:eastAsiaTheme="minorEastAsia"/>
          <w:sz w:val="24"/>
          <w:szCs w:val="24"/>
        </w:rPr>
        <w:t xml:space="preserve"> CBA Curriculum Committee</w:t>
      </w:r>
    </w:p>
    <w:p w14:paraId="16EC807C" w14:textId="77777777" w:rsidR="00C42CC9" w:rsidRPr="00D504C6" w:rsidRDefault="00C42CC9" w:rsidP="00C42CC9">
      <w:pPr>
        <w:pStyle w:val="ListParagraph"/>
        <w:numPr>
          <w:ilvl w:val="0"/>
          <w:numId w:val="11"/>
        </w:numPr>
        <w:rPr>
          <w:sz w:val="24"/>
          <w:szCs w:val="24"/>
        </w:rPr>
      </w:pPr>
      <w:r w:rsidRPr="4A92C3CF">
        <w:rPr>
          <w:rFonts w:eastAsiaTheme="minorEastAsia"/>
          <w:sz w:val="24"/>
          <w:szCs w:val="24"/>
        </w:rPr>
        <w:t xml:space="preserve">M/S/P to approval of the minutes from </w:t>
      </w:r>
      <w:r>
        <w:rPr>
          <w:rFonts w:eastAsiaTheme="minorEastAsia"/>
          <w:sz w:val="24"/>
          <w:szCs w:val="24"/>
        </w:rPr>
        <w:t>November 22</w:t>
      </w:r>
      <w:r w:rsidRPr="4A92C3CF">
        <w:rPr>
          <w:rFonts w:eastAsiaTheme="minorEastAsia"/>
          <w:sz w:val="24"/>
          <w:szCs w:val="24"/>
        </w:rPr>
        <w:t xml:space="preserve">, 2019 </w:t>
      </w:r>
      <w:r>
        <w:rPr>
          <w:rFonts w:eastAsiaTheme="minorEastAsia"/>
          <w:sz w:val="24"/>
          <w:szCs w:val="24"/>
        </w:rPr>
        <w:t>4</w:t>
      </w:r>
      <w:r w:rsidRPr="4A92C3CF">
        <w:rPr>
          <w:rFonts w:eastAsiaTheme="minorEastAsia"/>
          <w:sz w:val="24"/>
          <w:szCs w:val="24"/>
        </w:rPr>
        <w:t>/0/0</w:t>
      </w:r>
    </w:p>
    <w:p w14:paraId="0A09C8FA" w14:textId="77777777" w:rsidR="00C42CC9" w:rsidRPr="00D504C6" w:rsidRDefault="00C42CC9" w:rsidP="00C42CC9">
      <w:pPr>
        <w:pStyle w:val="ListParagraph"/>
        <w:numPr>
          <w:ilvl w:val="0"/>
          <w:numId w:val="11"/>
        </w:numPr>
        <w:rPr>
          <w:sz w:val="24"/>
          <w:szCs w:val="24"/>
        </w:rPr>
      </w:pPr>
      <w:r>
        <w:rPr>
          <w:rFonts w:eastAsiaTheme="minorEastAsia"/>
          <w:sz w:val="24"/>
          <w:szCs w:val="24"/>
        </w:rPr>
        <w:t>Our role in global learning outcome discussion at the All College Meeting</w:t>
      </w:r>
    </w:p>
    <w:p w14:paraId="346FCD94" w14:textId="77777777" w:rsidR="00C42CC9" w:rsidRPr="00261CE3" w:rsidRDefault="00C42CC9" w:rsidP="00C42CC9">
      <w:pPr>
        <w:pStyle w:val="ListParagraph"/>
        <w:numPr>
          <w:ilvl w:val="1"/>
          <w:numId w:val="11"/>
        </w:numPr>
        <w:rPr>
          <w:sz w:val="24"/>
          <w:szCs w:val="24"/>
        </w:rPr>
      </w:pPr>
      <w:r>
        <w:rPr>
          <w:rFonts w:eastAsiaTheme="minorEastAsia"/>
          <w:sz w:val="24"/>
          <w:szCs w:val="24"/>
        </w:rPr>
        <w:t>Ken Graham and Laurie Miller from AOL discussed how we will approach the all-college January meeting discussion on the global learning outcome</w:t>
      </w:r>
    </w:p>
    <w:p w14:paraId="402E676E" w14:textId="77777777" w:rsidR="00C42CC9" w:rsidRPr="007A1ACA" w:rsidRDefault="00C42CC9" w:rsidP="00C42CC9">
      <w:pPr>
        <w:pStyle w:val="ListParagraph"/>
        <w:numPr>
          <w:ilvl w:val="1"/>
          <w:numId w:val="11"/>
        </w:numPr>
        <w:rPr>
          <w:sz w:val="24"/>
          <w:szCs w:val="24"/>
        </w:rPr>
      </w:pPr>
      <w:r>
        <w:rPr>
          <w:rFonts w:eastAsiaTheme="minorEastAsia"/>
          <w:sz w:val="24"/>
          <w:szCs w:val="24"/>
        </w:rPr>
        <w:t>Discussion ensued on the next steps after the all-college meeting</w:t>
      </w:r>
    </w:p>
    <w:p w14:paraId="4F42B76F" w14:textId="77777777" w:rsidR="00C42CC9" w:rsidRDefault="00C42CC9" w:rsidP="00C42CC9">
      <w:pPr>
        <w:pStyle w:val="ListParagraph"/>
        <w:numPr>
          <w:ilvl w:val="0"/>
          <w:numId w:val="11"/>
        </w:numPr>
        <w:rPr>
          <w:sz w:val="24"/>
          <w:szCs w:val="24"/>
        </w:rPr>
      </w:pPr>
      <w:r w:rsidRPr="007E5C8B">
        <w:rPr>
          <w:sz w:val="24"/>
          <w:szCs w:val="24"/>
        </w:rPr>
        <w:t>Defining “curriculum” to streamline our review and full-college vote procedures</w:t>
      </w:r>
    </w:p>
    <w:p w14:paraId="4D83FA4F" w14:textId="77777777" w:rsidR="00C42CC9" w:rsidRDefault="00C42CC9" w:rsidP="00C42CC9">
      <w:pPr>
        <w:pStyle w:val="ListParagraph"/>
        <w:numPr>
          <w:ilvl w:val="1"/>
          <w:numId w:val="11"/>
        </w:numPr>
        <w:rPr>
          <w:sz w:val="24"/>
          <w:szCs w:val="24"/>
        </w:rPr>
      </w:pPr>
      <w:r>
        <w:rPr>
          <w:sz w:val="24"/>
          <w:szCs w:val="24"/>
        </w:rPr>
        <w:t>James Murray provided thoughts from the steering committee on this process</w:t>
      </w:r>
    </w:p>
    <w:p w14:paraId="5B26927F" w14:textId="77777777" w:rsidR="00C42CC9" w:rsidRDefault="00C42CC9" w:rsidP="00C42CC9">
      <w:pPr>
        <w:pStyle w:val="ListParagraph"/>
        <w:numPr>
          <w:ilvl w:val="1"/>
          <w:numId w:val="11"/>
        </w:numPr>
        <w:rPr>
          <w:sz w:val="24"/>
          <w:szCs w:val="24"/>
        </w:rPr>
      </w:pPr>
      <w:r>
        <w:rPr>
          <w:sz w:val="24"/>
          <w:szCs w:val="24"/>
        </w:rPr>
        <w:t>The committee discussed what constitutes a curricular change; curricular changes to CBA core courses require an all-college vote</w:t>
      </w:r>
    </w:p>
    <w:p w14:paraId="71CEFE41" w14:textId="77777777" w:rsidR="00C42CC9" w:rsidRPr="007E5C8B" w:rsidRDefault="00C42CC9" w:rsidP="00C42CC9">
      <w:pPr>
        <w:pStyle w:val="ListParagraph"/>
        <w:numPr>
          <w:ilvl w:val="1"/>
          <w:numId w:val="11"/>
        </w:numPr>
        <w:rPr>
          <w:sz w:val="24"/>
          <w:szCs w:val="24"/>
        </w:rPr>
      </w:pPr>
      <w:r>
        <w:rPr>
          <w:sz w:val="24"/>
          <w:szCs w:val="24"/>
        </w:rPr>
        <w:t>A proposed bylaws change was created: see addendum to the minutes</w:t>
      </w:r>
    </w:p>
    <w:p w14:paraId="2CFD07F0" w14:textId="77777777" w:rsidR="00C42CC9" w:rsidRDefault="00C42CC9" w:rsidP="00C42CC9">
      <w:pPr>
        <w:rPr>
          <w:sz w:val="24"/>
          <w:szCs w:val="24"/>
        </w:rPr>
      </w:pPr>
    </w:p>
    <w:p w14:paraId="022653A3" w14:textId="77777777" w:rsidR="00C42CC9" w:rsidRDefault="00C42CC9" w:rsidP="00C42CC9">
      <w:pPr>
        <w:rPr>
          <w:sz w:val="24"/>
          <w:szCs w:val="24"/>
        </w:rPr>
      </w:pPr>
      <w:r>
        <w:rPr>
          <w:sz w:val="24"/>
          <w:szCs w:val="24"/>
        </w:rPr>
        <w:t>Meeting adjourned at 1:29 pm</w:t>
      </w:r>
    </w:p>
    <w:p w14:paraId="136358B4" w14:textId="77777777" w:rsidR="00C42CC9" w:rsidRDefault="00C42CC9" w:rsidP="00C42CC9">
      <w:pPr>
        <w:rPr>
          <w:sz w:val="24"/>
          <w:szCs w:val="24"/>
        </w:rPr>
      </w:pPr>
    </w:p>
    <w:p w14:paraId="654EA59E" w14:textId="77777777" w:rsidR="00C42CC9" w:rsidRPr="00FA77EE" w:rsidRDefault="00C42CC9" w:rsidP="00C42CC9">
      <w:pPr>
        <w:rPr>
          <w:b/>
          <w:bCs/>
          <w:sz w:val="24"/>
          <w:szCs w:val="24"/>
        </w:rPr>
      </w:pPr>
      <w:r w:rsidRPr="00FA77EE">
        <w:rPr>
          <w:b/>
          <w:bCs/>
          <w:sz w:val="24"/>
          <w:szCs w:val="24"/>
        </w:rPr>
        <w:t>Addendum: List of what constitutes a curricular change</w:t>
      </w:r>
    </w:p>
    <w:p w14:paraId="2C2A0161" w14:textId="77777777" w:rsidR="00C42CC9" w:rsidRDefault="00C42CC9" w:rsidP="00C42CC9">
      <w:pPr>
        <w:rPr>
          <w:b/>
        </w:rPr>
      </w:pPr>
    </w:p>
    <w:p w14:paraId="71DFE2C8" w14:textId="77777777" w:rsidR="00C42CC9" w:rsidRDefault="00C42CC9">
      <w:pPr>
        <w:rPr>
          <w:b/>
        </w:rPr>
      </w:pPr>
      <w:r>
        <w:rPr>
          <w:b/>
        </w:rPr>
        <w:br w:type="page"/>
      </w:r>
    </w:p>
    <w:p w14:paraId="193EF084" w14:textId="6283B5BC" w:rsidR="00C42CC9" w:rsidRDefault="00C42CC9" w:rsidP="00C42CC9">
      <w:pPr>
        <w:rPr>
          <w:b/>
        </w:rPr>
      </w:pPr>
      <w:r>
        <w:rPr>
          <w:b/>
        </w:rPr>
        <w:lastRenderedPageBreak/>
        <w:t>What constitutes a curricular change?</w:t>
      </w:r>
    </w:p>
    <w:p w14:paraId="1E9DB7CB" w14:textId="77777777" w:rsidR="00C42CC9" w:rsidRDefault="00C42CC9" w:rsidP="00C42CC9">
      <w:pPr>
        <w:shd w:val="clear" w:color="auto" w:fill="FFFFFF"/>
        <w:spacing w:line="240" w:lineRule="auto"/>
        <w:textAlignment w:val="baseline"/>
        <w:rPr>
          <w:rFonts w:ascii="Calibri" w:eastAsia="Times New Roman" w:hAnsi="Calibri" w:cs="Calibri"/>
          <w:i/>
          <w:iCs/>
          <w:color w:val="000000"/>
          <w:sz w:val="24"/>
          <w:szCs w:val="24"/>
          <w:shd w:val="clear" w:color="auto" w:fill="FFFFFF"/>
        </w:rPr>
      </w:pPr>
      <w:r>
        <w:rPr>
          <w:rFonts w:ascii="Calibri" w:eastAsia="Times New Roman" w:hAnsi="Calibri" w:cs="Calibri"/>
          <w:i/>
          <w:iCs/>
          <w:color w:val="000000"/>
          <w:sz w:val="24"/>
          <w:szCs w:val="24"/>
          <w:shd w:val="clear" w:color="auto" w:fill="FFFFFF"/>
        </w:rPr>
        <w:t xml:space="preserve">Curricular changes </w:t>
      </w:r>
      <w:r w:rsidRPr="00D763CD">
        <w:rPr>
          <w:rFonts w:ascii="Calibri" w:eastAsia="Times New Roman" w:hAnsi="Calibri" w:cs="Calibri"/>
          <w:i/>
          <w:iCs/>
          <w:color w:val="000000"/>
          <w:sz w:val="24"/>
          <w:szCs w:val="24"/>
          <w:shd w:val="clear" w:color="auto" w:fill="FFFFFF"/>
        </w:rPr>
        <w:t>requ</w:t>
      </w:r>
      <w:r>
        <w:rPr>
          <w:rFonts w:ascii="Calibri" w:eastAsia="Times New Roman" w:hAnsi="Calibri" w:cs="Calibri"/>
          <w:i/>
          <w:iCs/>
          <w:color w:val="000000"/>
          <w:sz w:val="24"/>
          <w:szCs w:val="24"/>
          <w:shd w:val="clear" w:color="auto" w:fill="FFFFFF"/>
        </w:rPr>
        <w:t>ire Curriculum Committee Review, and changes to core CBA curriculum require a full college vote after committee approval.</w:t>
      </w:r>
    </w:p>
    <w:p w14:paraId="23A0B74C" w14:textId="77777777" w:rsidR="00C42CC9" w:rsidRPr="00D763CD" w:rsidRDefault="00C42CC9" w:rsidP="00C42CC9">
      <w:pPr>
        <w:shd w:val="clear" w:color="auto" w:fill="FFFFFF"/>
        <w:spacing w:line="240" w:lineRule="auto"/>
        <w:textAlignment w:val="baseline"/>
        <w:rPr>
          <w:rFonts w:ascii="Calibri" w:eastAsia="Times New Roman" w:hAnsi="Calibri" w:cs="Calibri"/>
          <w:color w:val="000000"/>
          <w:sz w:val="24"/>
          <w:szCs w:val="24"/>
        </w:rPr>
      </w:pPr>
    </w:p>
    <w:p w14:paraId="67A49C33" w14:textId="77777777" w:rsidR="00C42CC9" w:rsidRPr="008F2C38" w:rsidRDefault="00C42CC9" w:rsidP="00C42CC9">
      <w:pPr>
        <w:shd w:val="clear" w:color="auto" w:fill="FFFFFF"/>
        <w:spacing w:line="240" w:lineRule="auto"/>
        <w:textAlignment w:val="baseline"/>
        <w:rPr>
          <w:rFonts w:ascii="Calibri" w:eastAsia="Times New Roman" w:hAnsi="Calibri" w:cs="Calibri"/>
          <w:i/>
          <w:iCs/>
          <w:color w:val="000000"/>
          <w:sz w:val="24"/>
          <w:szCs w:val="24"/>
        </w:rPr>
      </w:pPr>
      <w:r w:rsidRPr="00D763CD">
        <w:rPr>
          <w:rFonts w:ascii="Calibri" w:eastAsia="Times New Roman" w:hAnsi="Calibri" w:cs="Calibri"/>
          <w:i/>
          <w:iCs/>
          <w:color w:val="000000"/>
          <w:sz w:val="24"/>
          <w:szCs w:val="24"/>
        </w:rPr>
        <w:t>Curricular changes include any of the following:</w:t>
      </w:r>
    </w:p>
    <w:p w14:paraId="31093635" w14:textId="77777777" w:rsidR="00C42CC9" w:rsidRPr="00D763CD" w:rsidRDefault="00C42CC9" w:rsidP="00C42CC9">
      <w:pPr>
        <w:numPr>
          <w:ilvl w:val="0"/>
          <w:numId w:val="1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D763CD">
        <w:rPr>
          <w:rFonts w:ascii="Calibri" w:eastAsia="Times New Roman" w:hAnsi="Calibri" w:cs="Calibri"/>
          <w:i/>
          <w:iCs/>
          <w:color w:val="000000"/>
          <w:sz w:val="24"/>
          <w:szCs w:val="24"/>
        </w:rPr>
        <w:t>Change in course title (excluding changes to prefixes or course numbers)</w:t>
      </w:r>
    </w:p>
    <w:p w14:paraId="49715563" w14:textId="77777777" w:rsidR="00C42CC9" w:rsidRPr="00D763CD" w:rsidRDefault="00C42CC9" w:rsidP="00C42CC9">
      <w:pPr>
        <w:numPr>
          <w:ilvl w:val="0"/>
          <w:numId w:val="1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D763CD">
        <w:rPr>
          <w:rFonts w:ascii="Calibri" w:eastAsia="Times New Roman" w:hAnsi="Calibri" w:cs="Calibri"/>
          <w:i/>
          <w:iCs/>
          <w:color w:val="000000"/>
          <w:sz w:val="24"/>
          <w:szCs w:val="24"/>
        </w:rPr>
        <w:t>Change in course description</w:t>
      </w:r>
    </w:p>
    <w:p w14:paraId="1BE59168" w14:textId="77777777" w:rsidR="00C42CC9" w:rsidRPr="00D763CD" w:rsidRDefault="00C42CC9" w:rsidP="00C42CC9">
      <w:pPr>
        <w:numPr>
          <w:ilvl w:val="0"/>
          <w:numId w:val="1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D763CD">
        <w:rPr>
          <w:rFonts w:ascii="Calibri" w:eastAsia="Times New Roman" w:hAnsi="Calibri" w:cs="Calibri"/>
          <w:i/>
          <w:iCs/>
          <w:color w:val="000000"/>
          <w:sz w:val="24"/>
          <w:szCs w:val="24"/>
        </w:rPr>
        <w:t>Change in prerequisites</w:t>
      </w:r>
      <w:r>
        <w:rPr>
          <w:rFonts w:ascii="Calibri" w:eastAsia="Times New Roman" w:hAnsi="Calibri" w:cs="Calibri"/>
          <w:i/>
          <w:iCs/>
          <w:color w:val="000000"/>
          <w:sz w:val="24"/>
          <w:szCs w:val="24"/>
        </w:rPr>
        <w:t xml:space="preserve"> (except as associated with cross-listing of existing courses)</w:t>
      </w:r>
    </w:p>
    <w:p w14:paraId="5107FF79" w14:textId="77777777" w:rsidR="00C42CC9" w:rsidRPr="00D763CD" w:rsidRDefault="00C42CC9" w:rsidP="00C42CC9">
      <w:pPr>
        <w:numPr>
          <w:ilvl w:val="0"/>
          <w:numId w:val="1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D763CD">
        <w:rPr>
          <w:rFonts w:ascii="Calibri" w:eastAsia="Times New Roman" w:hAnsi="Calibri" w:cs="Calibri"/>
          <w:i/>
          <w:iCs/>
          <w:color w:val="000000"/>
          <w:sz w:val="24"/>
          <w:szCs w:val="24"/>
        </w:rPr>
        <w:t>Change in credit hours</w:t>
      </w:r>
    </w:p>
    <w:p w14:paraId="3AE0A3BE" w14:textId="77777777" w:rsidR="00C42CC9" w:rsidRPr="00D763CD" w:rsidRDefault="00C42CC9" w:rsidP="00C42CC9">
      <w:pPr>
        <w:numPr>
          <w:ilvl w:val="0"/>
          <w:numId w:val="1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D763CD">
        <w:rPr>
          <w:rFonts w:ascii="Calibri" w:eastAsia="Times New Roman" w:hAnsi="Calibri" w:cs="Calibri"/>
          <w:i/>
          <w:iCs/>
          <w:color w:val="000000"/>
          <w:sz w:val="24"/>
          <w:szCs w:val="24"/>
        </w:rPr>
        <w:t>Change in course objectives and/or learning outcomes</w:t>
      </w:r>
    </w:p>
    <w:p w14:paraId="56F6813F" w14:textId="77777777" w:rsidR="00C42CC9" w:rsidRPr="00D763CD" w:rsidRDefault="00C42CC9" w:rsidP="00C42CC9">
      <w:pPr>
        <w:numPr>
          <w:ilvl w:val="0"/>
          <w:numId w:val="1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D763CD">
        <w:rPr>
          <w:rFonts w:ascii="Calibri" w:eastAsia="Times New Roman" w:hAnsi="Calibri" w:cs="Calibri"/>
          <w:i/>
          <w:iCs/>
          <w:color w:val="000000"/>
          <w:sz w:val="24"/>
          <w:szCs w:val="24"/>
        </w:rPr>
        <w:t>Change in course content outline</w:t>
      </w:r>
    </w:p>
    <w:p w14:paraId="49C923D4" w14:textId="77777777" w:rsidR="00C42CC9" w:rsidRPr="008F2C38" w:rsidRDefault="00C42CC9" w:rsidP="00C42CC9">
      <w:pPr>
        <w:numPr>
          <w:ilvl w:val="0"/>
          <w:numId w:val="1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D763CD">
        <w:rPr>
          <w:rFonts w:ascii="Calibri" w:eastAsia="Times New Roman" w:hAnsi="Calibri" w:cs="Calibri"/>
          <w:i/>
          <w:iCs/>
          <w:color w:val="000000"/>
          <w:sz w:val="24"/>
          <w:szCs w:val="24"/>
        </w:rPr>
        <w:t>Introduction of a new course (other than for the purpose of cross-listing with an existing course)</w:t>
      </w:r>
    </w:p>
    <w:p w14:paraId="447062F8" w14:textId="77777777" w:rsidR="00C42CC9" w:rsidRPr="00650F48" w:rsidRDefault="00C42CC9" w:rsidP="00C42CC9">
      <w:pPr>
        <w:numPr>
          <w:ilvl w:val="0"/>
          <w:numId w:val="1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i/>
          <w:iCs/>
          <w:color w:val="000000"/>
          <w:sz w:val="24"/>
          <w:szCs w:val="24"/>
        </w:rPr>
        <w:t>Deactivation of an existing course</w:t>
      </w:r>
    </w:p>
    <w:p w14:paraId="26918D9A" w14:textId="77777777" w:rsidR="00C42CC9" w:rsidRPr="008F2C38" w:rsidRDefault="00C42CC9" w:rsidP="00C42CC9">
      <w:pPr>
        <w:numPr>
          <w:ilvl w:val="0"/>
          <w:numId w:val="1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i/>
          <w:iCs/>
          <w:color w:val="000000"/>
          <w:sz w:val="24"/>
          <w:szCs w:val="24"/>
        </w:rPr>
        <w:t>Changes that have an impact on current assessment processes or curricular mapping.</w:t>
      </w:r>
    </w:p>
    <w:p w14:paraId="38F207B1" w14:textId="77777777" w:rsidR="00C42CC9" w:rsidRPr="00D763CD" w:rsidRDefault="00C42CC9" w:rsidP="00C42CC9">
      <w:p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p>
    <w:p w14:paraId="381DD45D" w14:textId="77777777" w:rsidR="00C42CC9" w:rsidRPr="00D763CD" w:rsidRDefault="00C42CC9" w:rsidP="00C42CC9">
      <w:pPr>
        <w:rPr>
          <w:b/>
        </w:rPr>
      </w:pPr>
    </w:p>
    <w:p w14:paraId="15348008" w14:textId="77777777" w:rsidR="00C42CC9" w:rsidRDefault="00C42CC9" w:rsidP="00C42CC9">
      <w:pPr>
        <w:spacing w:beforeAutospacing="1" w:afterAutospacing="1" w:line="240" w:lineRule="auto"/>
        <w:rPr>
          <w:rFonts w:eastAsiaTheme="minorEastAsia"/>
          <w:color w:val="000000" w:themeColor="text1"/>
          <w:sz w:val="24"/>
          <w:szCs w:val="24"/>
        </w:rPr>
      </w:pPr>
    </w:p>
    <w:p w14:paraId="1A208062" w14:textId="350C0BAB" w:rsidR="00C42CC9" w:rsidRDefault="00C42CC9">
      <w:r>
        <w:br w:type="page"/>
      </w:r>
    </w:p>
    <w:p w14:paraId="4A29D783" w14:textId="77777777" w:rsidR="00C42CC9" w:rsidRPr="00D504C6" w:rsidRDefault="00C42CC9" w:rsidP="00C42CC9">
      <w:pPr>
        <w:rPr>
          <w:b/>
          <w:bCs/>
          <w:sz w:val="24"/>
          <w:szCs w:val="24"/>
        </w:rPr>
      </w:pPr>
      <w:r w:rsidRPr="00D504C6">
        <w:rPr>
          <w:b/>
          <w:bCs/>
          <w:sz w:val="24"/>
          <w:szCs w:val="24"/>
        </w:rPr>
        <w:lastRenderedPageBreak/>
        <w:t xml:space="preserve">MINUTES for </w:t>
      </w:r>
      <w:r>
        <w:rPr>
          <w:b/>
          <w:bCs/>
          <w:sz w:val="24"/>
          <w:szCs w:val="24"/>
        </w:rPr>
        <w:t>Friday February 28</w:t>
      </w:r>
      <w:r w:rsidRPr="00D504C6">
        <w:rPr>
          <w:b/>
          <w:bCs/>
          <w:sz w:val="24"/>
          <w:szCs w:val="24"/>
        </w:rPr>
        <w:t>, 20</w:t>
      </w:r>
      <w:r>
        <w:rPr>
          <w:b/>
          <w:bCs/>
          <w:sz w:val="24"/>
          <w:szCs w:val="24"/>
        </w:rPr>
        <w:t>20</w:t>
      </w:r>
      <w:r w:rsidRPr="00D504C6">
        <w:rPr>
          <w:b/>
          <w:bCs/>
          <w:sz w:val="24"/>
          <w:szCs w:val="24"/>
        </w:rPr>
        <w:t xml:space="preserve"> CBA Curriculum Committee</w:t>
      </w:r>
    </w:p>
    <w:p w14:paraId="423D96F4" w14:textId="77777777" w:rsidR="00C42CC9" w:rsidRDefault="00C42CC9" w:rsidP="00C42CC9">
      <w:pPr>
        <w:spacing w:beforeAutospacing="1" w:afterAutospacing="1" w:line="240" w:lineRule="auto"/>
        <w:rPr>
          <w:rFonts w:eastAsiaTheme="minorEastAsia"/>
          <w:sz w:val="24"/>
          <w:szCs w:val="24"/>
        </w:rPr>
      </w:pPr>
      <w:r w:rsidRPr="4A92C3CF">
        <w:rPr>
          <w:rFonts w:eastAsiaTheme="minorEastAsia"/>
          <w:color w:val="000000" w:themeColor="text1"/>
          <w:sz w:val="24"/>
          <w:szCs w:val="24"/>
        </w:rPr>
        <w:t>Convened by M</w:t>
      </w:r>
      <w:r>
        <w:rPr>
          <w:rFonts w:eastAsiaTheme="minorEastAsia"/>
          <w:color w:val="000000" w:themeColor="text1"/>
          <w:sz w:val="24"/>
          <w:szCs w:val="24"/>
        </w:rPr>
        <w:t>ary</w:t>
      </w:r>
      <w:r w:rsidRPr="4A92C3CF">
        <w:rPr>
          <w:rFonts w:eastAsiaTheme="minorEastAsia"/>
          <w:color w:val="000000" w:themeColor="text1"/>
          <w:sz w:val="24"/>
          <w:szCs w:val="24"/>
        </w:rPr>
        <w:t xml:space="preserve"> Hamman (ECO) at </w:t>
      </w:r>
      <w:r>
        <w:rPr>
          <w:rFonts w:eastAsiaTheme="minorEastAsia"/>
          <w:color w:val="000000" w:themeColor="text1"/>
          <w:sz w:val="24"/>
          <w:szCs w:val="24"/>
        </w:rPr>
        <w:t>2:00 pm</w:t>
      </w:r>
    </w:p>
    <w:p w14:paraId="4FD4EABA" w14:textId="77777777" w:rsidR="00C42CC9" w:rsidRDefault="00C42CC9" w:rsidP="00C42CC9">
      <w:pPr>
        <w:spacing w:beforeAutospacing="1" w:afterAutospacing="1" w:line="240" w:lineRule="auto"/>
        <w:rPr>
          <w:rFonts w:eastAsiaTheme="minorEastAsia"/>
          <w:sz w:val="24"/>
          <w:szCs w:val="24"/>
        </w:rPr>
      </w:pPr>
      <w:r w:rsidRPr="4A92C3CF">
        <w:rPr>
          <w:rFonts w:eastAsiaTheme="minorEastAsia"/>
          <w:color w:val="000000" w:themeColor="text1"/>
          <w:sz w:val="24"/>
          <w:szCs w:val="24"/>
        </w:rPr>
        <w:t>Members Present: M</w:t>
      </w:r>
      <w:r>
        <w:rPr>
          <w:rFonts w:eastAsiaTheme="minorEastAsia"/>
          <w:color w:val="000000" w:themeColor="text1"/>
          <w:sz w:val="24"/>
          <w:szCs w:val="24"/>
        </w:rPr>
        <w:t>ary</w:t>
      </w:r>
      <w:r w:rsidRPr="4A92C3CF">
        <w:rPr>
          <w:rFonts w:eastAsiaTheme="minorEastAsia"/>
          <w:color w:val="000000" w:themeColor="text1"/>
          <w:sz w:val="24"/>
          <w:szCs w:val="24"/>
        </w:rPr>
        <w:t xml:space="preserve"> Hamma</w:t>
      </w:r>
      <w:r>
        <w:rPr>
          <w:rFonts w:eastAsiaTheme="minorEastAsia"/>
          <w:color w:val="000000" w:themeColor="text1"/>
          <w:sz w:val="24"/>
          <w:szCs w:val="24"/>
        </w:rPr>
        <w:t>n</w:t>
      </w:r>
      <w:r w:rsidRPr="4A92C3CF">
        <w:rPr>
          <w:rFonts w:eastAsiaTheme="minorEastAsia"/>
          <w:color w:val="000000" w:themeColor="text1"/>
          <w:sz w:val="24"/>
          <w:szCs w:val="24"/>
        </w:rPr>
        <w:t xml:space="preserve"> (ECO), J</w:t>
      </w:r>
      <w:r>
        <w:rPr>
          <w:rFonts w:eastAsiaTheme="minorEastAsia"/>
          <w:color w:val="000000" w:themeColor="text1"/>
          <w:sz w:val="24"/>
          <w:szCs w:val="24"/>
        </w:rPr>
        <w:t>ustin</w:t>
      </w:r>
      <w:r w:rsidRPr="4A92C3CF">
        <w:rPr>
          <w:rFonts w:eastAsiaTheme="minorEastAsia"/>
          <w:color w:val="000000" w:themeColor="text1"/>
          <w:sz w:val="24"/>
          <w:szCs w:val="24"/>
        </w:rPr>
        <w:t xml:space="preserve"> </w:t>
      </w:r>
      <w:proofErr w:type="spellStart"/>
      <w:r w:rsidRPr="4A92C3CF">
        <w:rPr>
          <w:rFonts w:eastAsiaTheme="minorEastAsia"/>
          <w:color w:val="000000" w:themeColor="text1"/>
          <w:sz w:val="24"/>
          <w:szCs w:val="24"/>
        </w:rPr>
        <w:t>Kilchenmann</w:t>
      </w:r>
      <w:proofErr w:type="spellEnd"/>
      <w:r w:rsidRPr="4A92C3CF">
        <w:rPr>
          <w:rFonts w:eastAsiaTheme="minorEastAsia"/>
          <w:color w:val="000000" w:themeColor="text1"/>
          <w:sz w:val="24"/>
          <w:szCs w:val="24"/>
        </w:rPr>
        <w:t xml:space="preserve"> (ACC), Chun-Lung “Nic” Huang (IS),</w:t>
      </w:r>
      <w:r>
        <w:rPr>
          <w:rFonts w:eastAsiaTheme="minorEastAsia"/>
          <w:color w:val="000000" w:themeColor="text1"/>
          <w:sz w:val="24"/>
          <w:szCs w:val="24"/>
        </w:rPr>
        <w:t xml:space="preserve"> Christa </w:t>
      </w:r>
      <w:proofErr w:type="spellStart"/>
      <w:r>
        <w:rPr>
          <w:rFonts w:eastAsiaTheme="minorEastAsia"/>
          <w:color w:val="000000" w:themeColor="text1"/>
          <w:sz w:val="24"/>
          <w:szCs w:val="24"/>
        </w:rPr>
        <w:t>Kiersch</w:t>
      </w:r>
      <w:proofErr w:type="spellEnd"/>
      <w:r>
        <w:rPr>
          <w:rFonts w:eastAsiaTheme="minorEastAsia"/>
          <w:color w:val="000000" w:themeColor="text1"/>
          <w:sz w:val="24"/>
          <w:szCs w:val="24"/>
        </w:rPr>
        <w:t xml:space="preserve"> (MGT), Maggie McDermott (MKT)*</w:t>
      </w:r>
    </w:p>
    <w:p w14:paraId="363DC47A" w14:textId="77777777" w:rsidR="00C42CC9" w:rsidRDefault="00C42CC9" w:rsidP="00C42CC9">
      <w:pPr>
        <w:spacing w:beforeAutospacing="1" w:afterAutospacing="1" w:line="240" w:lineRule="auto"/>
        <w:rPr>
          <w:rFonts w:eastAsiaTheme="minorEastAsia"/>
          <w:color w:val="000000" w:themeColor="text1"/>
          <w:sz w:val="24"/>
          <w:szCs w:val="24"/>
        </w:rPr>
      </w:pPr>
      <w:r w:rsidRPr="4A92C3CF">
        <w:rPr>
          <w:rFonts w:eastAsiaTheme="minorEastAsia"/>
          <w:color w:val="000000" w:themeColor="text1"/>
          <w:sz w:val="24"/>
          <w:szCs w:val="24"/>
        </w:rPr>
        <w:t>Others in Attendance: J</w:t>
      </w:r>
      <w:r>
        <w:rPr>
          <w:rFonts w:eastAsiaTheme="minorEastAsia"/>
          <w:color w:val="000000" w:themeColor="text1"/>
          <w:sz w:val="24"/>
          <w:szCs w:val="24"/>
        </w:rPr>
        <w:t>ames</w:t>
      </w:r>
      <w:r w:rsidRPr="4A92C3CF">
        <w:rPr>
          <w:rFonts w:eastAsiaTheme="minorEastAsia"/>
          <w:color w:val="000000" w:themeColor="text1"/>
          <w:sz w:val="24"/>
          <w:szCs w:val="24"/>
        </w:rPr>
        <w:t xml:space="preserve"> Murr</w:t>
      </w:r>
      <w:r>
        <w:rPr>
          <w:rFonts w:eastAsiaTheme="minorEastAsia"/>
          <w:color w:val="000000" w:themeColor="text1"/>
          <w:sz w:val="24"/>
          <w:szCs w:val="24"/>
        </w:rPr>
        <w:t>a</w:t>
      </w:r>
      <w:r w:rsidRPr="4A92C3CF">
        <w:rPr>
          <w:rFonts w:eastAsiaTheme="minorEastAsia"/>
          <w:color w:val="000000" w:themeColor="text1"/>
          <w:sz w:val="24"/>
          <w:szCs w:val="24"/>
        </w:rPr>
        <w:t>y (Dean’s Office)</w:t>
      </w:r>
      <w:r>
        <w:rPr>
          <w:rFonts w:eastAsiaTheme="minorEastAsia"/>
          <w:color w:val="000000" w:themeColor="text1"/>
          <w:sz w:val="24"/>
          <w:szCs w:val="24"/>
        </w:rPr>
        <w:t xml:space="preserve">, Nicole </w:t>
      </w:r>
      <w:proofErr w:type="spellStart"/>
      <w:r>
        <w:rPr>
          <w:rFonts w:eastAsiaTheme="minorEastAsia"/>
          <w:color w:val="000000" w:themeColor="text1"/>
          <w:sz w:val="24"/>
          <w:szCs w:val="24"/>
        </w:rPr>
        <w:t>Vidden</w:t>
      </w:r>
      <w:proofErr w:type="spellEnd"/>
      <w:r>
        <w:rPr>
          <w:rFonts w:eastAsiaTheme="minorEastAsia"/>
          <w:color w:val="000000" w:themeColor="text1"/>
          <w:sz w:val="24"/>
          <w:szCs w:val="24"/>
        </w:rPr>
        <w:t xml:space="preserve"> (Dean’s Office), Laurie Miller (AOL)</w:t>
      </w:r>
    </w:p>
    <w:p w14:paraId="7AA74D2A" w14:textId="77777777" w:rsidR="00C42CC9" w:rsidRDefault="00C42CC9" w:rsidP="00C42CC9">
      <w:pPr>
        <w:spacing w:beforeAutospacing="1" w:afterAutospacing="1" w:line="240" w:lineRule="auto"/>
        <w:rPr>
          <w:rFonts w:eastAsiaTheme="minorEastAsia"/>
          <w:color w:val="000000" w:themeColor="text1"/>
          <w:sz w:val="24"/>
          <w:szCs w:val="24"/>
        </w:rPr>
      </w:pPr>
      <w:r>
        <w:rPr>
          <w:rFonts w:eastAsiaTheme="minorEastAsia"/>
          <w:color w:val="000000" w:themeColor="text1"/>
          <w:sz w:val="24"/>
          <w:szCs w:val="24"/>
        </w:rPr>
        <w:t xml:space="preserve">Members not present: </w:t>
      </w:r>
      <w:r w:rsidRPr="4A92C3CF">
        <w:rPr>
          <w:rFonts w:eastAsiaTheme="minorEastAsia"/>
          <w:color w:val="000000" w:themeColor="text1"/>
          <w:sz w:val="24"/>
          <w:szCs w:val="24"/>
        </w:rPr>
        <w:t>Adam</w:t>
      </w:r>
      <w:r w:rsidRPr="4A92C3CF">
        <w:rPr>
          <w:rFonts w:eastAsiaTheme="minorEastAsia"/>
          <w:color w:val="201F1E"/>
          <w:sz w:val="24"/>
          <w:szCs w:val="24"/>
        </w:rPr>
        <w:t xml:space="preserve"> Stivers</w:t>
      </w:r>
      <w:r w:rsidRPr="4A92C3CF">
        <w:rPr>
          <w:rFonts w:eastAsiaTheme="minorEastAsia"/>
          <w:color w:val="000000" w:themeColor="text1"/>
          <w:sz w:val="24"/>
          <w:szCs w:val="24"/>
        </w:rPr>
        <w:t xml:space="preserve"> (FIN), M</w:t>
      </w:r>
      <w:r>
        <w:rPr>
          <w:rFonts w:eastAsiaTheme="minorEastAsia"/>
          <w:color w:val="000000" w:themeColor="text1"/>
          <w:sz w:val="24"/>
          <w:szCs w:val="24"/>
        </w:rPr>
        <w:t>aggie</w:t>
      </w:r>
      <w:r w:rsidRPr="4A92C3CF">
        <w:rPr>
          <w:rFonts w:eastAsiaTheme="minorEastAsia"/>
          <w:color w:val="000000" w:themeColor="text1"/>
          <w:sz w:val="24"/>
          <w:szCs w:val="24"/>
        </w:rPr>
        <w:t xml:space="preserve"> McDermott (MKT)</w:t>
      </w:r>
    </w:p>
    <w:p w14:paraId="7F484415" w14:textId="77777777" w:rsidR="00C42CC9" w:rsidRPr="00BB5E91" w:rsidRDefault="00C42CC9" w:rsidP="00C42CC9">
      <w:pPr>
        <w:pBdr>
          <w:bottom w:val="single" w:sz="4" w:space="1" w:color="auto"/>
        </w:pBdr>
        <w:spacing w:beforeAutospacing="1" w:afterAutospacing="1" w:line="240" w:lineRule="auto"/>
        <w:rPr>
          <w:rFonts w:eastAsiaTheme="minorEastAsia"/>
          <w:sz w:val="24"/>
          <w:szCs w:val="24"/>
        </w:rPr>
      </w:pPr>
      <w:r>
        <w:rPr>
          <w:rFonts w:eastAsiaTheme="minorEastAsia"/>
          <w:b/>
          <w:bCs/>
          <w:sz w:val="24"/>
          <w:szCs w:val="24"/>
        </w:rPr>
        <w:t>MINUTES</w:t>
      </w:r>
      <w:r w:rsidRPr="4A92C3CF">
        <w:rPr>
          <w:rFonts w:eastAsiaTheme="minorEastAsia"/>
          <w:sz w:val="24"/>
          <w:szCs w:val="24"/>
        </w:rPr>
        <w:t xml:space="preserve"> </w:t>
      </w:r>
    </w:p>
    <w:p w14:paraId="1268D557" w14:textId="77777777" w:rsidR="00C42CC9" w:rsidRPr="00D966B1" w:rsidRDefault="00C42CC9" w:rsidP="00C42CC9">
      <w:pPr>
        <w:pStyle w:val="ListParagraph"/>
        <w:numPr>
          <w:ilvl w:val="0"/>
          <w:numId w:val="13"/>
        </w:numPr>
        <w:rPr>
          <w:sz w:val="24"/>
          <w:szCs w:val="24"/>
        </w:rPr>
      </w:pPr>
      <w:r w:rsidRPr="4A92C3CF">
        <w:rPr>
          <w:rFonts w:eastAsiaTheme="minorEastAsia"/>
          <w:sz w:val="24"/>
          <w:szCs w:val="24"/>
        </w:rPr>
        <w:t xml:space="preserve">M/S/P to approval of the minutes from </w:t>
      </w:r>
      <w:r>
        <w:rPr>
          <w:rFonts w:eastAsiaTheme="minorEastAsia"/>
          <w:sz w:val="24"/>
          <w:szCs w:val="24"/>
        </w:rPr>
        <w:t>January</w:t>
      </w:r>
      <w:r w:rsidRPr="4A92C3CF">
        <w:rPr>
          <w:rFonts w:eastAsiaTheme="minorEastAsia"/>
          <w:sz w:val="24"/>
          <w:szCs w:val="24"/>
        </w:rPr>
        <w:t xml:space="preserve"> </w:t>
      </w:r>
      <w:r>
        <w:rPr>
          <w:rFonts w:eastAsiaTheme="minorEastAsia"/>
          <w:sz w:val="24"/>
          <w:szCs w:val="24"/>
        </w:rPr>
        <w:t>21, 2002 3</w:t>
      </w:r>
      <w:r w:rsidRPr="4A92C3CF">
        <w:rPr>
          <w:rFonts w:eastAsiaTheme="minorEastAsia"/>
          <w:sz w:val="24"/>
          <w:szCs w:val="24"/>
        </w:rPr>
        <w:t>/0/</w:t>
      </w:r>
      <w:r>
        <w:rPr>
          <w:rFonts w:eastAsiaTheme="minorEastAsia"/>
          <w:sz w:val="24"/>
          <w:szCs w:val="24"/>
        </w:rPr>
        <w:t>1</w:t>
      </w:r>
    </w:p>
    <w:p w14:paraId="5ACD19E2" w14:textId="77777777" w:rsidR="00C42CC9" w:rsidRDefault="00C42CC9" w:rsidP="00C42CC9">
      <w:pPr>
        <w:pStyle w:val="ListParagraph"/>
        <w:numPr>
          <w:ilvl w:val="0"/>
          <w:numId w:val="13"/>
        </w:numPr>
        <w:rPr>
          <w:sz w:val="24"/>
          <w:szCs w:val="24"/>
        </w:rPr>
      </w:pPr>
      <w:r>
        <w:rPr>
          <w:sz w:val="24"/>
          <w:szCs w:val="24"/>
        </w:rPr>
        <w:t>Vote on CIMS requiring full review</w:t>
      </w:r>
    </w:p>
    <w:p w14:paraId="0966E48C" w14:textId="77777777" w:rsidR="00C42CC9" w:rsidRDefault="00C42CC9" w:rsidP="00C42CC9">
      <w:pPr>
        <w:pStyle w:val="ListParagraph"/>
        <w:numPr>
          <w:ilvl w:val="1"/>
          <w:numId w:val="13"/>
        </w:numPr>
        <w:rPr>
          <w:sz w:val="24"/>
          <w:szCs w:val="24"/>
        </w:rPr>
      </w:pPr>
      <w:r>
        <w:rPr>
          <w:sz w:val="24"/>
          <w:szCs w:val="24"/>
        </w:rPr>
        <w:t xml:space="preserve">M/S/P to approve </w:t>
      </w:r>
      <w:r w:rsidRPr="00D966B1">
        <w:rPr>
          <w:b/>
          <w:sz w:val="24"/>
          <w:szCs w:val="24"/>
        </w:rPr>
        <w:t>BA Minor and associated IS CIMS</w:t>
      </w:r>
      <w:r>
        <w:rPr>
          <w:sz w:val="24"/>
          <w:szCs w:val="24"/>
        </w:rPr>
        <w:t xml:space="preserve"> 4/0/0</w:t>
      </w:r>
    </w:p>
    <w:p w14:paraId="4B5A827C" w14:textId="77777777" w:rsidR="00C42CC9" w:rsidRDefault="00C42CC9" w:rsidP="00C42CC9">
      <w:pPr>
        <w:pStyle w:val="ListParagraph"/>
        <w:numPr>
          <w:ilvl w:val="1"/>
          <w:numId w:val="13"/>
        </w:numPr>
        <w:rPr>
          <w:sz w:val="24"/>
          <w:szCs w:val="24"/>
        </w:rPr>
      </w:pPr>
      <w:r>
        <w:rPr>
          <w:sz w:val="24"/>
          <w:szCs w:val="24"/>
        </w:rPr>
        <w:t xml:space="preserve">M/S/P to approve </w:t>
      </w:r>
      <w:r>
        <w:rPr>
          <w:b/>
          <w:sz w:val="24"/>
          <w:szCs w:val="24"/>
        </w:rPr>
        <w:t xml:space="preserve">MGT 308 </w:t>
      </w:r>
      <w:r>
        <w:rPr>
          <w:sz w:val="24"/>
          <w:szCs w:val="24"/>
        </w:rPr>
        <w:t>updated title, learning outcomes, description 4/0/0</w:t>
      </w:r>
    </w:p>
    <w:p w14:paraId="6A4CAEA7" w14:textId="77777777" w:rsidR="00C42CC9" w:rsidRDefault="00C42CC9" w:rsidP="00C42CC9">
      <w:pPr>
        <w:pStyle w:val="ListParagraph"/>
        <w:numPr>
          <w:ilvl w:val="0"/>
          <w:numId w:val="13"/>
        </w:numPr>
        <w:rPr>
          <w:sz w:val="24"/>
          <w:szCs w:val="24"/>
        </w:rPr>
      </w:pPr>
      <w:r>
        <w:rPr>
          <w:sz w:val="24"/>
          <w:szCs w:val="24"/>
        </w:rPr>
        <w:t>Vote on other MGT CIMs</w:t>
      </w:r>
    </w:p>
    <w:p w14:paraId="1AD5342E" w14:textId="77777777" w:rsidR="00C42CC9" w:rsidRDefault="00C42CC9" w:rsidP="00C42CC9">
      <w:pPr>
        <w:pStyle w:val="ListParagraph"/>
        <w:numPr>
          <w:ilvl w:val="1"/>
          <w:numId w:val="13"/>
        </w:numPr>
        <w:rPr>
          <w:sz w:val="24"/>
          <w:szCs w:val="24"/>
        </w:rPr>
      </w:pPr>
      <w:r>
        <w:rPr>
          <w:sz w:val="24"/>
          <w:szCs w:val="24"/>
        </w:rPr>
        <w:t>M/S/P to approve the 6 undergraduate deactivations (MGT100, 302, 328, 398, 414, 428) 4/0/0</w:t>
      </w:r>
    </w:p>
    <w:p w14:paraId="003F97B1" w14:textId="77777777" w:rsidR="00C42CC9" w:rsidRDefault="00C42CC9" w:rsidP="00C42CC9">
      <w:pPr>
        <w:pStyle w:val="ListParagraph"/>
        <w:numPr>
          <w:ilvl w:val="1"/>
          <w:numId w:val="13"/>
        </w:numPr>
        <w:rPr>
          <w:sz w:val="24"/>
          <w:szCs w:val="24"/>
        </w:rPr>
      </w:pPr>
      <w:r>
        <w:rPr>
          <w:sz w:val="24"/>
          <w:szCs w:val="24"/>
        </w:rPr>
        <w:t xml:space="preserve">M/S/P to approve the name change to </w:t>
      </w:r>
      <w:r w:rsidRPr="002825A9">
        <w:rPr>
          <w:b/>
          <w:sz w:val="24"/>
          <w:szCs w:val="24"/>
        </w:rPr>
        <w:t>MGT 400</w:t>
      </w:r>
      <w:r>
        <w:rPr>
          <w:sz w:val="24"/>
          <w:szCs w:val="24"/>
        </w:rPr>
        <w:t xml:space="preserve"> 4/0/0</w:t>
      </w:r>
    </w:p>
    <w:p w14:paraId="22AAFFA6" w14:textId="77777777" w:rsidR="00C42CC9" w:rsidRDefault="00C42CC9" w:rsidP="00C42CC9">
      <w:pPr>
        <w:pStyle w:val="ListParagraph"/>
        <w:numPr>
          <w:ilvl w:val="1"/>
          <w:numId w:val="13"/>
        </w:numPr>
        <w:rPr>
          <w:sz w:val="24"/>
          <w:szCs w:val="24"/>
        </w:rPr>
      </w:pPr>
      <w:r>
        <w:rPr>
          <w:sz w:val="24"/>
          <w:szCs w:val="24"/>
        </w:rPr>
        <w:t xml:space="preserve">M/S/P to approve learning outcomes, title, description, offering occasions to </w:t>
      </w:r>
      <w:r w:rsidRPr="002825A9">
        <w:rPr>
          <w:b/>
          <w:sz w:val="24"/>
          <w:szCs w:val="24"/>
        </w:rPr>
        <w:t>MGT 412</w:t>
      </w:r>
      <w:r>
        <w:rPr>
          <w:sz w:val="24"/>
          <w:szCs w:val="24"/>
        </w:rPr>
        <w:t xml:space="preserve"> 4/0/0</w:t>
      </w:r>
    </w:p>
    <w:p w14:paraId="151E4C70" w14:textId="77777777" w:rsidR="00C42CC9" w:rsidRPr="002825A9" w:rsidRDefault="00C42CC9" w:rsidP="00C42CC9">
      <w:pPr>
        <w:pStyle w:val="ListParagraph"/>
        <w:numPr>
          <w:ilvl w:val="1"/>
          <w:numId w:val="13"/>
        </w:numPr>
        <w:rPr>
          <w:sz w:val="24"/>
          <w:szCs w:val="24"/>
        </w:rPr>
      </w:pPr>
      <w:r>
        <w:rPr>
          <w:sz w:val="24"/>
          <w:szCs w:val="24"/>
        </w:rPr>
        <w:t xml:space="preserve">M/S/P to remove pre-req. of MKT 309 to </w:t>
      </w:r>
      <w:r w:rsidRPr="002825A9">
        <w:rPr>
          <w:b/>
          <w:sz w:val="24"/>
          <w:szCs w:val="24"/>
        </w:rPr>
        <w:t>MGT 422</w:t>
      </w:r>
      <w:r>
        <w:rPr>
          <w:b/>
          <w:sz w:val="24"/>
          <w:szCs w:val="24"/>
        </w:rPr>
        <w:t xml:space="preserve"> </w:t>
      </w:r>
      <w:r w:rsidRPr="002825A9">
        <w:rPr>
          <w:sz w:val="24"/>
          <w:szCs w:val="24"/>
        </w:rPr>
        <w:t>5/0/0</w:t>
      </w:r>
    </w:p>
    <w:p w14:paraId="46673157" w14:textId="77777777" w:rsidR="00C42CC9" w:rsidRDefault="00C42CC9" w:rsidP="00C42CC9">
      <w:pPr>
        <w:pStyle w:val="ListParagraph"/>
        <w:numPr>
          <w:ilvl w:val="1"/>
          <w:numId w:val="13"/>
        </w:numPr>
        <w:rPr>
          <w:sz w:val="24"/>
          <w:szCs w:val="24"/>
        </w:rPr>
      </w:pPr>
      <w:r>
        <w:rPr>
          <w:sz w:val="24"/>
          <w:szCs w:val="24"/>
        </w:rPr>
        <w:t xml:space="preserve">M/S/P to approve changes to title and junior standing to </w:t>
      </w:r>
      <w:r w:rsidRPr="002825A9">
        <w:rPr>
          <w:b/>
          <w:sz w:val="24"/>
          <w:szCs w:val="24"/>
        </w:rPr>
        <w:t>MGT 430</w:t>
      </w:r>
      <w:r>
        <w:rPr>
          <w:sz w:val="24"/>
          <w:szCs w:val="24"/>
        </w:rPr>
        <w:t xml:space="preserve"> 5/0/0</w:t>
      </w:r>
    </w:p>
    <w:p w14:paraId="7FDCA979" w14:textId="77777777" w:rsidR="00C42CC9" w:rsidRDefault="00C42CC9" w:rsidP="00C42CC9">
      <w:pPr>
        <w:pStyle w:val="ListParagraph"/>
        <w:numPr>
          <w:ilvl w:val="1"/>
          <w:numId w:val="13"/>
        </w:numPr>
        <w:rPr>
          <w:sz w:val="24"/>
          <w:szCs w:val="24"/>
        </w:rPr>
      </w:pPr>
      <w:r>
        <w:rPr>
          <w:sz w:val="24"/>
          <w:szCs w:val="24"/>
        </w:rPr>
        <w:t xml:space="preserve">M/S/P to approve changes to </w:t>
      </w:r>
      <w:r w:rsidRPr="002825A9">
        <w:rPr>
          <w:b/>
          <w:sz w:val="24"/>
          <w:szCs w:val="24"/>
        </w:rPr>
        <w:t>MGT 450</w:t>
      </w:r>
      <w:r>
        <w:rPr>
          <w:sz w:val="24"/>
          <w:szCs w:val="24"/>
        </w:rPr>
        <w:t xml:space="preserve"> offering ‘Winter’ added, description change, adding MGT 301 as pre-req (noting that MKT 301 should be </w:t>
      </w:r>
      <w:proofErr w:type="gramStart"/>
      <w:r>
        <w:rPr>
          <w:sz w:val="24"/>
          <w:szCs w:val="24"/>
        </w:rPr>
        <w:t>cross-listed</w:t>
      </w:r>
      <w:proofErr w:type="gramEnd"/>
      <w:r>
        <w:rPr>
          <w:sz w:val="24"/>
          <w:szCs w:val="24"/>
        </w:rPr>
        <w:t xml:space="preserve"> as that pre-req). </w:t>
      </w:r>
    </w:p>
    <w:p w14:paraId="4F5E831D" w14:textId="77777777" w:rsidR="00C42CC9" w:rsidRDefault="00C42CC9" w:rsidP="00C42CC9">
      <w:pPr>
        <w:pStyle w:val="ListParagraph"/>
        <w:numPr>
          <w:ilvl w:val="1"/>
          <w:numId w:val="13"/>
        </w:numPr>
        <w:rPr>
          <w:sz w:val="24"/>
          <w:szCs w:val="24"/>
        </w:rPr>
      </w:pPr>
      <w:r>
        <w:rPr>
          <w:sz w:val="24"/>
          <w:szCs w:val="24"/>
        </w:rPr>
        <w:t xml:space="preserve">M/S/P to approve changes to </w:t>
      </w:r>
      <w:r w:rsidRPr="002825A9">
        <w:rPr>
          <w:b/>
          <w:sz w:val="24"/>
          <w:szCs w:val="24"/>
        </w:rPr>
        <w:t>MGT 483</w:t>
      </w:r>
      <w:r>
        <w:rPr>
          <w:sz w:val="24"/>
          <w:szCs w:val="24"/>
        </w:rPr>
        <w:t xml:space="preserve"> title, description, learning outcomes 5/0/0</w:t>
      </w:r>
    </w:p>
    <w:p w14:paraId="77D8C89F" w14:textId="77777777" w:rsidR="00C42CC9" w:rsidRPr="0081081D" w:rsidRDefault="00C42CC9" w:rsidP="00C42CC9">
      <w:pPr>
        <w:pStyle w:val="ListParagraph"/>
        <w:numPr>
          <w:ilvl w:val="1"/>
          <w:numId w:val="13"/>
        </w:numPr>
        <w:rPr>
          <w:sz w:val="24"/>
          <w:szCs w:val="24"/>
        </w:rPr>
      </w:pPr>
      <w:r>
        <w:rPr>
          <w:sz w:val="24"/>
          <w:szCs w:val="24"/>
        </w:rPr>
        <w:t xml:space="preserve">M/S/P to approve offering and description changes to </w:t>
      </w:r>
      <w:r w:rsidRPr="0081081D">
        <w:rPr>
          <w:b/>
          <w:sz w:val="24"/>
          <w:szCs w:val="24"/>
        </w:rPr>
        <w:t>MGT 499</w:t>
      </w:r>
      <w:r>
        <w:rPr>
          <w:b/>
          <w:sz w:val="24"/>
          <w:szCs w:val="24"/>
        </w:rPr>
        <w:t xml:space="preserve"> </w:t>
      </w:r>
      <w:r>
        <w:rPr>
          <w:sz w:val="24"/>
          <w:szCs w:val="24"/>
        </w:rPr>
        <w:t>5/0/0</w:t>
      </w:r>
    </w:p>
    <w:p w14:paraId="52957AD7" w14:textId="77777777" w:rsidR="00C42CC9" w:rsidRDefault="00C42CC9" w:rsidP="00C42CC9">
      <w:pPr>
        <w:pStyle w:val="ListParagraph"/>
        <w:numPr>
          <w:ilvl w:val="1"/>
          <w:numId w:val="13"/>
        </w:numPr>
        <w:rPr>
          <w:sz w:val="24"/>
          <w:szCs w:val="24"/>
        </w:rPr>
      </w:pPr>
      <w:r>
        <w:rPr>
          <w:sz w:val="24"/>
          <w:szCs w:val="24"/>
        </w:rPr>
        <w:t xml:space="preserve">M/S/P to approve deactivation of </w:t>
      </w:r>
      <w:r w:rsidRPr="0081081D">
        <w:rPr>
          <w:b/>
          <w:sz w:val="24"/>
          <w:szCs w:val="24"/>
        </w:rPr>
        <w:t>remaining 700-level MGT courses</w:t>
      </w:r>
      <w:r>
        <w:rPr>
          <w:b/>
          <w:sz w:val="24"/>
          <w:szCs w:val="24"/>
        </w:rPr>
        <w:t xml:space="preserve"> </w:t>
      </w:r>
      <w:r>
        <w:rPr>
          <w:sz w:val="24"/>
          <w:szCs w:val="24"/>
        </w:rPr>
        <w:t>5/0/0</w:t>
      </w:r>
      <w:r>
        <w:rPr>
          <w:sz w:val="24"/>
          <w:szCs w:val="24"/>
        </w:rPr>
        <w:br/>
      </w:r>
    </w:p>
    <w:p w14:paraId="4B966658" w14:textId="77777777" w:rsidR="00C42CC9" w:rsidRPr="00D966B1" w:rsidRDefault="00C42CC9" w:rsidP="00C42CC9">
      <w:pPr>
        <w:pStyle w:val="ListParagraph"/>
        <w:numPr>
          <w:ilvl w:val="0"/>
          <w:numId w:val="13"/>
        </w:numPr>
        <w:rPr>
          <w:sz w:val="24"/>
          <w:szCs w:val="24"/>
        </w:rPr>
      </w:pPr>
      <w:r>
        <w:rPr>
          <w:sz w:val="24"/>
          <w:szCs w:val="24"/>
        </w:rPr>
        <w:t xml:space="preserve">Progress update on the quantitative learning outcome and MTH 175 project. MTH dept. is making progress and will connect with us again later this semester. </w:t>
      </w:r>
    </w:p>
    <w:p w14:paraId="63E10872" w14:textId="77777777" w:rsidR="00C42CC9" w:rsidRPr="00183370" w:rsidRDefault="00C42CC9" w:rsidP="00C42CC9">
      <w:pPr>
        <w:rPr>
          <w:sz w:val="24"/>
          <w:szCs w:val="24"/>
        </w:rPr>
      </w:pPr>
      <w:r w:rsidRPr="00183370">
        <w:rPr>
          <w:sz w:val="24"/>
          <w:szCs w:val="24"/>
        </w:rPr>
        <w:t>Meeting adjourned at 2:45 pm, with committee breaking into sub-committees for project work</w:t>
      </w:r>
    </w:p>
    <w:p w14:paraId="4B0DEC62" w14:textId="77777777" w:rsidR="00C42CC9" w:rsidRDefault="00C42CC9" w:rsidP="00C42CC9"/>
    <w:p w14:paraId="2A286016" w14:textId="015A15B1" w:rsidR="00C42CC9" w:rsidRDefault="00C42CC9">
      <w:r>
        <w:br w:type="page"/>
      </w:r>
    </w:p>
    <w:p w14:paraId="3A4BAAF8" w14:textId="77777777" w:rsidR="00B67FB8" w:rsidRDefault="00B67FB8" w:rsidP="00B67FB8">
      <w:r>
        <w:rPr>
          <w:b/>
        </w:rPr>
        <w:lastRenderedPageBreak/>
        <w:t>MINUTES</w:t>
      </w:r>
      <w:r>
        <w:t xml:space="preserve"> </w:t>
      </w:r>
      <w:r>
        <w:rPr>
          <w:b/>
        </w:rPr>
        <w:t xml:space="preserve">for Friday April 24th, 2020 </w:t>
      </w:r>
      <w:r>
        <w:tab/>
      </w:r>
      <w:r>
        <w:tab/>
      </w:r>
      <w:r>
        <w:tab/>
      </w:r>
      <w:r>
        <w:tab/>
        <w:t xml:space="preserve">        CBA Curriculum Committee</w:t>
      </w:r>
    </w:p>
    <w:p w14:paraId="03EAAF9C" w14:textId="77777777" w:rsidR="00B67FB8" w:rsidRDefault="00B67FB8" w:rsidP="00B67FB8">
      <w:r>
        <w:t>2:00 to 4:00pm virtually via Collaborate Ultra</w:t>
      </w:r>
    </w:p>
    <w:p w14:paraId="5D5F9A09" w14:textId="77777777" w:rsidR="00B67FB8" w:rsidRDefault="00B67FB8" w:rsidP="00B67FB8">
      <w:hyperlink r:id="rId6" w:history="1">
        <w:r w:rsidRPr="00D30646">
          <w:rPr>
            <w:rStyle w:val="Hyperlink"/>
          </w:rPr>
          <w:t>Link to join via computer.</w:t>
        </w:r>
      </w:hyperlink>
    </w:p>
    <w:p w14:paraId="37A5251C" w14:textId="77777777" w:rsidR="00B67FB8" w:rsidRPr="00CA1998" w:rsidRDefault="00B67FB8" w:rsidP="00B67FB8">
      <w:r w:rsidRPr="00CA1998">
        <w:t>Phone number to call in: +1-571-392-7650 PIN: 505 767 9530</w:t>
      </w:r>
    </w:p>
    <w:p w14:paraId="558D74D8" w14:textId="77777777" w:rsidR="00B67FB8" w:rsidRPr="00CA1998" w:rsidRDefault="00B67FB8" w:rsidP="00B67FB8">
      <w:pPr>
        <w:spacing w:beforeAutospacing="1" w:afterAutospacing="1" w:line="240" w:lineRule="auto"/>
        <w:rPr>
          <w:rFonts w:eastAsiaTheme="minorEastAsia"/>
        </w:rPr>
      </w:pPr>
      <w:r w:rsidRPr="00CA1998">
        <w:rPr>
          <w:rFonts w:eastAsiaTheme="minorEastAsia"/>
          <w:color w:val="000000" w:themeColor="text1"/>
        </w:rPr>
        <w:t xml:space="preserve">Members Present: Mary Hamman (ECO), Justin </w:t>
      </w:r>
      <w:proofErr w:type="spellStart"/>
      <w:r w:rsidRPr="00CA1998">
        <w:rPr>
          <w:rFonts w:eastAsiaTheme="minorEastAsia"/>
          <w:color w:val="000000" w:themeColor="text1"/>
        </w:rPr>
        <w:t>Kilchenmann</w:t>
      </w:r>
      <w:proofErr w:type="spellEnd"/>
      <w:r w:rsidRPr="00CA1998">
        <w:rPr>
          <w:rFonts w:eastAsiaTheme="minorEastAsia"/>
          <w:color w:val="000000" w:themeColor="text1"/>
        </w:rPr>
        <w:t xml:space="preserve"> (ACC), Chun-Lung “Nic” Huang (IS), Christa </w:t>
      </w:r>
      <w:proofErr w:type="spellStart"/>
      <w:r w:rsidRPr="00CA1998">
        <w:rPr>
          <w:rFonts w:eastAsiaTheme="minorEastAsia"/>
          <w:color w:val="000000" w:themeColor="text1"/>
        </w:rPr>
        <w:t>Kiersch</w:t>
      </w:r>
      <w:proofErr w:type="spellEnd"/>
      <w:r w:rsidRPr="00CA1998">
        <w:rPr>
          <w:rFonts w:eastAsiaTheme="minorEastAsia"/>
          <w:color w:val="000000" w:themeColor="text1"/>
        </w:rPr>
        <w:t xml:space="preserve"> (MGT), Maggie McDermott (MKT), Adam Stivers (FIN)</w:t>
      </w:r>
    </w:p>
    <w:p w14:paraId="2EC85BDC" w14:textId="77777777" w:rsidR="00B67FB8" w:rsidRPr="00CA1998" w:rsidRDefault="00B67FB8" w:rsidP="00B67FB8">
      <w:pPr>
        <w:pBdr>
          <w:bottom w:val="single" w:sz="4" w:space="1" w:color="auto"/>
        </w:pBdr>
        <w:spacing w:beforeAutospacing="1" w:afterAutospacing="1" w:line="240" w:lineRule="auto"/>
        <w:rPr>
          <w:rFonts w:eastAsiaTheme="minorEastAsia"/>
          <w:color w:val="000000" w:themeColor="text1"/>
        </w:rPr>
      </w:pPr>
      <w:r w:rsidRPr="00CA1998">
        <w:rPr>
          <w:rFonts w:eastAsiaTheme="minorEastAsia"/>
          <w:color w:val="000000" w:themeColor="text1"/>
        </w:rPr>
        <w:t xml:space="preserve">Others in Attendance: James Murray (Dean’s Office), Nicole </w:t>
      </w:r>
      <w:proofErr w:type="spellStart"/>
      <w:r w:rsidRPr="00CA1998">
        <w:rPr>
          <w:rFonts w:eastAsiaTheme="minorEastAsia"/>
          <w:color w:val="000000" w:themeColor="text1"/>
        </w:rPr>
        <w:t>Vidden</w:t>
      </w:r>
      <w:proofErr w:type="spellEnd"/>
      <w:r w:rsidRPr="00CA1998">
        <w:rPr>
          <w:rFonts w:eastAsiaTheme="minorEastAsia"/>
          <w:color w:val="000000" w:themeColor="text1"/>
        </w:rPr>
        <w:t xml:space="preserve"> (Dean’s Office), Laurie Miller (AOL)</w:t>
      </w:r>
    </w:p>
    <w:p w14:paraId="5778D525" w14:textId="77777777" w:rsidR="00B67FB8" w:rsidRDefault="00B67FB8" w:rsidP="00B67FB8">
      <w:r w:rsidRPr="00CA1998">
        <w:t>Convened by Mary</w:t>
      </w:r>
      <w:r>
        <w:t xml:space="preserve"> Hamman (ECO) at 2:05pm.</w:t>
      </w:r>
    </w:p>
    <w:p w14:paraId="5195DE8E" w14:textId="77777777" w:rsidR="00B67FB8" w:rsidRDefault="00B67FB8" w:rsidP="00B67FB8">
      <w:pPr>
        <w:pStyle w:val="ListParagraph"/>
        <w:numPr>
          <w:ilvl w:val="0"/>
          <w:numId w:val="3"/>
        </w:numPr>
      </w:pPr>
      <w:r>
        <w:t>Motion (seconded) for approval of the minutes from February 28</w:t>
      </w:r>
      <w:r w:rsidRPr="00D30646">
        <w:rPr>
          <w:vertAlign w:val="superscript"/>
        </w:rPr>
        <w:t>th</w:t>
      </w:r>
      <w:r>
        <w:t xml:space="preserve"> 2020, following friendly amendments to increase accuracy (6/0/0</w:t>
      </w:r>
      <w:proofErr w:type="gramStart"/>
      <w:r>
        <w:t>) .</w:t>
      </w:r>
      <w:proofErr w:type="gramEnd"/>
      <w:r>
        <w:br/>
      </w:r>
    </w:p>
    <w:p w14:paraId="7D87DFEC" w14:textId="77777777" w:rsidR="00B67FB8" w:rsidRDefault="00B67FB8" w:rsidP="00B67FB8">
      <w:pPr>
        <w:pStyle w:val="ListParagraph"/>
        <w:numPr>
          <w:ilvl w:val="0"/>
          <w:numId w:val="3"/>
        </w:numPr>
      </w:pPr>
      <w:proofErr w:type="spellStart"/>
      <w:r>
        <w:t>Kilchenmann</w:t>
      </w:r>
      <w:proofErr w:type="spellEnd"/>
      <w:r>
        <w:t xml:space="preserve"> moved (McDermott second) for approval of edits proposed on MGT 360 and MGT 452 CIMS (6/0/0).</w:t>
      </w:r>
      <w:r>
        <w:br/>
      </w:r>
    </w:p>
    <w:p w14:paraId="60A667FA" w14:textId="77777777" w:rsidR="00B67FB8" w:rsidRDefault="00B67FB8" w:rsidP="00B67FB8">
      <w:pPr>
        <w:pStyle w:val="ListParagraph"/>
        <w:numPr>
          <w:ilvl w:val="0"/>
          <w:numId w:val="3"/>
        </w:numPr>
      </w:pPr>
      <w:r>
        <w:t>Committee and guests engaged in discussion of final report to the college, according to charges the committee was either assigned and/or worked on this past academic year.</w:t>
      </w:r>
      <w:r>
        <w:br/>
      </w:r>
    </w:p>
    <w:p w14:paraId="6AEFDCC6" w14:textId="77777777" w:rsidR="00B67FB8" w:rsidRDefault="00B67FB8" w:rsidP="00B67FB8">
      <w:pPr>
        <w:pStyle w:val="ListParagraph"/>
        <w:numPr>
          <w:ilvl w:val="1"/>
          <w:numId w:val="3"/>
        </w:numPr>
      </w:pPr>
      <w:r>
        <w:t>Discussion points related to m</w:t>
      </w:r>
      <w:r w:rsidRPr="00CA1998">
        <w:t>ath requirements and quantitative literacy</w:t>
      </w:r>
      <w:r>
        <w:t xml:space="preserve">: </w:t>
      </w:r>
    </w:p>
    <w:p w14:paraId="0EF59AE8" w14:textId="77777777" w:rsidR="00B67FB8" w:rsidRDefault="00B67FB8" w:rsidP="00B67FB8">
      <w:pPr>
        <w:pStyle w:val="ListParagraph"/>
        <w:numPr>
          <w:ilvl w:val="2"/>
          <w:numId w:val="3"/>
        </w:numPr>
      </w:pPr>
      <w:r>
        <w:t xml:space="preserve">We gathered and incorporated feedback from departments, developed and have sent a set of recommendations (including learning objectives) for revisions for MTH 175 to the Math department. </w:t>
      </w:r>
    </w:p>
    <w:p w14:paraId="7F447D3C" w14:textId="77777777" w:rsidR="00B67FB8" w:rsidRDefault="00B67FB8" w:rsidP="00B67FB8">
      <w:pPr>
        <w:pStyle w:val="ListParagraph"/>
        <w:numPr>
          <w:ilvl w:val="2"/>
          <w:numId w:val="3"/>
        </w:numPr>
      </w:pPr>
      <w:r>
        <w:t xml:space="preserve">Work on MTH 175 revisions is in progress within the Math department. Moving forward, the committee should continue the partnership with Math department on MTH 175 revisions. </w:t>
      </w:r>
    </w:p>
    <w:p w14:paraId="01856787" w14:textId="77777777" w:rsidR="00B67FB8" w:rsidRDefault="00B67FB8" w:rsidP="00B67FB8">
      <w:pPr>
        <w:pStyle w:val="ListParagraph"/>
        <w:numPr>
          <w:ilvl w:val="2"/>
          <w:numId w:val="3"/>
        </w:numPr>
      </w:pPr>
      <w:r>
        <w:t>Following revisions on MTH 175, the committee should consider revisiting a possible CBA quantitative literacy learning outcome.</w:t>
      </w:r>
      <w:r>
        <w:br/>
      </w:r>
    </w:p>
    <w:p w14:paraId="75E15BEA" w14:textId="77777777" w:rsidR="00B67FB8" w:rsidRDefault="00B67FB8" w:rsidP="00B67FB8">
      <w:pPr>
        <w:pStyle w:val="ListParagraph"/>
        <w:numPr>
          <w:ilvl w:val="1"/>
          <w:numId w:val="3"/>
        </w:numPr>
      </w:pPr>
      <w:r>
        <w:t xml:space="preserve">Discussion points related to writing across the college: </w:t>
      </w:r>
    </w:p>
    <w:p w14:paraId="619010D9" w14:textId="77777777" w:rsidR="00B67FB8" w:rsidRDefault="00B67FB8" w:rsidP="00B67FB8">
      <w:pPr>
        <w:pStyle w:val="ListParagraph"/>
        <w:numPr>
          <w:ilvl w:val="2"/>
          <w:numId w:val="3"/>
        </w:numPr>
      </w:pPr>
      <w:r>
        <w:t>We have collected information from all CBA departments from an all-college survey and then conducted more in-depth data collection from self-identified courses in the core who map to the written communication learning outcome.</w:t>
      </w:r>
    </w:p>
    <w:p w14:paraId="6EE34F56" w14:textId="77777777" w:rsidR="00B67FB8" w:rsidRDefault="00B67FB8" w:rsidP="00B67FB8">
      <w:pPr>
        <w:pStyle w:val="ListParagraph"/>
        <w:numPr>
          <w:ilvl w:val="2"/>
          <w:numId w:val="3"/>
        </w:numPr>
      </w:pPr>
      <w:r>
        <w:t>We used this data to identify courses within the CBA core where writing is consistently taking place (consistent teaching about writing, consistent writing expectations and assignments) and the details of how written communication competency is developed in the core courses.</w:t>
      </w:r>
    </w:p>
    <w:p w14:paraId="216795C6" w14:textId="77777777" w:rsidR="00B67FB8" w:rsidRDefault="00B67FB8" w:rsidP="00B67FB8">
      <w:pPr>
        <w:pStyle w:val="ListParagraph"/>
        <w:numPr>
          <w:ilvl w:val="2"/>
          <w:numId w:val="3"/>
        </w:numPr>
      </w:pPr>
      <w:r>
        <w:t xml:space="preserve">Murray is creating an initial draft of the proposal for writing across the college (according to CATL guidelines). We currently have </w:t>
      </w:r>
      <w:proofErr w:type="gramStart"/>
      <w:r>
        <w:t>sufficient</w:t>
      </w:r>
      <w:proofErr w:type="gramEnd"/>
      <w:r>
        <w:t xml:space="preserve"> information to build this proposal. Next step is to write the proposal, bring back to CBA CC, and then to various stakeholder groups and levels of </w:t>
      </w:r>
      <w:r>
        <w:lastRenderedPageBreak/>
        <w:t xml:space="preserve">approval. </w:t>
      </w:r>
      <w:r>
        <w:br/>
      </w:r>
    </w:p>
    <w:p w14:paraId="1DE98667" w14:textId="77777777" w:rsidR="00B67FB8" w:rsidRDefault="00B67FB8" w:rsidP="00B67FB8">
      <w:pPr>
        <w:pStyle w:val="ListParagraph"/>
        <w:numPr>
          <w:ilvl w:val="1"/>
          <w:numId w:val="3"/>
        </w:numPr>
      </w:pPr>
      <w:r>
        <w:t xml:space="preserve">Discussion points related to Global Learning Objective: </w:t>
      </w:r>
    </w:p>
    <w:p w14:paraId="22D5DD1C" w14:textId="77777777" w:rsidR="00B67FB8" w:rsidRDefault="00B67FB8" w:rsidP="00B67FB8">
      <w:pPr>
        <w:pStyle w:val="ListParagraph"/>
        <w:numPr>
          <w:ilvl w:val="2"/>
          <w:numId w:val="3"/>
        </w:numPr>
      </w:pPr>
      <w:r>
        <w:t xml:space="preserve">The committee, and </w:t>
      </w:r>
      <w:proofErr w:type="gramStart"/>
      <w:r>
        <w:t>in particular the</w:t>
      </w:r>
      <w:proofErr w:type="gramEnd"/>
      <w:r>
        <w:t xml:space="preserve"> sub-committee on Global Learning, worked with AOLTF to gather feedback within the CBA all-college meeting and then to build a draft of a new learning objective which will be shared with core course coordinators in the Fall</w:t>
      </w:r>
    </w:p>
    <w:p w14:paraId="01903DCA" w14:textId="77777777" w:rsidR="00B67FB8" w:rsidRDefault="00B67FB8" w:rsidP="00B67FB8">
      <w:pPr>
        <w:pStyle w:val="ListParagraph"/>
        <w:numPr>
          <w:ilvl w:val="2"/>
          <w:numId w:val="3"/>
        </w:numPr>
      </w:pPr>
      <w:r>
        <w:t>Current draft of the new LO is as follows</w:t>
      </w:r>
      <w:proofErr w:type="gramStart"/>
      <w:r>
        <w:t>:  ‘</w:t>
      </w:r>
      <w:proofErr w:type="gramEnd"/>
      <w:r w:rsidRPr="00A86B8B">
        <w:rPr>
          <w:rFonts w:ascii="Arial" w:eastAsia="Times New Roman" w:hAnsi="Arial" w:cs="Arial"/>
          <w:color w:val="262626"/>
          <w:sz w:val="21"/>
          <w:szCs w:val="21"/>
          <w:shd w:val="clear" w:color="auto" w:fill="EBFBFF"/>
        </w:rPr>
        <w:t>Students will formulate business decisions that consider the interconnectedness of domestic, international, and global business issues, trends, and systems.</w:t>
      </w:r>
    </w:p>
    <w:p w14:paraId="159F0DDB" w14:textId="77777777" w:rsidR="00B67FB8" w:rsidRPr="00306E98" w:rsidRDefault="00B67FB8" w:rsidP="00B67FB8">
      <w:pPr>
        <w:pStyle w:val="ListParagraph"/>
        <w:numPr>
          <w:ilvl w:val="2"/>
          <w:numId w:val="3"/>
        </w:numPr>
      </w:pPr>
      <w:r>
        <w:t xml:space="preserve">In the Fall, Core Course Coordinators and AOLTF will work to make any edits </w:t>
      </w:r>
      <w:proofErr w:type="gramStart"/>
      <w:r>
        <w:t>and also</w:t>
      </w:r>
      <w:proofErr w:type="gramEnd"/>
      <w:r>
        <w:t xml:space="preserve"> to adapt the learning objectives of core courses to align with this new CBA learning goal. There is recognition that while ‘global’ is touched on across core courses, it is not showing up as course learning objectives in a strong way. Thus, the next step in process is core course coordinators. </w:t>
      </w:r>
      <w:r>
        <w:br/>
      </w:r>
    </w:p>
    <w:p w14:paraId="11E34921" w14:textId="77777777" w:rsidR="00B67FB8" w:rsidRDefault="00B67FB8" w:rsidP="00B67FB8">
      <w:pPr>
        <w:pStyle w:val="ListParagraph"/>
        <w:numPr>
          <w:ilvl w:val="1"/>
          <w:numId w:val="3"/>
        </w:numPr>
      </w:pPr>
      <w:r>
        <w:t xml:space="preserve">Discussion points related to decreasing credits in the Business Admin minor: </w:t>
      </w:r>
    </w:p>
    <w:p w14:paraId="5779294D" w14:textId="77777777" w:rsidR="00B67FB8" w:rsidRDefault="00B67FB8" w:rsidP="00B67FB8">
      <w:pPr>
        <w:pStyle w:val="ListParagraph"/>
        <w:numPr>
          <w:ilvl w:val="2"/>
          <w:numId w:val="3"/>
        </w:numPr>
      </w:pPr>
      <w:r>
        <w:t>We did not get to this charge yet this year, but we would recommend the next year’s group takes this on. McDermott will review the business minor offerings at our peer and aspirant institutions and provide a summary for the 2020-21 AY CBA CC as a starting point on this charge.</w:t>
      </w:r>
      <w:r>
        <w:br/>
      </w:r>
    </w:p>
    <w:p w14:paraId="5E325AE8" w14:textId="77777777" w:rsidR="00B67FB8" w:rsidRDefault="00B67FB8" w:rsidP="00B67FB8">
      <w:pPr>
        <w:pStyle w:val="ListParagraph"/>
        <w:numPr>
          <w:ilvl w:val="1"/>
          <w:numId w:val="3"/>
        </w:numPr>
      </w:pPr>
      <w:r>
        <w:t xml:space="preserve">Discussion points related to enhanced partnership with AOLTF: </w:t>
      </w:r>
    </w:p>
    <w:p w14:paraId="4CD6560A" w14:textId="77777777" w:rsidR="00B67FB8" w:rsidRDefault="00B67FB8" w:rsidP="00B67FB8">
      <w:pPr>
        <w:pStyle w:val="ListParagraph"/>
        <w:numPr>
          <w:ilvl w:val="2"/>
          <w:numId w:val="3"/>
        </w:numPr>
      </w:pPr>
      <w:r>
        <w:t>Hamman and Miller will work collaboratively to accurately represent the efforts on this charge in both committee reports</w:t>
      </w:r>
      <w:r>
        <w:br/>
      </w:r>
    </w:p>
    <w:p w14:paraId="55AF9CB7" w14:textId="77777777" w:rsidR="00B67FB8" w:rsidRDefault="00B67FB8" w:rsidP="00B67FB8">
      <w:pPr>
        <w:pStyle w:val="ListParagraph"/>
        <w:numPr>
          <w:ilvl w:val="1"/>
          <w:numId w:val="3"/>
        </w:numPr>
      </w:pPr>
      <w:r>
        <w:t xml:space="preserve">Discussion points related to considering decrease of number of credits required for admission to business program (from the current minimum of 54 credits). </w:t>
      </w:r>
    </w:p>
    <w:p w14:paraId="4D1C0593" w14:textId="77777777" w:rsidR="00B67FB8" w:rsidRDefault="00B67FB8" w:rsidP="00B67FB8">
      <w:pPr>
        <w:pStyle w:val="ListParagraph"/>
        <w:numPr>
          <w:ilvl w:val="2"/>
          <w:numId w:val="3"/>
        </w:numPr>
      </w:pPr>
      <w:r>
        <w:t>The suggestion of dropping to 45 credits is provided in the Dean’s charge to the committee.</w:t>
      </w:r>
    </w:p>
    <w:p w14:paraId="470EC439" w14:textId="77777777" w:rsidR="00B67FB8" w:rsidRDefault="00B67FB8" w:rsidP="00B67FB8">
      <w:pPr>
        <w:pStyle w:val="ListParagraph"/>
        <w:numPr>
          <w:ilvl w:val="2"/>
          <w:numId w:val="3"/>
        </w:numPr>
      </w:pPr>
      <w:r>
        <w:t xml:space="preserve">This charge has not yet been addressed by CBA CC; yet with the newly decreased general education credits this may be an even greater challenge/bottleneck for student progress moving forward. It is also possible that the temporary COVID-19 adjustments (e.g., in drop deadline dates for Spring 2020). </w:t>
      </w:r>
    </w:p>
    <w:p w14:paraId="1C8AA729" w14:textId="77777777" w:rsidR="00B67FB8" w:rsidRDefault="00B67FB8" w:rsidP="00B67FB8">
      <w:pPr>
        <w:pStyle w:val="ListParagraph"/>
        <w:numPr>
          <w:ilvl w:val="2"/>
          <w:numId w:val="3"/>
        </w:numPr>
      </w:pPr>
      <w:r>
        <w:t>Committee discusses attempting to move this forward in some form yet this semester, acknowledging the student benefits of such a change. Committee is in favor of suspending the credit minimum temporarily, then suggest to the next year’s committee to consider making this change permanent.</w:t>
      </w:r>
    </w:p>
    <w:p w14:paraId="0E3B8B51" w14:textId="77777777" w:rsidR="00B67FB8" w:rsidRDefault="00B67FB8" w:rsidP="00B67FB8">
      <w:pPr>
        <w:pStyle w:val="ListParagraph"/>
        <w:numPr>
          <w:ilvl w:val="2"/>
          <w:numId w:val="3"/>
        </w:numPr>
      </w:pPr>
      <w:r>
        <w:t xml:space="preserve">Hamman drafting committee’s final report including language for our temporary suspension of the core requirements via recommendation to Dean’s office for making exceptions. Committee will review and bring to college for all-college vote in May meeting. </w:t>
      </w:r>
      <w:r>
        <w:br/>
      </w:r>
    </w:p>
    <w:p w14:paraId="1D5C577A" w14:textId="77777777" w:rsidR="00B67FB8" w:rsidRDefault="00B67FB8" w:rsidP="00B67FB8">
      <w:pPr>
        <w:pStyle w:val="ListParagraph"/>
        <w:numPr>
          <w:ilvl w:val="0"/>
          <w:numId w:val="3"/>
        </w:numPr>
      </w:pPr>
      <w:r>
        <w:t>McDermott moves to approve (</w:t>
      </w:r>
      <w:proofErr w:type="spellStart"/>
      <w:r>
        <w:t>Kiersch</w:t>
      </w:r>
      <w:proofErr w:type="spellEnd"/>
      <w:r>
        <w:t xml:space="preserve"> second) the bylaw changes to reflect process we have followed this semester in ‘what constitutes a curricular change’ document (6/0/0). </w:t>
      </w:r>
      <w:r>
        <w:lastRenderedPageBreak/>
        <w:t>Murray/Hamman preparing this for all-college vote in May meeting.</w:t>
      </w:r>
      <w:r>
        <w:br/>
      </w:r>
    </w:p>
    <w:p w14:paraId="7A94ADDF" w14:textId="77777777" w:rsidR="00B67FB8" w:rsidRDefault="00B67FB8" w:rsidP="00B67FB8">
      <w:pPr>
        <w:pStyle w:val="ListParagraph"/>
        <w:numPr>
          <w:ilvl w:val="0"/>
          <w:numId w:val="3"/>
        </w:numPr>
      </w:pPr>
      <w:r>
        <w:t xml:space="preserve">Hamman drafting executive summary to circulate to committee (due to Dean’s office May 5); committee members who are wanting to add any additional documentation are encouraged to send that directly to Hamman for inclusion. </w:t>
      </w:r>
    </w:p>
    <w:p w14:paraId="34DF39F3" w14:textId="77777777" w:rsidR="00B67FB8" w:rsidRDefault="00B67FB8" w:rsidP="00B67FB8">
      <w:pPr>
        <w:rPr>
          <w:i/>
          <w:iCs/>
        </w:rPr>
      </w:pPr>
    </w:p>
    <w:p w14:paraId="72BEF584" w14:textId="77777777" w:rsidR="00B67FB8" w:rsidRPr="00D30646" w:rsidRDefault="00B67FB8" w:rsidP="00B67FB8">
      <w:pPr>
        <w:rPr>
          <w:i/>
          <w:iCs/>
        </w:rPr>
      </w:pPr>
      <w:r>
        <w:rPr>
          <w:i/>
          <w:iCs/>
        </w:rPr>
        <w:t>As a POI, per email from Dean Milner our Executive Summary must contain:</w:t>
      </w:r>
    </w:p>
    <w:p w14:paraId="22DDCBC8" w14:textId="77777777" w:rsidR="00B67FB8" w:rsidRPr="00D30646" w:rsidRDefault="00B67FB8" w:rsidP="00B67FB8">
      <w:pPr>
        <w:pStyle w:val="ListParagraph"/>
        <w:numPr>
          <w:ilvl w:val="0"/>
          <w:numId w:val="14"/>
        </w:numPr>
      </w:pPr>
      <w:r w:rsidRPr="00D30646">
        <w:rPr>
          <w:rFonts w:ascii="Calibri" w:hAnsi="Calibri" w:cs="Calibri"/>
          <w:color w:val="201F1E"/>
        </w:rPr>
        <w:t xml:space="preserve">Your committee’s progress this </w:t>
      </w:r>
      <w:proofErr w:type="gramStart"/>
      <w:r w:rsidRPr="00D30646">
        <w:rPr>
          <w:rFonts w:ascii="Calibri" w:hAnsi="Calibri" w:cs="Calibri"/>
          <w:color w:val="201F1E"/>
        </w:rPr>
        <w:t>year;</w:t>
      </w:r>
      <w:proofErr w:type="gramEnd"/>
    </w:p>
    <w:p w14:paraId="31DF70D4" w14:textId="77777777" w:rsidR="00B67FB8" w:rsidRPr="00D30646" w:rsidRDefault="00B67FB8" w:rsidP="00B67FB8">
      <w:pPr>
        <w:pStyle w:val="ListParagraph"/>
        <w:numPr>
          <w:ilvl w:val="0"/>
          <w:numId w:val="14"/>
        </w:numPr>
      </w:pPr>
      <w:r w:rsidRPr="00D30646">
        <w:rPr>
          <w:rFonts w:ascii="Calibri" w:hAnsi="Calibri" w:cs="Calibri"/>
          <w:color w:val="201F1E"/>
        </w:rPr>
        <w:t xml:space="preserve">Your committee’s suggested charge for next </w:t>
      </w:r>
      <w:proofErr w:type="gramStart"/>
      <w:r w:rsidRPr="00D30646">
        <w:rPr>
          <w:rFonts w:ascii="Calibri" w:hAnsi="Calibri" w:cs="Calibri"/>
          <w:color w:val="201F1E"/>
        </w:rPr>
        <w:t>year;</w:t>
      </w:r>
      <w:proofErr w:type="gramEnd"/>
    </w:p>
    <w:p w14:paraId="63F83F31" w14:textId="77777777" w:rsidR="00B67FB8" w:rsidRPr="00D30646" w:rsidRDefault="00B67FB8" w:rsidP="00B67FB8">
      <w:pPr>
        <w:pStyle w:val="ListParagraph"/>
        <w:numPr>
          <w:ilvl w:val="0"/>
          <w:numId w:val="14"/>
        </w:numPr>
      </w:pPr>
      <w:r w:rsidRPr="00D30646">
        <w:rPr>
          <w:rFonts w:ascii="Calibri" w:hAnsi="Calibri" w:cs="Calibri"/>
          <w:color w:val="201F1E"/>
        </w:rPr>
        <w:t>Issues your committee has in terms of challenges, financial requests, membership etc., as well as anything else you deem appropriate.</w:t>
      </w:r>
    </w:p>
    <w:p w14:paraId="459D3442" w14:textId="77777777" w:rsidR="00B67FB8" w:rsidRPr="00D30646" w:rsidRDefault="00B67FB8" w:rsidP="00B67FB8"/>
    <w:p w14:paraId="3AEAB2AD" w14:textId="77777777" w:rsidR="00B67FB8" w:rsidRPr="00D30646" w:rsidRDefault="00B67FB8" w:rsidP="00B67FB8"/>
    <w:p w14:paraId="58D56380" w14:textId="77777777" w:rsidR="00B67FB8" w:rsidRDefault="00B67FB8" w:rsidP="00B67FB8"/>
    <w:p w14:paraId="77FED95A" w14:textId="0D56F860" w:rsidR="00B67FB8" w:rsidRDefault="00B67FB8">
      <w:r>
        <w:br w:type="page"/>
      </w:r>
    </w:p>
    <w:p w14:paraId="5C832A4E" w14:textId="5CFF5ACE" w:rsidR="00C42CC9" w:rsidRDefault="00B67FB8" w:rsidP="00B67FB8">
      <w:pPr>
        <w:jc w:val="center"/>
        <w:rPr>
          <w:b/>
          <w:bCs/>
        </w:rPr>
      </w:pPr>
      <w:r>
        <w:rPr>
          <w:b/>
          <w:bCs/>
        </w:rPr>
        <w:lastRenderedPageBreak/>
        <w:t>Appendix A LOs for MTH 175 Revision</w:t>
      </w:r>
    </w:p>
    <w:p w14:paraId="58B4B0C3" w14:textId="26EE09F3" w:rsidR="00B67FB8" w:rsidRDefault="00B67FB8" w:rsidP="00B67FB8">
      <w:pPr>
        <w:jc w:val="center"/>
        <w:rPr>
          <w:b/>
          <w:bCs/>
        </w:rPr>
      </w:pPr>
    </w:p>
    <w:p w14:paraId="15007257" w14:textId="2BD9C9AD" w:rsidR="00B67FB8" w:rsidRDefault="00B67FB8" w:rsidP="00B67FB8">
      <w:r>
        <w:t>The following LOs were drafted by the Curriculum Committee in Fall 2019, acting on feedback received during the 2018-19 academic year from the college. Faculty again had opportunities to comment and provide changes through the fall. This list was shared with Math Department Chair Robert Allen in December 2019. Due to the COVID 19 interruption, we were unable to meet with Math faculty in the late spring as planned to discuss next steps.</w:t>
      </w:r>
      <w:r w:rsidR="00D6656C">
        <w:t xml:space="preserve"> Drs. Hamman and McDermott lead these efforts.</w:t>
      </w:r>
    </w:p>
    <w:p w14:paraId="65030BD7" w14:textId="40EA23C0" w:rsidR="00B67FB8" w:rsidRDefault="00B67FB8" w:rsidP="00B67FB8"/>
    <w:p w14:paraId="6A7C254C" w14:textId="77777777" w:rsidR="00B67FB8" w:rsidRDefault="00B67FB8" w:rsidP="00B67FB8">
      <w:pPr>
        <w:pStyle w:val="NormalWeb"/>
        <w:rPr>
          <w:color w:val="000000"/>
          <w:sz w:val="27"/>
          <w:szCs w:val="27"/>
        </w:rPr>
      </w:pPr>
      <w:r>
        <w:rPr>
          <w:color w:val="000000"/>
          <w:sz w:val="27"/>
          <w:szCs w:val="27"/>
        </w:rPr>
        <w:t>How are business applications currently incorporated in MTH 175? Convey that applications are a high priority for a new course. Would it possible, for example, to adopt a business math textbook?</w:t>
      </w:r>
    </w:p>
    <w:p w14:paraId="37AFCE12" w14:textId="77777777" w:rsidR="00B67FB8" w:rsidRDefault="00B67FB8" w:rsidP="00B67FB8">
      <w:pPr>
        <w:pStyle w:val="NormalWeb"/>
        <w:rPr>
          <w:color w:val="000000"/>
          <w:sz w:val="27"/>
          <w:szCs w:val="27"/>
        </w:rPr>
      </w:pPr>
      <w:r>
        <w:rPr>
          <w:color w:val="000000"/>
          <w:sz w:val="27"/>
          <w:szCs w:val="27"/>
        </w:rPr>
        <w:t>· What tools are currently used to teach MTH 175? Proficiency in Excel is a priority for all business majors – is there a fit to build on that goal with this class?</w:t>
      </w:r>
    </w:p>
    <w:p w14:paraId="6E814CDF" w14:textId="77777777" w:rsidR="00B67FB8" w:rsidRDefault="00B67FB8" w:rsidP="00B67FB8">
      <w:pPr>
        <w:pStyle w:val="NormalWeb"/>
        <w:rPr>
          <w:color w:val="000000"/>
          <w:sz w:val="27"/>
          <w:szCs w:val="27"/>
        </w:rPr>
      </w:pPr>
      <w:r>
        <w:rPr>
          <w:color w:val="000000"/>
          <w:sz w:val="27"/>
          <w:szCs w:val="27"/>
        </w:rPr>
        <w:t>· Would this class include only business majors or others majors too?</w:t>
      </w:r>
    </w:p>
    <w:p w14:paraId="716EFA06" w14:textId="77777777" w:rsidR="00B67FB8" w:rsidRDefault="00B67FB8" w:rsidP="00B67FB8">
      <w:pPr>
        <w:pStyle w:val="NormalWeb"/>
        <w:rPr>
          <w:color w:val="000000"/>
          <w:sz w:val="27"/>
          <w:szCs w:val="27"/>
        </w:rPr>
      </w:pPr>
      <w:r>
        <w:rPr>
          <w:color w:val="000000"/>
          <w:sz w:val="27"/>
          <w:szCs w:val="27"/>
        </w:rPr>
        <w:t>1. Expand and maintain proficiency in writing algebraic expressions for applied problems and solving algebraic equations.</w:t>
      </w:r>
    </w:p>
    <w:p w14:paraId="497AB17D" w14:textId="77777777" w:rsidR="00B67FB8" w:rsidRDefault="00B67FB8" w:rsidP="00B67FB8">
      <w:pPr>
        <w:pStyle w:val="NormalWeb"/>
        <w:rPr>
          <w:color w:val="000000"/>
          <w:sz w:val="27"/>
          <w:szCs w:val="27"/>
        </w:rPr>
      </w:pPr>
      <w:r>
        <w:rPr>
          <w:color w:val="000000"/>
          <w:sz w:val="27"/>
          <w:szCs w:val="27"/>
        </w:rPr>
        <w:t>2. Count outcomes, give probabilities for certain events, and compute expected values.</w:t>
      </w:r>
    </w:p>
    <w:p w14:paraId="02F7E540" w14:textId="77777777" w:rsidR="00B67FB8" w:rsidRDefault="00B67FB8" w:rsidP="00B67FB8">
      <w:pPr>
        <w:pStyle w:val="NormalWeb"/>
        <w:rPr>
          <w:color w:val="000000"/>
          <w:sz w:val="27"/>
          <w:szCs w:val="27"/>
        </w:rPr>
      </w:pPr>
      <w:r>
        <w:rPr>
          <w:color w:val="000000"/>
          <w:sz w:val="27"/>
          <w:szCs w:val="27"/>
        </w:rPr>
        <w:t>3. Write valid arguments symbolically and to translate written arguments into symbolic form for easier analysis of their validity.</w:t>
      </w:r>
    </w:p>
    <w:p w14:paraId="7B227DBF" w14:textId="77777777" w:rsidR="00B67FB8" w:rsidRDefault="00B67FB8" w:rsidP="00B67FB8">
      <w:pPr>
        <w:pStyle w:val="NormalWeb"/>
        <w:rPr>
          <w:color w:val="000000"/>
          <w:sz w:val="27"/>
          <w:szCs w:val="27"/>
        </w:rPr>
      </w:pPr>
      <w:r>
        <w:rPr>
          <w:color w:val="000000"/>
          <w:sz w:val="27"/>
          <w:szCs w:val="27"/>
        </w:rPr>
        <w:t>4. Compute and apply exponential and logarithmic functions to problems involving compound interest, time value money, and exponential growth and decay.</w:t>
      </w:r>
    </w:p>
    <w:p w14:paraId="753EFCC0" w14:textId="77777777" w:rsidR="00B67FB8" w:rsidRDefault="00B67FB8" w:rsidP="00B67FB8">
      <w:pPr>
        <w:pStyle w:val="NormalWeb"/>
        <w:rPr>
          <w:color w:val="000000"/>
          <w:sz w:val="27"/>
          <w:szCs w:val="27"/>
        </w:rPr>
      </w:pPr>
      <w:r>
        <w:rPr>
          <w:color w:val="000000"/>
          <w:sz w:val="27"/>
          <w:szCs w:val="27"/>
        </w:rPr>
        <w:t>5. Calculate derivatives for functions involving powers, exponentials, logarithms and combinations of these functions.</w:t>
      </w:r>
    </w:p>
    <w:p w14:paraId="0C7345F8" w14:textId="77777777" w:rsidR="00B67FB8" w:rsidRDefault="00B67FB8" w:rsidP="00B67FB8">
      <w:pPr>
        <w:pStyle w:val="NormalWeb"/>
        <w:rPr>
          <w:color w:val="000000"/>
          <w:sz w:val="27"/>
          <w:szCs w:val="27"/>
        </w:rPr>
      </w:pPr>
      <w:r>
        <w:rPr>
          <w:color w:val="000000"/>
          <w:sz w:val="27"/>
          <w:szCs w:val="27"/>
        </w:rPr>
        <w:t>6. Use derivatives to construct graphs of selected functions, identifying increasing and decreasing functions, inflection points, and to tie the concept of tangency to optimization.</w:t>
      </w:r>
    </w:p>
    <w:p w14:paraId="3D4FE414" w14:textId="77777777" w:rsidR="00B67FB8" w:rsidRDefault="00B67FB8" w:rsidP="00B67FB8">
      <w:pPr>
        <w:pStyle w:val="NormalWeb"/>
        <w:rPr>
          <w:color w:val="000000"/>
          <w:sz w:val="27"/>
          <w:szCs w:val="27"/>
        </w:rPr>
      </w:pPr>
      <w:r>
        <w:rPr>
          <w:color w:val="000000"/>
          <w:sz w:val="27"/>
          <w:szCs w:val="27"/>
        </w:rPr>
        <w:t>7. Evaluate multivariable functions, determine the first-order partial derivative and use it to find local extrema for multivariable functions and conduct marginal analysis.</w:t>
      </w:r>
    </w:p>
    <w:p w14:paraId="3CEDBAD1" w14:textId="77777777" w:rsidR="00B67FB8" w:rsidRDefault="00B67FB8" w:rsidP="00B67FB8">
      <w:pPr>
        <w:pStyle w:val="NormalWeb"/>
        <w:rPr>
          <w:color w:val="000000"/>
          <w:sz w:val="27"/>
          <w:szCs w:val="27"/>
        </w:rPr>
      </w:pPr>
      <w:r>
        <w:rPr>
          <w:color w:val="000000"/>
          <w:sz w:val="27"/>
          <w:szCs w:val="27"/>
        </w:rPr>
        <w:t>8. Solve multivariate constrained optimization problems.</w:t>
      </w:r>
    </w:p>
    <w:p w14:paraId="0724BED1" w14:textId="77777777" w:rsidR="00B67FB8" w:rsidRDefault="00B67FB8" w:rsidP="00B67FB8">
      <w:pPr>
        <w:pStyle w:val="NormalWeb"/>
        <w:rPr>
          <w:color w:val="000000"/>
          <w:sz w:val="27"/>
          <w:szCs w:val="27"/>
        </w:rPr>
      </w:pPr>
      <w:r>
        <w:rPr>
          <w:color w:val="000000"/>
          <w:sz w:val="27"/>
          <w:szCs w:val="27"/>
        </w:rPr>
        <w:lastRenderedPageBreak/>
        <w:t xml:space="preserve">9. Demonstrate the ability to apply </w:t>
      </w:r>
      <w:proofErr w:type="gramStart"/>
      <w:r>
        <w:rPr>
          <w:color w:val="000000"/>
          <w:sz w:val="27"/>
          <w:szCs w:val="27"/>
        </w:rPr>
        <w:t>all of</w:t>
      </w:r>
      <w:proofErr w:type="gramEnd"/>
      <w:r>
        <w:rPr>
          <w:color w:val="000000"/>
          <w:sz w:val="27"/>
          <w:szCs w:val="27"/>
        </w:rPr>
        <w:t xml:space="preserve"> the above to address authentic business problems.</w:t>
      </w:r>
    </w:p>
    <w:p w14:paraId="27B91811" w14:textId="77777777" w:rsidR="00B67FB8" w:rsidRDefault="00B67FB8" w:rsidP="00B67FB8">
      <w:pPr>
        <w:pStyle w:val="NormalWeb"/>
        <w:rPr>
          <w:color w:val="000000"/>
          <w:sz w:val="27"/>
          <w:szCs w:val="27"/>
        </w:rPr>
      </w:pPr>
      <w:r>
        <w:rPr>
          <w:color w:val="000000"/>
          <w:sz w:val="27"/>
          <w:szCs w:val="27"/>
        </w:rPr>
        <w:t>Course needs to satisfy prerequisites for CS 120 (as MTH 175 currently does)</w:t>
      </w:r>
    </w:p>
    <w:p w14:paraId="02DD0A3D" w14:textId="77777777" w:rsidR="00B67FB8" w:rsidRDefault="00B67FB8" w:rsidP="00B67FB8">
      <w:pPr>
        <w:pStyle w:val="NormalWeb"/>
        <w:rPr>
          <w:color w:val="000000"/>
          <w:sz w:val="27"/>
          <w:szCs w:val="27"/>
        </w:rPr>
      </w:pPr>
      <w:r>
        <w:rPr>
          <w:color w:val="000000"/>
          <w:sz w:val="27"/>
          <w:szCs w:val="27"/>
        </w:rPr>
        <w:t>Prerequisite: MTH 150</w:t>
      </w:r>
    </w:p>
    <w:p w14:paraId="74DE7344" w14:textId="3E01CAD9" w:rsidR="00B67FB8" w:rsidRDefault="00B67FB8" w:rsidP="00B67FB8">
      <w:pPr>
        <w:pStyle w:val="NormalWeb"/>
        <w:rPr>
          <w:color w:val="000000"/>
          <w:sz w:val="27"/>
          <w:szCs w:val="27"/>
        </w:rPr>
      </w:pPr>
      <w:r>
        <w:rPr>
          <w:color w:val="000000"/>
          <w:sz w:val="27"/>
          <w:szCs w:val="27"/>
        </w:rPr>
        <w:t>Does NOT replace STAT 145.</w:t>
      </w:r>
    </w:p>
    <w:p w14:paraId="65CFABD7" w14:textId="77777777" w:rsidR="00B67FB8" w:rsidRDefault="00B67FB8">
      <w:pPr>
        <w:rPr>
          <w:rFonts w:ascii="Times New Roman" w:eastAsia="Times New Roman" w:hAnsi="Times New Roman" w:cs="Times New Roman"/>
          <w:color w:val="000000"/>
          <w:sz w:val="27"/>
          <w:szCs w:val="27"/>
          <w:lang w:val="en-US"/>
        </w:rPr>
      </w:pPr>
      <w:r>
        <w:rPr>
          <w:color w:val="000000"/>
          <w:sz w:val="27"/>
          <w:szCs w:val="27"/>
        </w:rPr>
        <w:br w:type="page"/>
      </w:r>
    </w:p>
    <w:p w14:paraId="2A8B5327" w14:textId="72FF9E04" w:rsidR="00B67FB8" w:rsidRDefault="00B67FB8" w:rsidP="00B67FB8">
      <w:pPr>
        <w:pStyle w:val="NormalWeb"/>
        <w:jc w:val="center"/>
        <w:rPr>
          <w:b/>
          <w:bCs/>
        </w:rPr>
      </w:pPr>
      <w:r>
        <w:rPr>
          <w:b/>
          <w:bCs/>
        </w:rPr>
        <w:lastRenderedPageBreak/>
        <w:t>Appendix B Writing in the College</w:t>
      </w:r>
    </w:p>
    <w:p w14:paraId="2A6D07AD" w14:textId="2D1C9512" w:rsidR="00D6656C" w:rsidRDefault="00B67FB8" w:rsidP="00B67FB8">
      <w:pPr>
        <w:pStyle w:val="NormalWeb"/>
      </w:pPr>
      <w:r>
        <w:t>With leadership from Associate Dean James Murray, the committee collected survey information about writing across the CBA curriculum and collected materials from Core Course Coordinators. All materials collected from Core Course Coordinators are available</w:t>
      </w:r>
      <w:hyperlink r:id="rId7" w:history="1">
        <w:r w:rsidRPr="00B67FB8">
          <w:rPr>
            <w:rStyle w:val="Hyperlink"/>
          </w:rPr>
          <w:t xml:space="preserve"> in this shared folder.</w:t>
        </w:r>
      </w:hyperlink>
      <w:r>
        <w:t xml:space="preserve"> </w:t>
      </w:r>
      <w:r w:rsidR="00D6656C">
        <w:t xml:space="preserve">Drs. </w:t>
      </w:r>
      <w:proofErr w:type="spellStart"/>
      <w:r w:rsidR="00D6656C">
        <w:t>Kiersch</w:t>
      </w:r>
      <w:proofErr w:type="spellEnd"/>
      <w:r w:rsidR="00D6656C">
        <w:t xml:space="preserve"> and Stivers lead these efforts.</w:t>
      </w:r>
    </w:p>
    <w:p w14:paraId="17C1E18E" w14:textId="77777777" w:rsidR="00D6656C" w:rsidRDefault="00D6656C">
      <w:pPr>
        <w:rPr>
          <w:rFonts w:ascii="Times New Roman" w:eastAsia="Times New Roman" w:hAnsi="Times New Roman" w:cs="Times New Roman"/>
          <w:sz w:val="24"/>
          <w:szCs w:val="24"/>
          <w:lang w:val="en-US"/>
        </w:rPr>
      </w:pPr>
      <w:r>
        <w:br w:type="page"/>
      </w:r>
    </w:p>
    <w:p w14:paraId="74BF8AFE" w14:textId="55BA8655" w:rsidR="00B67FB8" w:rsidRDefault="00D6656C" w:rsidP="00D6656C">
      <w:pPr>
        <w:pStyle w:val="NormalWeb"/>
        <w:jc w:val="center"/>
        <w:rPr>
          <w:b/>
          <w:bCs/>
        </w:rPr>
      </w:pPr>
      <w:r>
        <w:rPr>
          <w:b/>
          <w:bCs/>
        </w:rPr>
        <w:lastRenderedPageBreak/>
        <w:t>Appendix C Global LO</w:t>
      </w:r>
    </w:p>
    <w:p w14:paraId="4A9B4C97" w14:textId="70FDEA98" w:rsidR="00D6656C" w:rsidRDefault="00D6656C" w:rsidP="00D6656C">
      <w:pPr>
        <w:pStyle w:val="NormalWeb"/>
      </w:pPr>
      <w:r>
        <w:t xml:space="preserve">The Curriculum Committee partnered with AOL to inform discussion at the January All College Meeting regarding the global learning outcome. Feedback from that meeting lead the committee to conclude the faculty do not have a shared understanding of the current LO and a revision is likely needed. Drs. </w:t>
      </w:r>
      <w:proofErr w:type="spellStart"/>
      <w:r>
        <w:t>Kilchenmann</w:t>
      </w:r>
      <w:proofErr w:type="spellEnd"/>
      <w:r>
        <w:t xml:space="preserve"> and Huang lead these efforts and developed the following language as a starting place for the new LO: </w:t>
      </w:r>
    </w:p>
    <w:p w14:paraId="286870E7" w14:textId="1DB6120B" w:rsidR="00D6656C" w:rsidRDefault="00D6656C" w:rsidP="00D6656C">
      <w:pPr>
        <w:pStyle w:val="NormalWeb"/>
      </w:pPr>
      <w:r w:rsidRPr="00A86B8B">
        <w:rPr>
          <w:rFonts w:ascii="Arial" w:hAnsi="Arial" w:cs="Arial"/>
          <w:color w:val="262626"/>
          <w:sz w:val="21"/>
          <w:szCs w:val="21"/>
          <w:shd w:val="clear" w:color="auto" w:fill="EBFBFF"/>
        </w:rPr>
        <w:t>Students will formulate business decisions that consider the interconnectedness of domestic, international, and global business issues, trends, and systems</w:t>
      </w:r>
    </w:p>
    <w:p w14:paraId="202E0FF5" w14:textId="77777777" w:rsidR="00D6656C" w:rsidRDefault="00D6656C" w:rsidP="00D6656C">
      <w:pPr>
        <w:pStyle w:val="NormalWeb"/>
        <w:sectPr w:rsidR="00D6656C">
          <w:pgSz w:w="12240" w:h="15840"/>
          <w:pgMar w:top="1440" w:right="1440" w:bottom="1440" w:left="1440" w:header="720" w:footer="720" w:gutter="0"/>
          <w:pgNumType w:start="1"/>
          <w:cols w:space="720"/>
        </w:sectPr>
      </w:pPr>
      <w:r>
        <w:t>AOL will take the first steps in fall 2020, beginning with Core Course Coordinators. See CC meeting minutes from April 24</w:t>
      </w:r>
      <w:r w:rsidRPr="00D6656C">
        <w:rPr>
          <w:vertAlign w:val="superscript"/>
        </w:rPr>
        <w:t>th</w:t>
      </w:r>
      <w:r>
        <w:t xml:space="preserve"> for discussion of next steps. </w:t>
      </w:r>
    </w:p>
    <w:p w14:paraId="20CC7E13" w14:textId="6880796B" w:rsidR="00D6656C" w:rsidRDefault="00D6656C" w:rsidP="00D6656C">
      <w:pPr>
        <w:pStyle w:val="NormalWeb"/>
        <w:jc w:val="center"/>
        <w:rPr>
          <w:b/>
          <w:bCs/>
        </w:rPr>
      </w:pPr>
      <w:r>
        <w:rPr>
          <w:b/>
          <w:bCs/>
        </w:rPr>
        <w:lastRenderedPageBreak/>
        <w:t>Appendix D Business Minor</w:t>
      </w:r>
    </w:p>
    <w:p w14:paraId="23BEEE6A" w14:textId="4D248EA4" w:rsidR="00D6656C" w:rsidRDefault="00D6656C" w:rsidP="00D6656C">
      <w:pPr>
        <w:pStyle w:val="NormalWeb"/>
      </w:pPr>
      <w:r>
        <w:t xml:space="preserve">Although the committee was unable to </w:t>
      </w:r>
      <w:proofErr w:type="gramStart"/>
      <w:r>
        <w:t>take action</w:t>
      </w:r>
      <w:proofErr w:type="gramEnd"/>
      <w:r>
        <w:t xml:space="preserve"> on this charge, Dr. McDermott gathered the following materials from peer and aspirants to inform future action.</w:t>
      </w:r>
    </w:p>
    <w:tbl>
      <w:tblPr>
        <w:tblW w:w="15105" w:type="dxa"/>
        <w:tblLook w:val="04A0" w:firstRow="1" w:lastRow="0" w:firstColumn="1" w:lastColumn="0" w:noHBand="0" w:noVBand="1"/>
      </w:tblPr>
      <w:tblGrid>
        <w:gridCol w:w="16616"/>
        <w:gridCol w:w="1599"/>
        <w:gridCol w:w="3032"/>
        <w:gridCol w:w="3659"/>
        <w:gridCol w:w="4068"/>
      </w:tblGrid>
      <w:tr w:rsidR="00D6656C" w:rsidRPr="00D6656C" w14:paraId="69670B60" w14:textId="77777777" w:rsidTr="00D6656C">
        <w:trPr>
          <w:trHeight w:val="564"/>
        </w:trPr>
        <w:tc>
          <w:tcPr>
            <w:tcW w:w="2747" w:type="dxa"/>
            <w:tcBorders>
              <w:top w:val="nil"/>
              <w:left w:val="nil"/>
              <w:bottom w:val="nil"/>
              <w:right w:val="nil"/>
            </w:tcBorders>
            <w:shd w:val="clear" w:color="auto" w:fill="auto"/>
            <w:vAlign w:val="bottom"/>
            <w:hideMark/>
          </w:tcPr>
          <w:p w14:paraId="1BFDE9FD" w14:textId="77777777" w:rsidR="00D6656C" w:rsidRPr="00D6656C" w:rsidRDefault="00D6656C" w:rsidP="00D6656C">
            <w:pPr>
              <w:spacing w:line="240" w:lineRule="auto"/>
              <w:rPr>
                <w:rFonts w:ascii="Times New Roman" w:eastAsia="Times New Roman" w:hAnsi="Times New Roman" w:cs="Times New Roman"/>
                <w:sz w:val="24"/>
                <w:szCs w:val="24"/>
                <w:lang w:val="en-US"/>
              </w:rPr>
            </w:pPr>
          </w:p>
        </w:tc>
        <w:tc>
          <w:tcPr>
            <w:tcW w:w="1599" w:type="dxa"/>
            <w:tcBorders>
              <w:top w:val="nil"/>
              <w:left w:val="nil"/>
              <w:bottom w:val="nil"/>
              <w:right w:val="nil"/>
            </w:tcBorders>
            <w:shd w:val="clear" w:color="auto" w:fill="auto"/>
            <w:vAlign w:val="bottom"/>
            <w:hideMark/>
          </w:tcPr>
          <w:p w14:paraId="770660A7"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UWL</w:t>
            </w:r>
          </w:p>
        </w:tc>
        <w:tc>
          <w:tcPr>
            <w:tcW w:w="3032" w:type="dxa"/>
            <w:tcBorders>
              <w:top w:val="nil"/>
              <w:left w:val="nil"/>
              <w:bottom w:val="nil"/>
              <w:right w:val="nil"/>
            </w:tcBorders>
            <w:shd w:val="clear" w:color="auto" w:fill="auto"/>
            <w:vAlign w:val="bottom"/>
            <w:hideMark/>
          </w:tcPr>
          <w:p w14:paraId="4AB6ED64"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Arkansas Tech</w:t>
            </w:r>
          </w:p>
        </w:tc>
        <w:tc>
          <w:tcPr>
            <w:tcW w:w="3659" w:type="dxa"/>
            <w:tcBorders>
              <w:top w:val="nil"/>
              <w:left w:val="nil"/>
              <w:bottom w:val="nil"/>
              <w:right w:val="nil"/>
            </w:tcBorders>
            <w:shd w:val="clear" w:color="auto" w:fill="auto"/>
            <w:vAlign w:val="bottom"/>
            <w:hideMark/>
          </w:tcPr>
          <w:p w14:paraId="66BDDF94" w14:textId="77777777" w:rsidR="00D6656C" w:rsidRPr="00D6656C" w:rsidRDefault="00D6656C" w:rsidP="00D6656C">
            <w:pPr>
              <w:spacing w:line="240" w:lineRule="auto"/>
              <w:rPr>
                <w:rFonts w:eastAsia="Times New Roman"/>
                <w:color w:val="111111"/>
                <w:lang w:val="en-US"/>
              </w:rPr>
            </w:pPr>
            <w:r w:rsidRPr="00D6656C">
              <w:rPr>
                <w:rFonts w:eastAsia="Times New Roman"/>
                <w:color w:val="111111"/>
                <w:lang w:val="en-US"/>
              </w:rPr>
              <w:t>California State University-Stanislaus</w:t>
            </w:r>
            <w:r w:rsidRPr="00D6656C">
              <w:rPr>
                <w:rFonts w:eastAsia="Times New Roman"/>
                <w:color w:val="000000"/>
                <w:lang w:val="en-US"/>
              </w:rPr>
              <w:t> </w:t>
            </w:r>
          </w:p>
        </w:tc>
        <w:tc>
          <w:tcPr>
            <w:tcW w:w="4068" w:type="dxa"/>
            <w:tcBorders>
              <w:top w:val="nil"/>
              <w:left w:val="nil"/>
              <w:bottom w:val="nil"/>
              <w:right w:val="nil"/>
            </w:tcBorders>
            <w:shd w:val="clear" w:color="auto" w:fill="auto"/>
            <w:vAlign w:val="bottom"/>
            <w:hideMark/>
          </w:tcPr>
          <w:p w14:paraId="1D373132" w14:textId="77777777" w:rsidR="00D6656C" w:rsidRPr="00D6656C" w:rsidRDefault="00D6656C" w:rsidP="00D6656C">
            <w:pPr>
              <w:spacing w:line="240" w:lineRule="auto"/>
              <w:rPr>
                <w:rFonts w:eastAsia="Times New Roman"/>
                <w:color w:val="111111"/>
                <w:lang w:val="en-US"/>
              </w:rPr>
            </w:pPr>
            <w:r w:rsidRPr="00D6656C">
              <w:rPr>
                <w:rFonts w:eastAsia="Times New Roman"/>
                <w:color w:val="111111"/>
                <w:lang w:val="en-US"/>
              </w:rPr>
              <w:t>Minnesota State University-Mankato</w:t>
            </w:r>
            <w:r w:rsidRPr="00D6656C">
              <w:rPr>
                <w:rFonts w:eastAsia="Times New Roman"/>
                <w:color w:val="000000"/>
                <w:lang w:val="en-US"/>
              </w:rPr>
              <w:t> </w:t>
            </w:r>
          </w:p>
        </w:tc>
      </w:tr>
      <w:tr w:rsidR="00D6656C" w:rsidRPr="00D6656C" w14:paraId="5CC2C084" w14:textId="77777777" w:rsidTr="00D6656C">
        <w:trPr>
          <w:trHeight w:val="312"/>
        </w:trPr>
        <w:tc>
          <w:tcPr>
            <w:tcW w:w="2747" w:type="dxa"/>
            <w:tcBorders>
              <w:top w:val="nil"/>
              <w:left w:val="nil"/>
              <w:bottom w:val="nil"/>
              <w:right w:val="nil"/>
            </w:tcBorders>
            <w:shd w:val="clear" w:color="auto" w:fill="auto"/>
            <w:noWrap/>
            <w:vAlign w:val="bottom"/>
            <w:hideMark/>
          </w:tcPr>
          <w:p w14:paraId="312C5544"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ACC 211</w:t>
            </w:r>
          </w:p>
        </w:tc>
        <w:tc>
          <w:tcPr>
            <w:tcW w:w="1599" w:type="dxa"/>
            <w:tcBorders>
              <w:top w:val="nil"/>
              <w:left w:val="nil"/>
              <w:bottom w:val="nil"/>
              <w:right w:val="nil"/>
            </w:tcBorders>
            <w:shd w:val="clear" w:color="auto" w:fill="auto"/>
            <w:noWrap/>
            <w:vAlign w:val="bottom"/>
            <w:hideMark/>
          </w:tcPr>
          <w:p w14:paraId="0CCFE10E"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032" w:type="dxa"/>
            <w:tcBorders>
              <w:top w:val="nil"/>
              <w:left w:val="nil"/>
              <w:bottom w:val="nil"/>
              <w:right w:val="nil"/>
            </w:tcBorders>
            <w:shd w:val="clear" w:color="auto" w:fill="auto"/>
            <w:noWrap/>
            <w:vAlign w:val="bottom"/>
            <w:hideMark/>
          </w:tcPr>
          <w:p w14:paraId="1DF99747"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659" w:type="dxa"/>
            <w:tcBorders>
              <w:top w:val="nil"/>
              <w:left w:val="nil"/>
              <w:bottom w:val="nil"/>
              <w:right w:val="nil"/>
            </w:tcBorders>
            <w:shd w:val="clear" w:color="auto" w:fill="auto"/>
            <w:noWrap/>
            <w:vAlign w:val="bottom"/>
            <w:hideMark/>
          </w:tcPr>
          <w:p w14:paraId="0B2D3352"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4068" w:type="dxa"/>
            <w:tcBorders>
              <w:top w:val="nil"/>
              <w:left w:val="nil"/>
              <w:bottom w:val="nil"/>
              <w:right w:val="nil"/>
            </w:tcBorders>
            <w:shd w:val="clear" w:color="auto" w:fill="auto"/>
            <w:noWrap/>
            <w:vAlign w:val="bottom"/>
            <w:hideMark/>
          </w:tcPr>
          <w:p w14:paraId="601690ED"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 required</w:t>
            </w:r>
          </w:p>
        </w:tc>
      </w:tr>
      <w:tr w:rsidR="00D6656C" w:rsidRPr="00D6656C" w14:paraId="41F32AFD" w14:textId="77777777" w:rsidTr="00D6656C">
        <w:trPr>
          <w:trHeight w:val="312"/>
        </w:trPr>
        <w:tc>
          <w:tcPr>
            <w:tcW w:w="2747" w:type="dxa"/>
            <w:tcBorders>
              <w:top w:val="nil"/>
              <w:left w:val="nil"/>
              <w:bottom w:val="nil"/>
              <w:right w:val="nil"/>
            </w:tcBorders>
            <w:shd w:val="clear" w:color="auto" w:fill="auto"/>
            <w:noWrap/>
            <w:vAlign w:val="bottom"/>
            <w:hideMark/>
          </w:tcPr>
          <w:p w14:paraId="366081CA"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ACC 222</w:t>
            </w:r>
          </w:p>
        </w:tc>
        <w:tc>
          <w:tcPr>
            <w:tcW w:w="1599" w:type="dxa"/>
            <w:tcBorders>
              <w:top w:val="nil"/>
              <w:left w:val="nil"/>
              <w:bottom w:val="nil"/>
              <w:right w:val="nil"/>
            </w:tcBorders>
            <w:shd w:val="clear" w:color="auto" w:fill="auto"/>
            <w:noWrap/>
            <w:vAlign w:val="bottom"/>
            <w:hideMark/>
          </w:tcPr>
          <w:p w14:paraId="2F5FE332"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032" w:type="dxa"/>
            <w:tcBorders>
              <w:top w:val="nil"/>
              <w:left w:val="nil"/>
              <w:bottom w:val="nil"/>
              <w:right w:val="nil"/>
            </w:tcBorders>
            <w:shd w:val="clear" w:color="auto" w:fill="auto"/>
            <w:noWrap/>
            <w:vAlign w:val="bottom"/>
            <w:hideMark/>
          </w:tcPr>
          <w:p w14:paraId="0C9BD394"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659" w:type="dxa"/>
            <w:tcBorders>
              <w:top w:val="nil"/>
              <w:left w:val="nil"/>
              <w:bottom w:val="nil"/>
              <w:right w:val="nil"/>
            </w:tcBorders>
            <w:shd w:val="clear" w:color="auto" w:fill="auto"/>
            <w:noWrap/>
            <w:vAlign w:val="bottom"/>
            <w:hideMark/>
          </w:tcPr>
          <w:p w14:paraId="51108325"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4068" w:type="dxa"/>
            <w:tcBorders>
              <w:top w:val="nil"/>
              <w:left w:val="nil"/>
              <w:bottom w:val="nil"/>
              <w:right w:val="nil"/>
            </w:tcBorders>
            <w:shd w:val="clear" w:color="auto" w:fill="auto"/>
            <w:noWrap/>
            <w:vAlign w:val="bottom"/>
            <w:hideMark/>
          </w:tcPr>
          <w:p w14:paraId="01840CFE"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r>
      <w:tr w:rsidR="00D6656C" w:rsidRPr="00D6656C" w14:paraId="396670B2" w14:textId="77777777" w:rsidTr="00D6656C">
        <w:trPr>
          <w:trHeight w:val="312"/>
        </w:trPr>
        <w:tc>
          <w:tcPr>
            <w:tcW w:w="2747" w:type="dxa"/>
            <w:tcBorders>
              <w:top w:val="nil"/>
              <w:left w:val="nil"/>
              <w:bottom w:val="nil"/>
              <w:right w:val="nil"/>
            </w:tcBorders>
            <w:shd w:val="clear" w:color="auto" w:fill="auto"/>
            <w:noWrap/>
            <w:vAlign w:val="bottom"/>
            <w:hideMark/>
          </w:tcPr>
          <w:p w14:paraId="28C50707"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BLAW 205</w:t>
            </w:r>
          </w:p>
        </w:tc>
        <w:tc>
          <w:tcPr>
            <w:tcW w:w="1599" w:type="dxa"/>
            <w:tcBorders>
              <w:top w:val="nil"/>
              <w:left w:val="nil"/>
              <w:bottom w:val="nil"/>
              <w:right w:val="nil"/>
            </w:tcBorders>
            <w:shd w:val="clear" w:color="auto" w:fill="auto"/>
            <w:noWrap/>
            <w:vAlign w:val="bottom"/>
            <w:hideMark/>
          </w:tcPr>
          <w:p w14:paraId="29AB51B0"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032" w:type="dxa"/>
            <w:tcBorders>
              <w:top w:val="nil"/>
              <w:left w:val="nil"/>
              <w:bottom w:val="nil"/>
              <w:right w:val="nil"/>
            </w:tcBorders>
            <w:shd w:val="clear" w:color="auto" w:fill="auto"/>
            <w:noWrap/>
            <w:vAlign w:val="bottom"/>
            <w:hideMark/>
          </w:tcPr>
          <w:p w14:paraId="2C69A4FB"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659" w:type="dxa"/>
            <w:tcBorders>
              <w:top w:val="nil"/>
              <w:left w:val="nil"/>
              <w:bottom w:val="nil"/>
              <w:right w:val="nil"/>
            </w:tcBorders>
            <w:shd w:val="clear" w:color="auto" w:fill="auto"/>
            <w:noWrap/>
            <w:vAlign w:val="bottom"/>
            <w:hideMark/>
          </w:tcPr>
          <w:p w14:paraId="6BEAF511"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068" w:type="dxa"/>
            <w:tcBorders>
              <w:top w:val="nil"/>
              <w:left w:val="nil"/>
              <w:bottom w:val="nil"/>
              <w:right w:val="nil"/>
            </w:tcBorders>
            <w:shd w:val="clear" w:color="auto" w:fill="auto"/>
            <w:noWrap/>
            <w:vAlign w:val="bottom"/>
            <w:hideMark/>
          </w:tcPr>
          <w:p w14:paraId="2FC87CBF"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r>
      <w:tr w:rsidR="00D6656C" w:rsidRPr="00D6656C" w14:paraId="46018097" w14:textId="77777777" w:rsidTr="00D6656C">
        <w:trPr>
          <w:trHeight w:val="312"/>
        </w:trPr>
        <w:tc>
          <w:tcPr>
            <w:tcW w:w="2747" w:type="dxa"/>
            <w:tcBorders>
              <w:top w:val="nil"/>
              <w:left w:val="nil"/>
              <w:bottom w:val="nil"/>
              <w:right w:val="nil"/>
            </w:tcBorders>
            <w:shd w:val="clear" w:color="auto" w:fill="auto"/>
            <w:noWrap/>
            <w:vAlign w:val="bottom"/>
            <w:hideMark/>
          </w:tcPr>
          <w:p w14:paraId="29FE372E"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ECO 110</w:t>
            </w:r>
          </w:p>
        </w:tc>
        <w:tc>
          <w:tcPr>
            <w:tcW w:w="1599" w:type="dxa"/>
            <w:tcBorders>
              <w:top w:val="nil"/>
              <w:left w:val="nil"/>
              <w:bottom w:val="nil"/>
              <w:right w:val="nil"/>
            </w:tcBorders>
            <w:shd w:val="clear" w:color="auto" w:fill="auto"/>
            <w:noWrap/>
            <w:vAlign w:val="bottom"/>
            <w:hideMark/>
          </w:tcPr>
          <w:p w14:paraId="1897A360"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032" w:type="dxa"/>
            <w:tcBorders>
              <w:top w:val="nil"/>
              <w:left w:val="nil"/>
              <w:bottom w:val="nil"/>
              <w:right w:val="nil"/>
            </w:tcBorders>
            <w:shd w:val="clear" w:color="auto" w:fill="auto"/>
            <w:noWrap/>
            <w:vAlign w:val="bottom"/>
            <w:hideMark/>
          </w:tcPr>
          <w:p w14:paraId="0C634E2E"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659" w:type="dxa"/>
            <w:tcBorders>
              <w:top w:val="nil"/>
              <w:left w:val="nil"/>
              <w:bottom w:val="nil"/>
              <w:right w:val="nil"/>
            </w:tcBorders>
            <w:shd w:val="clear" w:color="auto" w:fill="auto"/>
            <w:noWrap/>
            <w:vAlign w:val="bottom"/>
            <w:hideMark/>
          </w:tcPr>
          <w:p w14:paraId="58BAE5F2"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4068" w:type="dxa"/>
            <w:tcBorders>
              <w:top w:val="nil"/>
              <w:left w:val="nil"/>
              <w:bottom w:val="nil"/>
              <w:right w:val="nil"/>
            </w:tcBorders>
            <w:shd w:val="clear" w:color="auto" w:fill="auto"/>
            <w:noWrap/>
            <w:vAlign w:val="bottom"/>
            <w:hideMark/>
          </w:tcPr>
          <w:p w14:paraId="15144757"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r>
      <w:tr w:rsidR="00D6656C" w:rsidRPr="00D6656C" w14:paraId="1B5852DA" w14:textId="77777777" w:rsidTr="00D6656C">
        <w:trPr>
          <w:trHeight w:val="312"/>
        </w:trPr>
        <w:tc>
          <w:tcPr>
            <w:tcW w:w="2747" w:type="dxa"/>
            <w:tcBorders>
              <w:top w:val="nil"/>
              <w:left w:val="nil"/>
              <w:bottom w:val="nil"/>
              <w:right w:val="nil"/>
            </w:tcBorders>
            <w:shd w:val="clear" w:color="auto" w:fill="auto"/>
            <w:noWrap/>
            <w:vAlign w:val="bottom"/>
            <w:hideMark/>
          </w:tcPr>
          <w:p w14:paraId="42AEEC3C"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ECO 120</w:t>
            </w:r>
          </w:p>
        </w:tc>
        <w:tc>
          <w:tcPr>
            <w:tcW w:w="1599" w:type="dxa"/>
            <w:tcBorders>
              <w:top w:val="nil"/>
              <w:left w:val="nil"/>
              <w:bottom w:val="nil"/>
              <w:right w:val="nil"/>
            </w:tcBorders>
            <w:shd w:val="clear" w:color="auto" w:fill="auto"/>
            <w:noWrap/>
            <w:vAlign w:val="bottom"/>
            <w:hideMark/>
          </w:tcPr>
          <w:p w14:paraId="4BA9894C"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032" w:type="dxa"/>
            <w:tcBorders>
              <w:top w:val="nil"/>
              <w:left w:val="nil"/>
              <w:bottom w:val="nil"/>
              <w:right w:val="nil"/>
            </w:tcBorders>
            <w:shd w:val="clear" w:color="auto" w:fill="auto"/>
            <w:noWrap/>
            <w:vAlign w:val="bottom"/>
            <w:hideMark/>
          </w:tcPr>
          <w:p w14:paraId="4204F7BC"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659" w:type="dxa"/>
            <w:tcBorders>
              <w:top w:val="nil"/>
              <w:left w:val="nil"/>
              <w:bottom w:val="nil"/>
              <w:right w:val="nil"/>
            </w:tcBorders>
            <w:shd w:val="clear" w:color="auto" w:fill="auto"/>
            <w:noWrap/>
            <w:vAlign w:val="bottom"/>
            <w:hideMark/>
          </w:tcPr>
          <w:p w14:paraId="53A0B9F1"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4068" w:type="dxa"/>
            <w:tcBorders>
              <w:top w:val="nil"/>
              <w:left w:val="nil"/>
              <w:bottom w:val="nil"/>
              <w:right w:val="nil"/>
            </w:tcBorders>
            <w:shd w:val="clear" w:color="auto" w:fill="auto"/>
            <w:noWrap/>
            <w:vAlign w:val="bottom"/>
            <w:hideMark/>
          </w:tcPr>
          <w:p w14:paraId="580A39CD"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r>
      <w:tr w:rsidR="00D6656C" w:rsidRPr="00D6656C" w14:paraId="686E96D8" w14:textId="77777777" w:rsidTr="00D6656C">
        <w:trPr>
          <w:trHeight w:val="312"/>
        </w:trPr>
        <w:tc>
          <w:tcPr>
            <w:tcW w:w="2747" w:type="dxa"/>
            <w:tcBorders>
              <w:top w:val="nil"/>
              <w:left w:val="nil"/>
              <w:bottom w:val="nil"/>
              <w:right w:val="nil"/>
            </w:tcBorders>
            <w:shd w:val="clear" w:color="auto" w:fill="auto"/>
            <w:noWrap/>
            <w:vAlign w:val="bottom"/>
            <w:hideMark/>
          </w:tcPr>
          <w:p w14:paraId="266F45D2"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IS 220</w:t>
            </w:r>
          </w:p>
        </w:tc>
        <w:tc>
          <w:tcPr>
            <w:tcW w:w="1599" w:type="dxa"/>
            <w:tcBorders>
              <w:top w:val="nil"/>
              <w:left w:val="nil"/>
              <w:bottom w:val="nil"/>
              <w:right w:val="nil"/>
            </w:tcBorders>
            <w:shd w:val="clear" w:color="auto" w:fill="auto"/>
            <w:noWrap/>
            <w:vAlign w:val="bottom"/>
            <w:hideMark/>
          </w:tcPr>
          <w:p w14:paraId="15D64DDA"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032" w:type="dxa"/>
            <w:tcBorders>
              <w:top w:val="nil"/>
              <w:left w:val="nil"/>
              <w:bottom w:val="nil"/>
              <w:right w:val="nil"/>
            </w:tcBorders>
            <w:shd w:val="clear" w:color="auto" w:fill="auto"/>
            <w:noWrap/>
            <w:vAlign w:val="bottom"/>
            <w:hideMark/>
          </w:tcPr>
          <w:p w14:paraId="59755F63"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659" w:type="dxa"/>
            <w:tcBorders>
              <w:top w:val="nil"/>
              <w:left w:val="nil"/>
              <w:bottom w:val="nil"/>
              <w:right w:val="nil"/>
            </w:tcBorders>
            <w:shd w:val="clear" w:color="auto" w:fill="auto"/>
            <w:noWrap/>
            <w:vAlign w:val="bottom"/>
            <w:hideMark/>
          </w:tcPr>
          <w:p w14:paraId="06D945D7"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4068" w:type="dxa"/>
            <w:tcBorders>
              <w:top w:val="nil"/>
              <w:left w:val="nil"/>
              <w:bottom w:val="nil"/>
              <w:right w:val="nil"/>
            </w:tcBorders>
            <w:shd w:val="clear" w:color="auto" w:fill="auto"/>
            <w:noWrap/>
            <w:vAlign w:val="bottom"/>
            <w:hideMark/>
          </w:tcPr>
          <w:p w14:paraId="5858F9A8" w14:textId="77777777" w:rsidR="00D6656C" w:rsidRPr="00D6656C" w:rsidRDefault="00D6656C" w:rsidP="00D6656C">
            <w:pPr>
              <w:spacing w:line="240" w:lineRule="auto"/>
              <w:rPr>
                <w:rFonts w:ascii="Calibri" w:eastAsia="Times New Roman" w:hAnsi="Calibri" w:cs="Calibri"/>
                <w:color w:val="000000"/>
                <w:sz w:val="24"/>
                <w:szCs w:val="24"/>
                <w:lang w:val="en-US"/>
              </w:rPr>
            </w:pPr>
          </w:p>
        </w:tc>
      </w:tr>
      <w:tr w:rsidR="00D6656C" w:rsidRPr="00D6656C" w14:paraId="4A97D8E8" w14:textId="77777777" w:rsidTr="00D6656C">
        <w:trPr>
          <w:trHeight w:val="312"/>
        </w:trPr>
        <w:tc>
          <w:tcPr>
            <w:tcW w:w="2747" w:type="dxa"/>
            <w:tcBorders>
              <w:top w:val="nil"/>
              <w:left w:val="nil"/>
              <w:bottom w:val="nil"/>
              <w:right w:val="nil"/>
            </w:tcBorders>
            <w:shd w:val="clear" w:color="auto" w:fill="auto"/>
            <w:noWrap/>
            <w:vAlign w:val="bottom"/>
            <w:hideMark/>
          </w:tcPr>
          <w:p w14:paraId="759DBD20"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FIN 355</w:t>
            </w:r>
          </w:p>
        </w:tc>
        <w:tc>
          <w:tcPr>
            <w:tcW w:w="1599" w:type="dxa"/>
            <w:tcBorders>
              <w:top w:val="nil"/>
              <w:left w:val="nil"/>
              <w:bottom w:val="nil"/>
              <w:right w:val="nil"/>
            </w:tcBorders>
            <w:shd w:val="clear" w:color="auto" w:fill="auto"/>
            <w:noWrap/>
            <w:vAlign w:val="bottom"/>
            <w:hideMark/>
          </w:tcPr>
          <w:p w14:paraId="3F6D5A9A"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032" w:type="dxa"/>
            <w:tcBorders>
              <w:top w:val="nil"/>
              <w:left w:val="nil"/>
              <w:bottom w:val="nil"/>
              <w:right w:val="nil"/>
            </w:tcBorders>
            <w:shd w:val="clear" w:color="auto" w:fill="auto"/>
            <w:noWrap/>
            <w:vAlign w:val="bottom"/>
            <w:hideMark/>
          </w:tcPr>
          <w:p w14:paraId="6139A806"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659" w:type="dxa"/>
            <w:tcBorders>
              <w:top w:val="nil"/>
              <w:left w:val="nil"/>
              <w:bottom w:val="nil"/>
              <w:right w:val="nil"/>
            </w:tcBorders>
            <w:shd w:val="clear" w:color="auto" w:fill="auto"/>
            <w:noWrap/>
            <w:vAlign w:val="bottom"/>
            <w:hideMark/>
          </w:tcPr>
          <w:p w14:paraId="7BEFE576"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4068" w:type="dxa"/>
            <w:tcBorders>
              <w:top w:val="nil"/>
              <w:left w:val="nil"/>
              <w:bottom w:val="nil"/>
              <w:right w:val="nil"/>
            </w:tcBorders>
            <w:shd w:val="clear" w:color="auto" w:fill="auto"/>
            <w:noWrap/>
            <w:vAlign w:val="bottom"/>
            <w:hideMark/>
          </w:tcPr>
          <w:p w14:paraId="3D42E6AA"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 required</w:t>
            </w:r>
          </w:p>
        </w:tc>
      </w:tr>
      <w:tr w:rsidR="00D6656C" w:rsidRPr="00D6656C" w14:paraId="370A4E6C" w14:textId="77777777" w:rsidTr="00D6656C">
        <w:trPr>
          <w:trHeight w:val="312"/>
        </w:trPr>
        <w:tc>
          <w:tcPr>
            <w:tcW w:w="2747" w:type="dxa"/>
            <w:tcBorders>
              <w:top w:val="nil"/>
              <w:left w:val="nil"/>
              <w:bottom w:val="nil"/>
              <w:right w:val="nil"/>
            </w:tcBorders>
            <w:shd w:val="clear" w:color="auto" w:fill="auto"/>
            <w:noWrap/>
            <w:vAlign w:val="bottom"/>
            <w:hideMark/>
          </w:tcPr>
          <w:p w14:paraId="3E690B42"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MGT 308</w:t>
            </w:r>
          </w:p>
        </w:tc>
        <w:tc>
          <w:tcPr>
            <w:tcW w:w="1599" w:type="dxa"/>
            <w:tcBorders>
              <w:top w:val="nil"/>
              <w:left w:val="nil"/>
              <w:bottom w:val="nil"/>
              <w:right w:val="nil"/>
            </w:tcBorders>
            <w:shd w:val="clear" w:color="auto" w:fill="auto"/>
            <w:noWrap/>
            <w:vAlign w:val="bottom"/>
            <w:hideMark/>
          </w:tcPr>
          <w:p w14:paraId="5EE1A7AF"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032" w:type="dxa"/>
            <w:tcBorders>
              <w:top w:val="nil"/>
              <w:left w:val="nil"/>
              <w:bottom w:val="nil"/>
              <w:right w:val="nil"/>
            </w:tcBorders>
            <w:shd w:val="clear" w:color="auto" w:fill="auto"/>
            <w:noWrap/>
            <w:vAlign w:val="bottom"/>
            <w:hideMark/>
          </w:tcPr>
          <w:p w14:paraId="11EAD412"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659" w:type="dxa"/>
            <w:tcBorders>
              <w:top w:val="nil"/>
              <w:left w:val="nil"/>
              <w:bottom w:val="nil"/>
              <w:right w:val="nil"/>
            </w:tcBorders>
            <w:shd w:val="clear" w:color="auto" w:fill="auto"/>
            <w:noWrap/>
            <w:vAlign w:val="bottom"/>
            <w:hideMark/>
          </w:tcPr>
          <w:p w14:paraId="78D674CD"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4068" w:type="dxa"/>
            <w:tcBorders>
              <w:top w:val="nil"/>
              <w:left w:val="nil"/>
              <w:bottom w:val="nil"/>
              <w:right w:val="nil"/>
            </w:tcBorders>
            <w:shd w:val="clear" w:color="auto" w:fill="auto"/>
            <w:noWrap/>
            <w:vAlign w:val="bottom"/>
            <w:hideMark/>
          </w:tcPr>
          <w:p w14:paraId="564BDA80"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r>
      <w:tr w:rsidR="00D6656C" w:rsidRPr="00D6656C" w14:paraId="58259423" w14:textId="77777777" w:rsidTr="00D6656C">
        <w:trPr>
          <w:trHeight w:val="312"/>
        </w:trPr>
        <w:tc>
          <w:tcPr>
            <w:tcW w:w="2747" w:type="dxa"/>
            <w:tcBorders>
              <w:top w:val="nil"/>
              <w:left w:val="nil"/>
              <w:bottom w:val="nil"/>
              <w:right w:val="nil"/>
            </w:tcBorders>
            <w:shd w:val="clear" w:color="auto" w:fill="auto"/>
            <w:noWrap/>
            <w:vAlign w:val="bottom"/>
            <w:hideMark/>
          </w:tcPr>
          <w:p w14:paraId="216F4A9F"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MKT 309</w:t>
            </w:r>
          </w:p>
        </w:tc>
        <w:tc>
          <w:tcPr>
            <w:tcW w:w="1599" w:type="dxa"/>
            <w:tcBorders>
              <w:top w:val="nil"/>
              <w:left w:val="nil"/>
              <w:bottom w:val="nil"/>
              <w:right w:val="nil"/>
            </w:tcBorders>
            <w:shd w:val="clear" w:color="auto" w:fill="auto"/>
            <w:noWrap/>
            <w:vAlign w:val="bottom"/>
            <w:hideMark/>
          </w:tcPr>
          <w:p w14:paraId="458E70E1"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032" w:type="dxa"/>
            <w:tcBorders>
              <w:top w:val="nil"/>
              <w:left w:val="nil"/>
              <w:bottom w:val="nil"/>
              <w:right w:val="nil"/>
            </w:tcBorders>
            <w:shd w:val="clear" w:color="auto" w:fill="auto"/>
            <w:noWrap/>
            <w:vAlign w:val="bottom"/>
            <w:hideMark/>
          </w:tcPr>
          <w:p w14:paraId="048D4DA5"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659" w:type="dxa"/>
            <w:tcBorders>
              <w:top w:val="nil"/>
              <w:left w:val="nil"/>
              <w:bottom w:val="nil"/>
              <w:right w:val="nil"/>
            </w:tcBorders>
            <w:shd w:val="clear" w:color="auto" w:fill="auto"/>
            <w:noWrap/>
            <w:vAlign w:val="bottom"/>
            <w:hideMark/>
          </w:tcPr>
          <w:p w14:paraId="3BE8679E"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4068" w:type="dxa"/>
            <w:tcBorders>
              <w:top w:val="nil"/>
              <w:left w:val="nil"/>
              <w:bottom w:val="nil"/>
              <w:right w:val="nil"/>
            </w:tcBorders>
            <w:shd w:val="clear" w:color="auto" w:fill="auto"/>
            <w:noWrap/>
            <w:vAlign w:val="bottom"/>
            <w:hideMark/>
          </w:tcPr>
          <w:p w14:paraId="5DDBE679"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 required</w:t>
            </w:r>
          </w:p>
        </w:tc>
      </w:tr>
      <w:tr w:rsidR="00D6656C" w:rsidRPr="00D6656C" w14:paraId="242BA644" w14:textId="77777777" w:rsidTr="00D6656C">
        <w:trPr>
          <w:trHeight w:val="312"/>
        </w:trPr>
        <w:tc>
          <w:tcPr>
            <w:tcW w:w="2747" w:type="dxa"/>
            <w:tcBorders>
              <w:top w:val="nil"/>
              <w:left w:val="nil"/>
              <w:bottom w:val="nil"/>
              <w:right w:val="nil"/>
            </w:tcBorders>
            <w:shd w:val="clear" w:color="auto" w:fill="auto"/>
            <w:noWrap/>
            <w:vAlign w:val="bottom"/>
            <w:hideMark/>
          </w:tcPr>
          <w:p w14:paraId="34B0D6EF"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MATH 175</w:t>
            </w:r>
          </w:p>
        </w:tc>
        <w:tc>
          <w:tcPr>
            <w:tcW w:w="1599" w:type="dxa"/>
            <w:tcBorders>
              <w:top w:val="nil"/>
              <w:left w:val="nil"/>
              <w:bottom w:val="nil"/>
              <w:right w:val="nil"/>
            </w:tcBorders>
            <w:shd w:val="clear" w:color="auto" w:fill="auto"/>
            <w:noWrap/>
            <w:vAlign w:val="bottom"/>
            <w:hideMark/>
          </w:tcPr>
          <w:p w14:paraId="7F326EF4"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032" w:type="dxa"/>
            <w:tcBorders>
              <w:top w:val="nil"/>
              <w:left w:val="nil"/>
              <w:bottom w:val="nil"/>
              <w:right w:val="nil"/>
            </w:tcBorders>
            <w:shd w:val="clear" w:color="auto" w:fill="auto"/>
            <w:noWrap/>
            <w:vAlign w:val="bottom"/>
            <w:hideMark/>
          </w:tcPr>
          <w:p w14:paraId="4CD78891"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659" w:type="dxa"/>
            <w:tcBorders>
              <w:top w:val="nil"/>
              <w:left w:val="nil"/>
              <w:bottom w:val="nil"/>
              <w:right w:val="nil"/>
            </w:tcBorders>
            <w:shd w:val="clear" w:color="auto" w:fill="auto"/>
            <w:noWrap/>
            <w:vAlign w:val="bottom"/>
            <w:hideMark/>
          </w:tcPr>
          <w:p w14:paraId="039EFB52"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068" w:type="dxa"/>
            <w:tcBorders>
              <w:top w:val="nil"/>
              <w:left w:val="nil"/>
              <w:bottom w:val="nil"/>
              <w:right w:val="nil"/>
            </w:tcBorders>
            <w:shd w:val="clear" w:color="auto" w:fill="auto"/>
            <w:noWrap/>
            <w:vAlign w:val="bottom"/>
            <w:hideMark/>
          </w:tcPr>
          <w:p w14:paraId="051C27B3"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1A2C96AD" w14:textId="77777777" w:rsidTr="00D6656C">
        <w:trPr>
          <w:trHeight w:val="312"/>
        </w:trPr>
        <w:tc>
          <w:tcPr>
            <w:tcW w:w="2747" w:type="dxa"/>
            <w:tcBorders>
              <w:top w:val="nil"/>
              <w:left w:val="nil"/>
              <w:bottom w:val="nil"/>
              <w:right w:val="nil"/>
            </w:tcBorders>
            <w:shd w:val="clear" w:color="auto" w:fill="auto"/>
            <w:noWrap/>
            <w:vAlign w:val="bottom"/>
            <w:hideMark/>
          </w:tcPr>
          <w:p w14:paraId="399646EF"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STAT 145</w:t>
            </w:r>
          </w:p>
        </w:tc>
        <w:tc>
          <w:tcPr>
            <w:tcW w:w="1599" w:type="dxa"/>
            <w:tcBorders>
              <w:top w:val="nil"/>
              <w:left w:val="nil"/>
              <w:bottom w:val="nil"/>
              <w:right w:val="nil"/>
            </w:tcBorders>
            <w:shd w:val="clear" w:color="auto" w:fill="auto"/>
            <w:noWrap/>
            <w:vAlign w:val="bottom"/>
            <w:hideMark/>
          </w:tcPr>
          <w:p w14:paraId="552C1C8F"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032" w:type="dxa"/>
            <w:tcBorders>
              <w:top w:val="nil"/>
              <w:left w:val="nil"/>
              <w:bottom w:val="nil"/>
              <w:right w:val="nil"/>
            </w:tcBorders>
            <w:shd w:val="clear" w:color="auto" w:fill="auto"/>
            <w:noWrap/>
            <w:vAlign w:val="bottom"/>
            <w:hideMark/>
          </w:tcPr>
          <w:p w14:paraId="18507CB5"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659" w:type="dxa"/>
            <w:tcBorders>
              <w:top w:val="nil"/>
              <w:left w:val="nil"/>
              <w:bottom w:val="nil"/>
              <w:right w:val="nil"/>
            </w:tcBorders>
            <w:shd w:val="clear" w:color="auto" w:fill="auto"/>
            <w:noWrap/>
            <w:vAlign w:val="bottom"/>
            <w:hideMark/>
          </w:tcPr>
          <w:p w14:paraId="62CCEEAA"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4068" w:type="dxa"/>
            <w:tcBorders>
              <w:top w:val="nil"/>
              <w:left w:val="nil"/>
              <w:bottom w:val="nil"/>
              <w:right w:val="nil"/>
            </w:tcBorders>
            <w:shd w:val="clear" w:color="auto" w:fill="auto"/>
            <w:noWrap/>
            <w:vAlign w:val="bottom"/>
            <w:hideMark/>
          </w:tcPr>
          <w:p w14:paraId="6AECD176" w14:textId="77777777" w:rsidR="00D6656C" w:rsidRPr="00D6656C" w:rsidRDefault="00D6656C" w:rsidP="00D6656C">
            <w:pPr>
              <w:spacing w:line="240" w:lineRule="auto"/>
              <w:rPr>
                <w:rFonts w:ascii="Calibri" w:eastAsia="Times New Roman" w:hAnsi="Calibri" w:cs="Calibri"/>
                <w:color w:val="000000"/>
                <w:sz w:val="24"/>
                <w:szCs w:val="24"/>
                <w:lang w:val="en-US"/>
              </w:rPr>
            </w:pPr>
          </w:p>
        </w:tc>
      </w:tr>
      <w:tr w:rsidR="00D6656C" w:rsidRPr="00D6656C" w14:paraId="10E71DCB" w14:textId="77777777" w:rsidTr="00D6656C">
        <w:trPr>
          <w:trHeight w:val="312"/>
        </w:trPr>
        <w:tc>
          <w:tcPr>
            <w:tcW w:w="2747" w:type="dxa"/>
            <w:tcBorders>
              <w:top w:val="nil"/>
              <w:left w:val="nil"/>
              <w:bottom w:val="nil"/>
              <w:right w:val="nil"/>
            </w:tcBorders>
            <w:shd w:val="clear" w:color="auto" w:fill="auto"/>
            <w:noWrap/>
            <w:vAlign w:val="bottom"/>
            <w:hideMark/>
          </w:tcPr>
          <w:p w14:paraId="3B9D3999"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OTHER</w:t>
            </w:r>
          </w:p>
        </w:tc>
        <w:tc>
          <w:tcPr>
            <w:tcW w:w="1599" w:type="dxa"/>
            <w:tcBorders>
              <w:top w:val="nil"/>
              <w:left w:val="nil"/>
              <w:bottom w:val="nil"/>
              <w:right w:val="nil"/>
            </w:tcBorders>
            <w:shd w:val="clear" w:color="auto" w:fill="auto"/>
            <w:noWrap/>
            <w:vAlign w:val="bottom"/>
            <w:hideMark/>
          </w:tcPr>
          <w:p w14:paraId="19B778C1"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032" w:type="dxa"/>
            <w:tcBorders>
              <w:top w:val="nil"/>
              <w:left w:val="nil"/>
              <w:bottom w:val="nil"/>
              <w:right w:val="nil"/>
            </w:tcBorders>
            <w:shd w:val="clear" w:color="auto" w:fill="auto"/>
            <w:noWrap/>
            <w:vAlign w:val="bottom"/>
            <w:hideMark/>
          </w:tcPr>
          <w:p w14:paraId="2EA0333F"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3659" w:type="dxa"/>
            <w:tcBorders>
              <w:top w:val="nil"/>
              <w:left w:val="nil"/>
              <w:bottom w:val="nil"/>
              <w:right w:val="nil"/>
            </w:tcBorders>
            <w:shd w:val="clear" w:color="auto" w:fill="auto"/>
            <w:noWrap/>
            <w:vAlign w:val="bottom"/>
            <w:hideMark/>
          </w:tcPr>
          <w:p w14:paraId="52DAB507"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Finite Math</w:t>
            </w:r>
          </w:p>
        </w:tc>
        <w:tc>
          <w:tcPr>
            <w:tcW w:w="4068" w:type="dxa"/>
            <w:tcBorders>
              <w:top w:val="nil"/>
              <w:left w:val="nil"/>
              <w:bottom w:val="nil"/>
              <w:right w:val="nil"/>
            </w:tcBorders>
            <w:shd w:val="clear" w:color="auto" w:fill="auto"/>
            <w:noWrap/>
            <w:vAlign w:val="bottom"/>
            <w:hideMark/>
          </w:tcPr>
          <w:p w14:paraId="2B5FAFC7"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principles of MGT- required</w:t>
            </w:r>
          </w:p>
        </w:tc>
      </w:tr>
      <w:tr w:rsidR="00D6656C" w:rsidRPr="00D6656C" w14:paraId="274BCDD6" w14:textId="77777777" w:rsidTr="00D6656C">
        <w:trPr>
          <w:trHeight w:val="624"/>
        </w:trPr>
        <w:tc>
          <w:tcPr>
            <w:tcW w:w="2747" w:type="dxa"/>
            <w:tcBorders>
              <w:top w:val="nil"/>
              <w:left w:val="nil"/>
              <w:bottom w:val="nil"/>
              <w:right w:val="nil"/>
            </w:tcBorders>
            <w:shd w:val="clear" w:color="auto" w:fill="auto"/>
            <w:vAlign w:val="bottom"/>
            <w:hideMark/>
          </w:tcPr>
          <w:p w14:paraId="0D6EA694"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c>
          <w:tcPr>
            <w:tcW w:w="1599" w:type="dxa"/>
            <w:tcBorders>
              <w:top w:val="nil"/>
              <w:left w:val="nil"/>
              <w:bottom w:val="nil"/>
              <w:right w:val="nil"/>
            </w:tcBorders>
            <w:shd w:val="clear" w:color="auto" w:fill="auto"/>
            <w:vAlign w:val="bottom"/>
            <w:hideMark/>
          </w:tcPr>
          <w:p w14:paraId="68F92739"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032" w:type="dxa"/>
            <w:tcBorders>
              <w:top w:val="nil"/>
              <w:left w:val="nil"/>
              <w:bottom w:val="nil"/>
              <w:right w:val="nil"/>
            </w:tcBorders>
            <w:shd w:val="clear" w:color="auto" w:fill="auto"/>
            <w:vAlign w:val="bottom"/>
            <w:hideMark/>
          </w:tcPr>
          <w:p w14:paraId="39629D09"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3659" w:type="dxa"/>
            <w:tcBorders>
              <w:top w:val="nil"/>
              <w:left w:val="nil"/>
              <w:bottom w:val="nil"/>
              <w:right w:val="nil"/>
            </w:tcBorders>
            <w:shd w:val="clear" w:color="auto" w:fill="auto"/>
            <w:vAlign w:val="bottom"/>
            <w:hideMark/>
          </w:tcPr>
          <w:p w14:paraId="172F2841"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068" w:type="dxa"/>
            <w:tcBorders>
              <w:top w:val="nil"/>
              <w:left w:val="nil"/>
              <w:bottom w:val="nil"/>
              <w:right w:val="nil"/>
            </w:tcBorders>
            <w:shd w:val="clear" w:color="auto" w:fill="auto"/>
            <w:vAlign w:val="bottom"/>
            <w:hideMark/>
          </w:tcPr>
          <w:p w14:paraId="0728121E"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6F0951AE" w14:textId="77777777" w:rsidTr="00D6656C">
        <w:trPr>
          <w:trHeight w:val="624"/>
        </w:trPr>
        <w:tc>
          <w:tcPr>
            <w:tcW w:w="2747" w:type="dxa"/>
            <w:tcBorders>
              <w:top w:val="nil"/>
              <w:left w:val="nil"/>
              <w:bottom w:val="nil"/>
              <w:right w:val="nil"/>
            </w:tcBorders>
            <w:shd w:val="clear" w:color="auto" w:fill="auto"/>
            <w:vAlign w:val="bottom"/>
            <w:hideMark/>
          </w:tcPr>
          <w:p w14:paraId="2224426B"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Total Credits</w:t>
            </w:r>
          </w:p>
        </w:tc>
        <w:tc>
          <w:tcPr>
            <w:tcW w:w="1599" w:type="dxa"/>
            <w:tcBorders>
              <w:top w:val="nil"/>
              <w:left w:val="nil"/>
              <w:bottom w:val="nil"/>
              <w:right w:val="nil"/>
            </w:tcBorders>
            <w:shd w:val="clear" w:color="auto" w:fill="auto"/>
            <w:vAlign w:val="bottom"/>
            <w:hideMark/>
          </w:tcPr>
          <w:p w14:paraId="6414B4C5" w14:textId="77777777" w:rsidR="00D6656C" w:rsidRPr="00D6656C" w:rsidRDefault="00D6656C" w:rsidP="00D6656C">
            <w:pPr>
              <w:spacing w:line="240" w:lineRule="auto"/>
              <w:jc w:val="right"/>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36</w:t>
            </w:r>
          </w:p>
        </w:tc>
        <w:tc>
          <w:tcPr>
            <w:tcW w:w="3032" w:type="dxa"/>
            <w:tcBorders>
              <w:top w:val="nil"/>
              <w:left w:val="nil"/>
              <w:bottom w:val="nil"/>
              <w:right w:val="nil"/>
            </w:tcBorders>
            <w:shd w:val="clear" w:color="auto" w:fill="auto"/>
            <w:vAlign w:val="bottom"/>
            <w:hideMark/>
          </w:tcPr>
          <w:p w14:paraId="0967E8B9" w14:textId="77777777" w:rsidR="00D6656C" w:rsidRPr="00D6656C" w:rsidRDefault="00D6656C" w:rsidP="00D6656C">
            <w:pPr>
              <w:spacing w:line="240" w:lineRule="auto"/>
              <w:jc w:val="right"/>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0</w:t>
            </w:r>
          </w:p>
        </w:tc>
        <w:tc>
          <w:tcPr>
            <w:tcW w:w="3659" w:type="dxa"/>
            <w:tcBorders>
              <w:top w:val="nil"/>
              <w:left w:val="nil"/>
              <w:bottom w:val="nil"/>
              <w:right w:val="nil"/>
            </w:tcBorders>
            <w:shd w:val="clear" w:color="auto" w:fill="auto"/>
            <w:vAlign w:val="bottom"/>
            <w:hideMark/>
          </w:tcPr>
          <w:p w14:paraId="7257BE0C" w14:textId="77777777" w:rsidR="00D6656C" w:rsidRPr="00D6656C" w:rsidRDefault="00D6656C" w:rsidP="00D6656C">
            <w:pPr>
              <w:spacing w:line="240" w:lineRule="auto"/>
              <w:jc w:val="right"/>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33</w:t>
            </w:r>
          </w:p>
        </w:tc>
        <w:tc>
          <w:tcPr>
            <w:tcW w:w="4068" w:type="dxa"/>
            <w:tcBorders>
              <w:top w:val="nil"/>
              <w:left w:val="nil"/>
              <w:bottom w:val="nil"/>
              <w:right w:val="nil"/>
            </w:tcBorders>
            <w:shd w:val="clear" w:color="auto" w:fill="auto"/>
            <w:vAlign w:val="bottom"/>
            <w:hideMark/>
          </w:tcPr>
          <w:p w14:paraId="2B22BF15"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21-22</w:t>
            </w:r>
          </w:p>
        </w:tc>
      </w:tr>
      <w:tr w:rsidR="00D6656C" w:rsidRPr="00D6656C" w14:paraId="4730B21B" w14:textId="77777777" w:rsidTr="00D6656C">
        <w:trPr>
          <w:trHeight w:val="624"/>
        </w:trPr>
        <w:tc>
          <w:tcPr>
            <w:tcW w:w="2747" w:type="dxa"/>
            <w:tcBorders>
              <w:top w:val="nil"/>
              <w:left w:val="nil"/>
              <w:bottom w:val="nil"/>
              <w:right w:val="nil"/>
            </w:tcBorders>
            <w:shd w:val="clear" w:color="auto" w:fill="auto"/>
            <w:vAlign w:val="bottom"/>
            <w:hideMark/>
          </w:tcPr>
          <w:p w14:paraId="538F843C"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Notes</w:t>
            </w:r>
          </w:p>
        </w:tc>
        <w:tc>
          <w:tcPr>
            <w:tcW w:w="1599" w:type="dxa"/>
            <w:tcBorders>
              <w:top w:val="nil"/>
              <w:left w:val="nil"/>
              <w:bottom w:val="nil"/>
              <w:right w:val="nil"/>
            </w:tcBorders>
            <w:shd w:val="clear" w:color="auto" w:fill="auto"/>
            <w:vAlign w:val="bottom"/>
            <w:hideMark/>
          </w:tcPr>
          <w:p w14:paraId="43D0CDBC"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032" w:type="dxa"/>
            <w:tcBorders>
              <w:top w:val="nil"/>
              <w:left w:val="nil"/>
              <w:bottom w:val="nil"/>
              <w:right w:val="nil"/>
            </w:tcBorders>
            <w:shd w:val="clear" w:color="auto" w:fill="auto"/>
            <w:vAlign w:val="bottom"/>
            <w:hideMark/>
          </w:tcPr>
          <w:p w14:paraId="3C717A44"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No minor offered</w:t>
            </w:r>
          </w:p>
        </w:tc>
        <w:tc>
          <w:tcPr>
            <w:tcW w:w="3659" w:type="dxa"/>
            <w:tcBorders>
              <w:top w:val="nil"/>
              <w:left w:val="nil"/>
              <w:bottom w:val="nil"/>
              <w:right w:val="nil"/>
            </w:tcBorders>
            <w:shd w:val="clear" w:color="auto" w:fill="auto"/>
            <w:vAlign w:val="bottom"/>
            <w:hideMark/>
          </w:tcPr>
          <w:p w14:paraId="686C5BCA"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 xml:space="preserve">18 (pre req) </w:t>
            </w:r>
            <w:proofErr w:type="gramStart"/>
            <w:r w:rsidRPr="00D6656C">
              <w:rPr>
                <w:rFonts w:ascii="Calibri" w:eastAsia="Times New Roman" w:hAnsi="Calibri" w:cs="Calibri"/>
                <w:color w:val="000000"/>
                <w:sz w:val="24"/>
                <w:szCs w:val="24"/>
                <w:lang w:val="en-US"/>
              </w:rPr>
              <w:t>+  15</w:t>
            </w:r>
            <w:proofErr w:type="gramEnd"/>
            <w:r w:rsidRPr="00D6656C">
              <w:rPr>
                <w:rFonts w:ascii="Calibri" w:eastAsia="Times New Roman" w:hAnsi="Calibri" w:cs="Calibri"/>
                <w:color w:val="000000"/>
                <w:sz w:val="24"/>
                <w:szCs w:val="24"/>
                <w:lang w:val="en-US"/>
              </w:rPr>
              <w:t xml:space="preserve"> (Minor)</w:t>
            </w:r>
          </w:p>
        </w:tc>
        <w:tc>
          <w:tcPr>
            <w:tcW w:w="4068" w:type="dxa"/>
            <w:tcBorders>
              <w:top w:val="nil"/>
              <w:left w:val="nil"/>
              <w:bottom w:val="nil"/>
              <w:right w:val="nil"/>
            </w:tcBorders>
            <w:shd w:val="clear" w:color="auto" w:fill="auto"/>
            <w:vAlign w:val="bottom"/>
            <w:hideMark/>
          </w:tcPr>
          <w:p w14:paraId="200A5377"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12 required + 9-10 electives</w:t>
            </w:r>
          </w:p>
        </w:tc>
      </w:tr>
      <w:tr w:rsidR="00D6656C" w:rsidRPr="00D6656C" w14:paraId="15FB25D0" w14:textId="77777777" w:rsidTr="00D6656C">
        <w:trPr>
          <w:trHeight w:val="312"/>
        </w:trPr>
        <w:tc>
          <w:tcPr>
            <w:tcW w:w="2747" w:type="dxa"/>
            <w:tcBorders>
              <w:top w:val="nil"/>
              <w:left w:val="nil"/>
              <w:bottom w:val="nil"/>
              <w:right w:val="nil"/>
            </w:tcBorders>
            <w:shd w:val="clear" w:color="auto" w:fill="auto"/>
            <w:noWrap/>
            <w:vAlign w:val="bottom"/>
            <w:hideMark/>
          </w:tcPr>
          <w:p w14:paraId="322D804A"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1599" w:type="dxa"/>
            <w:tcBorders>
              <w:top w:val="nil"/>
              <w:left w:val="nil"/>
              <w:bottom w:val="nil"/>
              <w:right w:val="nil"/>
            </w:tcBorders>
            <w:shd w:val="clear" w:color="auto" w:fill="auto"/>
            <w:noWrap/>
            <w:vAlign w:val="bottom"/>
            <w:hideMark/>
          </w:tcPr>
          <w:p w14:paraId="169F5F7E"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3032" w:type="dxa"/>
            <w:tcBorders>
              <w:top w:val="nil"/>
              <w:left w:val="nil"/>
              <w:bottom w:val="nil"/>
              <w:right w:val="nil"/>
            </w:tcBorders>
            <w:shd w:val="clear" w:color="auto" w:fill="auto"/>
            <w:noWrap/>
            <w:vAlign w:val="bottom"/>
            <w:hideMark/>
          </w:tcPr>
          <w:p w14:paraId="7B1F189F"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3659" w:type="dxa"/>
            <w:tcBorders>
              <w:top w:val="nil"/>
              <w:left w:val="nil"/>
              <w:bottom w:val="nil"/>
              <w:right w:val="nil"/>
            </w:tcBorders>
            <w:shd w:val="clear" w:color="auto" w:fill="auto"/>
            <w:noWrap/>
            <w:vAlign w:val="bottom"/>
            <w:hideMark/>
          </w:tcPr>
          <w:p w14:paraId="73008046"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068" w:type="dxa"/>
            <w:tcBorders>
              <w:top w:val="nil"/>
              <w:left w:val="nil"/>
              <w:bottom w:val="nil"/>
              <w:right w:val="nil"/>
            </w:tcBorders>
            <w:shd w:val="clear" w:color="auto" w:fill="auto"/>
            <w:noWrap/>
            <w:vAlign w:val="bottom"/>
            <w:hideMark/>
          </w:tcPr>
          <w:p w14:paraId="7545E8A6"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7F48DA49" w14:textId="77777777" w:rsidTr="00D6656C">
        <w:trPr>
          <w:trHeight w:val="312"/>
        </w:trPr>
        <w:tc>
          <w:tcPr>
            <w:tcW w:w="2747" w:type="dxa"/>
            <w:tcBorders>
              <w:top w:val="nil"/>
              <w:left w:val="nil"/>
              <w:bottom w:val="nil"/>
              <w:right w:val="nil"/>
            </w:tcBorders>
            <w:shd w:val="clear" w:color="auto" w:fill="auto"/>
            <w:noWrap/>
            <w:vAlign w:val="bottom"/>
            <w:hideMark/>
          </w:tcPr>
          <w:p w14:paraId="5EE659A1"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1599" w:type="dxa"/>
            <w:tcBorders>
              <w:top w:val="nil"/>
              <w:left w:val="nil"/>
              <w:bottom w:val="nil"/>
              <w:right w:val="nil"/>
            </w:tcBorders>
            <w:shd w:val="clear" w:color="auto" w:fill="auto"/>
            <w:noWrap/>
            <w:vAlign w:val="bottom"/>
            <w:hideMark/>
          </w:tcPr>
          <w:p w14:paraId="460950C0"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3032" w:type="dxa"/>
            <w:tcBorders>
              <w:top w:val="nil"/>
              <w:left w:val="nil"/>
              <w:bottom w:val="nil"/>
              <w:right w:val="nil"/>
            </w:tcBorders>
            <w:shd w:val="clear" w:color="auto" w:fill="auto"/>
            <w:noWrap/>
            <w:vAlign w:val="bottom"/>
            <w:hideMark/>
          </w:tcPr>
          <w:p w14:paraId="6E6BB8BA"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3659" w:type="dxa"/>
            <w:tcBorders>
              <w:top w:val="nil"/>
              <w:left w:val="nil"/>
              <w:bottom w:val="nil"/>
              <w:right w:val="nil"/>
            </w:tcBorders>
            <w:shd w:val="clear" w:color="auto" w:fill="auto"/>
            <w:noWrap/>
            <w:vAlign w:val="bottom"/>
            <w:hideMark/>
          </w:tcPr>
          <w:p w14:paraId="359AB5C0"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068" w:type="dxa"/>
            <w:tcBorders>
              <w:top w:val="nil"/>
              <w:left w:val="nil"/>
              <w:bottom w:val="nil"/>
              <w:right w:val="nil"/>
            </w:tcBorders>
            <w:shd w:val="clear" w:color="auto" w:fill="auto"/>
            <w:noWrap/>
            <w:vAlign w:val="bottom"/>
            <w:hideMark/>
          </w:tcPr>
          <w:p w14:paraId="0B3B5C19"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021202C8" w14:textId="77777777" w:rsidTr="00D6656C">
        <w:trPr>
          <w:trHeight w:val="312"/>
        </w:trPr>
        <w:tc>
          <w:tcPr>
            <w:tcW w:w="2747" w:type="dxa"/>
            <w:tcBorders>
              <w:top w:val="nil"/>
              <w:left w:val="nil"/>
              <w:bottom w:val="nil"/>
              <w:right w:val="nil"/>
            </w:tcBorders>
            <w:shd w:val="clear" w:color="auto" w:fill="auto"/>
            <w:noWrap/>
            <w:vAlign w:val="bottom"/>
            <w:hideMark/>
          </w:tcPr>
          <w:p w14:paraId="28EB0CFF"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1599" w:type="dxa"/>
            <w:tcBorders>
              <w:top w:val="nil"/>
              <w:left w:val="nil"/>
              <w:bottom w:val="nil"/>
              <w:right w:val="nil"/>
            </w:tcBorders>
            <w:shd w:val="clear" w:color="auto" w:fill="auto"/>
            <w:noWrap/>
            <w:vAlign w:val="bottom"/>
            <w:hideMark/>
          </w:tcPr>
          <w:p w14:paraId="5C5E4A75"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3032" w:type="dxa"/>
            <w:tcBorders>
              <w:top w:val="nil"/>
              <w:left w:val="nil"/>
              <w:bottom w:val="nil"/>
              <w:right w:val="nil"/>
            </w:tcBorders>
            <w:shd w:val="clear" w:color="auto" w:fill="auto"/>
            <w:noWrap/>
            <w:vAlign w:val="bottom"/>
            <w:hideMark/>
          </w:tcPr>
          <w:p w14:paraId="285B50B5"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3659" w:type="dxa"/>
            <w:tcBorders>
              <w:top w:val="nil"/>
              <w:left w:val="nil"/>
              <w:bottom w:val="nil"/>
              <w:right w:val="nil"/>
            </w:tcBorders>
            <w:shd w:val="clear" w:color="auto" w:fill="auto"/>
            <w:noWrap/>
            <w:vAlign w:val="bottom"/>
            <w:hideMark/>
          </w:tcPr>
          <w:p w14:paraId="5234004D"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068" w:type="dxa"/>
            <w:tcBorders>
              <w:top w:val="nil"/>
              <w:left w:val="nil"/>
              <w:bottom w:val="nil"/>
              <w:right w:val="nil"/>
            </w:tcBorders>
            <w:shd w:val="clear" w:color="auto" w:fill="auto"/>
            <w:noWrap/>
            <w:vAlign w:val="bottom"/>
            <w:hideMark/>
          </w:tcPr>
          <w:p w14:paraId="2FFC6DEE"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7475FAAD" w14:textId="77777777" w:rsidTr="00D6656C">
        <w:trPr>
          <w:trHeight w:val="561"/>
        </w:trPr>
        <w:tc>
          <w:tcPr>
            <w:tcW w:w="2747" w:type="dxa"/>
            <w:tcBorders>
              <w:top w:val="nil"/>
              <w:left w:val="nil"/>
              <w:bottom w:val="nil"/>
              <w:right w:val="nil"/>
            </w:tcBorders>
            <w:shd w:val="clear" w:color="auto" w:fill="auto"/>
            <w:noWrap/>
            <w:vAlign w:val="bottom"/>
            <w:hideMark/>
          </w:tcPr>
          <w:p w14:paraId="42AFFDDB" w14:textId="77777777" w:rsid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Resources</w:t>
            </w:r>
          </w:p>
          <w:p w14:paraId="4C5CDDA3" w14:textId="77777777" w:rsidR="00D6656C" w:rsidRDefault="00D6656C" w:rsidP="00D6656C">
            <w:pPr>
              <w:spacing w:line="240" w:lineRule="auto"/>
              <w:rPr>
                <w:rFonts w:ascii="Calibri" w:eastAsia="Times New Roman" w:hAnsi="Calibri" w:cs="Calibri"/>
                <w:color w:val="000000"/>
                <w:sz w:val="24"/>
                <w:szCs w:val="24"/>
                <w:lang w:val="en-US"/>
              </w:rPr>
            </w:pPr>
          </w:p>
          <w:tbl>
            <w:tblPr>
              <w:tblW w:w="13340" w:type="dxa"/>
              <w:tblLook w:val="04A0" w:firstRow="1" w:lastRow="0" w:firstColumn="1" w:lastColumn="0" w:noHBand="0" w:noVBand="1"/>
            </w:tblPr>
            <w:tblGrid>
              <w:gridCol w:w="2105"/>
              <w:gridCol w:w="2391"/>
              <w:gridCol w:w="3983"/>
              <w:gridCol w:w="4861"/>
            </w:tblGrid>
            <w:tr w:rsidR="00D6656C" w:rsidRPr="00D6656C" w14:paraId="205033BE" w14:textId="77777777" w:rsidTr="00D6656C">
              <w:trPr>
                <w:trHeight w:val="564"/>
              </w:trPr>
              <w:tc>
                <w:tcPr>
                  <w:tcW w:w="2105" w:type="dxa"/>
                  <w:tcBorders>
                    <w:top w:val="nil"/>
                    <w:left w:val="nil"/>
                    <w:bottom w:val="nil"/>
                    <w:right w:val="nil"/>
                  </w:tcBorders>
                  <w:shd w:val="clear" w:color="auto" w:fill="auto"/>
                  <w:vAlign w:val="bottom"/>
                  <w:hideMark/>
                </w:tcPr>
                <w:p w14:paraId="490D1922" w14:textId="77777777" w:rsidR="00D6656C" w:rsidRPr="00D6656C" w:rsidRDefault="00D6656C" w:rsidP="00D6656C">
                  <w:pPr>
                    <w:spacing w:line="240" w:lineRule="auto"/>
                    <w:rPr>
                      <w:rFonts w:ascii="Times New Roman" w:eastAsia="Times New Roman" w:hAnsi="Times New Roman" w:cs="Times New Roman"/>
                      <w:sz w:val="24"/>
                      <w:szCs w:val="24"/>
                      <w:lang w:val="en-US"/>
                    </w:rPr>
                  </w:pPr>
                </w:p>
              </w:tc>
              <w:tc>
                <w:tcPr>
                  <w:tcW w:w="2391" w:type="dxa"/>
                  <w:tcBorders>
                    <w:top w:val="nil"/>
                    <w:left w:val="nil"/>
                    <w:bottom w:val="nil"/>
                    <w:right w:val="nil"/>
                  </w:tcBorders>
                  <w:shd w:val="clear" w:color="auto" w:fill="auto"/>
                  <w:vAlign w:val="bottom"/>
                  <w:hideMark/>
                </w:tcPr>
                <w:p w14:paraId="168A119C" w14:textId="77777777" w:rsidR="00D6656C" w:rsidRPr="00D6656C" w:rsidRDefault="00D6656C" w:rsidP="00D6656C">
                  <w:pPr>
                    <w:spacing w:line="240" w:lineRule="auto"/>
                    <w:rPr>
                      <w:rFonts w:eastAsia="Times New Roman"/>
                      <w:color w:val="111111"/>
                      <w:lang w:val="en-US"/>
                    </w:rPr>
                  </w:pPr>
                  <w:r w:rsidRPr="00D6656C">
                    <w:rPr>
                      <w:rFonts w:eastAsia="Times New Roman"/>
                      <w:color w:val="111111"/>
                      <w:lang w:val="en-US"/>
                    </w:rPr>
                    <w:t>Sonoma State University</w:t>
                  </w:r>
                  <w:r w:rsidRPr="00D6656C">
                    <w:rPr>
                      <w:rFonts w:eastAsia="Times New Roman"/>
                      <w:color w:val="000000"/>
                      <w:lang w:val="en-US"/>
                    </w:rPr>
                    <w:t> </w:t>
                  </w:r>
                </w:p>
              </w:tc>
              <w:tc>
                <w:tcPr>
                  <w:tcW w:w="3983" w:type="dxa"/>
                  <w:tcBorders>
                    <w:top w:val="nil"/>
                    <w:left w:val="nil"/>
                    <w:bottom w:val="nil"/>
                    <w:right w:val="nil"/>
                  </w:tcBorders>
                  <w:shd w:val="clear" w:color="auto" w:fill="auto"/>
                  <w:vAlign w:val="bottom"/>
                  <w:hideMark/>
                </w:tcPr>
                <w:p w14:paraId="49D2427F" w14:textId="77777777" w:rsidR="00D6656C" w:rsidRPr="00D6656C" w:rsidRDefault="00D6656C" w:rsidP="00D6656C">
                  <w:pPr>
                    <w:spacing w:line="240" w:lineRule="auto"/>
                    <w:rPr>
                      <w:rFonts w:eastAsia="Times New Roman"/>
                      <w:color w:val="111111"/>
                      <w:lang w:val="en-US"/>
                    </w:rPr>
                  </w:pPr>
                  <w:r w:rsidRPr="00D6656C">
                    <w:rPr>
                      <w:rFonts w:eastAsia="Times New Roman"/>
                      <w:color w:val="111111"/>
                      <w:lang w:val="en-US"/>
                    </w:rPr>
                    <w:t>University of Colorado </w:t>
                  </w:r>
                  <w:proofErr w:type="spellStart"/>
                  <w:r w:rsidRPr="00D6656C">
                    <w:rPr>
                      <w:rFonts w:eastAsia="Times New Roman"/>
                      <w:color w:val="111111"/>
                      <w:lang w:val="en-US"/>
                    </w:rPr>
                    <w:t>Colorado</w:t>
                  </w:r>
                  <w:proofErr w:type="spellEnd"/>
                  <w:r w:rsidRPr="00D6656C">
                    <w:rPr>
                      <w:rFonts w:eastAsia="Times New Roman"/>
                      <w:color w:val="111111"/>
                      <w:lang w:val="en-US"/>
                    </w:rPr>
                    <w:t> Springs</w:t>
                  </w:r>
                  <w:r w:rsidRPr="00D6656C">
                    <w:rPr>
                      <w:rFonts w:eastAsia="Times New Roman"/>
                      <w:color w:val="000000"/>
                      <w:lang w:val="en-US"/>
                    </w:rPr>
                    <w:t> </w:t>
                  </w:r>
                  <w:r w:rsidRPr="00D6656C">
                    <w:rPr>
                      <w:rFonts w:eastAsia="Times New Roman"/>
                      <w:color w:val="111111"/>
                      <w:lang w:val="en-US"/>
                    </w:rPr>
                    <w:t>- Business Majors</w:t>
                  </w:r>
                </w:p>
              </w:tc>
              <w:tc>
                <w:tcPr>
                  <w:tcW w:w="4861" w:type="dxa"/>
                  <w:tcBorders>
                    <w:top w:val="nil"/>
                    <w:left w:val="nil"/>
                    <w:bottom w:val="nil"/>
                    <w:right w:val="nil"/>
                  </w:tcBorders>
                  <w:shd w:val="clear" w:color="auto" w:fill="auto"/>
                  <w:vAlign w:val="bottom"/>
                  <w:hideMark/>
                </w:tcPr>
                <w:p w14:paraId="224DDE27" w14:textId="77777777" w:rsidR="00D6656C" w:rsidRPr="00D6656C" w:rsidRDefault="00D6656C" w:rsidP="00D6656C">
                  <w:pPr>
                    <w:spacing w:line="240" w:lineRule="auto"/>
                    <w:rPr>
                      <w:rFonts w:eastAsia="Times New Roman"/>
                      <w:color w:val="111111"/>
                      <w:lang w:val="en-US"/>
                    </w:rPr>
                  </w:pPr>
                  <w:r w:rsidRPr="00D6656C">
                    <w:rPr>
                      <w:rFonts w:eastAsia="Times New Roman"/>
                      <w:color w:val="111111"/>
                      <w:lang w:val="en-US"/>
                    </w:rPr>
                    <w:t>University of Colorado </w:t>
                  </w:r>
                  <w:proofErr w:type="spellStart"/>
                  <w:r w:rsidRPr="00D6656C">
                    <w:rPr>
                      <w:rFonts w:eastAsia="Times New Roman"/>
                      <w:color w:val="111111"/>
                      <w:lang w:val="en-US"/>
                    </w:rPr>
                    <w:t>Colorado</w:t>
                  </w:r>
                  <w:proofErr w:type="spellEnd"/>
                  <w:r w:rsidRPr="00D6656C">
                    <w:rPr>
                      <w:rFonts w:eastAsia="Times New Roman"/>
                      <w:color w:val="111111"/>
                      <w:lang w:val="en-US"/>
                    </w:rPr>
                    <w:t> Springs</w:t>
                  </w:r>
                  <w:r w:rsidRPr="00D6656C">
                    <w:rPr>
                      <w:rFonts w:eastAsia="Times New Roman"/>
                      <w:color w:val="000000"/>
                      <w:lang w:val="en-US"/>
                    </w:rPr>
                    <w:t> </w:t>
                  </w:r>
                  <w:r w:rsidRPr="00D6656C">
                    <w:rPr>
                      <w:rFonts w:eastAsia="Times New Roman"/>
                      <w:color w:val="111111"/>
                      <w:lang w:val="en-US"/>
                    </w:rPr>
                    <w:t>- NON-Business Majors General Business</w:t>
                  </w:r>
                </w:p>
              </w:tc>
            </w:tr>
            <w:tr w:rsidR="00D6656C" w:rsidRPr="00D6656C" w14:paraId="3A646824" w14:textId="77777777" w:rsidTr="00D6656C">
              <w:trPr>
                <w:trHeight w:val="312"/>
              </w:trPr>
              <w:tc>
                <w:tcPr>
                  <w:tcW w:w="2105" w:type="dxa"/>
                  <w:tcBorders>
                    <w:top w:val="nil"/>
                    <w:left w:val="nil"/>
                    <w:bottom w:val="nil"/>
                    <w:right w:val="nil"/>
                  </w:tcBorders>
                  <w:shd w:val="clear" w:color="auto" w:fill="auto"/>
                  <w:noWrap/>
                  <w:vAlign w:val="bottom"/>
                  <w:hideMark/>
                </w:tcPr>
                <w:p w14:paraId="3FDDD4FE"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ACC 211</w:t>
                  </w:r>
                </w:p>
              </w:tc>
              <w:tc>
                <w:tcPr>
                  <w:tcW w:w="2391" w:type="dxa"/>
                  <w:tcBorders>
                    <w:top w:val="nil"/>
                    <w:left w:val="nil"/>
                    <w:bottom w:val="nil"/>
                    <w:right w:val="nil"/>
                  </w:tcBorders>
                  <w:shd w:val="clear" w:color="auto" w:fill="auto"/>
                  <w:noWrap/>
                  <w:vAlign w:val="bottom"/>
                  <w:hideMark/>
                </w:tcPr>
                <w:p w14:paraId="3C40ED5D"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983" w:type="dxa"/>
                  <w:tcBorders>
                    <w:top w:val="nil"/>
                    <w:left w:val="nil"/>
                    <w:bottom w:val="nil"/>
                    <w:right w:val="nil"/>
                  </w:tcBorders>
                  <w:shd w:val="clear" w:color="auto" w:fill="auto"/>
                  <w:noWrap/>
                  <w:vAlign w:val="bottom"/>
                  <w:hideMark/>
                </w:tcPr>
                <w:p w14:paraId="21DEE181"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4861" w:type="dxa"/>
                  <w:tcBorders>
                    <w:top w:val="nil"/>
                    <w:left w:val="nil"/>
                    <w:bottom w:val="nil"/>
                    <w:right w:val="nil"/>
                  </w:tcBorders>
                  <w:shd w:val="clear" w:color="auto" w:fill="auto"/>
                  <w:noWrap/>
                  <w:vAlign w:val="bottom"/>
                  <w:hideMark/>
                </w:tcPr>
                <w:p w14:paraId="7E7DC7BC"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 xml:space="preserve">X </w:t>
                  </w:r>
                </w:p>
              </w:tc>
            </w:tr>
            <w:tr w:rsidR="00D6656C" w:rsidRPr="00D6656C" w14:paraId="007EB16D" w14:textId="77777777" w:rsidTr="00D6656C">
              <w:trPr>
                <w:trHeight w:val="312"/>
              </w:trPr>
              <w:tc>
                <w:tcPr>
                  <w:tcW w:w="2105" w:type="dxa"/>
                  <w:tcBorders>
                    <w:top w:val="nil"/>
                    <w:left w:val="nil"/>
                    <w:bottom w:val="nil"/>
                    <w:right w:val="nil"/>
                  </w:tcBorders>
                  <w:shd w:val="clear" w:color="auto" w:fill="auto"/>
                  <w:noWrap/>
                  <w:vAlign w:val="bottom"/>
                  <w:hideMark/>
                </w:tcPr>
                <w:p w14:paraId="38FBF5D6"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ACC 222</w:t>
                  </w:r>
                </w:p>
              </w:tc>
              <w:tc>
                <w:tcPr>
                  <w:tcW w:w="2391" w:type="dxa"/>
                  <w:tcBorders>
                    <w:top w:val="nil"/>
                    <w:left w:val="nil"/>
                    <w:bottom w:val="nil"/>
                    <w:right w:val="nil"/>
                  </w:tcBorders>
                  <w:shd w:val="clear" w:color="auto" w:fill="auto"/>
                  <w:noWrap/>
                  <w:vAlign w:val="bottom"/>
                  <w:hideMark/>
                </w:tcPr>
                <w:p w14:paraId="3512D488"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983" w:type="dxa"/>
                  <w:tcBorders>
                    <w:top w:val="nil"/>
                    <w:left w:val="nil"/>
                    <w:bottom w:val="nil"/>
                    <w:right w:val="nil"/>
                  </w:tcBorders>
                  <w:shd w:val="clear" w:color="auto" w:fill="auto"/>
                  <w:noWrap/>
                  <w:vAlign w:val="bottom"/>
                  <w:hideMark/>
                </w:tcPr>
                <w:p w14:paraId="2E702B51"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861" w:type="dxa"/>
                  <w:tcBorders>
                    <w:top w:val="nil"/>
                    <w:left w:val="nil"/>
                    <w:bottom w:val="nil"/>
                    <w:right w:val="nil"/>
                  </w:tcBorders>
                  <w:shd w:val="clear" w:color="auto" w:fill="auto"/>
                  <w:noWrap/>
                  <w:vAlign w:val="bottom"/>
                  <w:hideMark/>
                </w:tcPr>
                <w:p w14:paraId="203A87F6"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24172F50" w14:textId="77777777" w:rsidTr="00D6656C">
              <w:trPr>
                <w:trHeight w:val="312"/>
              </w:trPr>
              <w:tc>
                <w:tcPr>
                  <w:tcW w:w="2105" w:type="dxa"/>
                  <w:tcBorders>
                    <w:top w:val="nil"/>
                    <w:left w:val="nil"/>
                    <w:bottom w:val="nil"/>
                    <w:right w:val="nil"/>
                  </w:tcBorders>
                  <w:shd w:val="clear" w:color="auto" w:fill="auto"/>
                  <w:noWrap/>
                  <w:vAlign w:val="bottom"/>
                  <w:hideMark/>
                </w:tcPr>
                <w:p w14:paraId="176959E6"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BLAW 205</w:t>
                  </w:r>
                </w:p>
              </w:tc>
              <w:tc>
                <w:tcPr>
                  <w:tcW w:w="2391" w:type="dxa"/>
                  <w:tcBorders>
                    <w:top w:val="nil"/>
                    <w:left w:val="nil"/>
                    <w:bottom w:val="nil"/>
                    <w:right w:val="nil"/>
                  </w:tcBorders>
                  <w:shd w:val="clear" w:color="auto" w:fill="auto"/>
                  <w:noWrap/>
                  <w:vAlign w:val="bottom"/>
                  <w:hideMark/>
                </w:tcPr>
                <w:p w14:paraId="3FAA81FB"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983" w:type="dxa"/>
                  <w:tcBorders>
                    <w:top w:val="nil"/>
                    <w:left w:val="nil"/>
                    <w:bottom w:val="nil"/>
                    <w:right w:val="nil"/>
                  </w:tcBorders>
                  <w:shd w:val="clear" w:color="auto" w:fill="auto"/>
                  <w:noWrap/>
                  <w:vAlign w:val="bottom"/>
                  <w:hideMark/>
                </w:tcPr>
                <w:p w14:paraId="0B494CB8"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861" w:type="dxa"/>
                  <w:tcBorders>
                    <w:top w:val="nil"/>
                    <w:left w:val="nil"/>
                    <w:bottom w:val="nil"/>
                    <w:right w:val="nil"/>
                  </w:tcBorders>
                  <w:shd w:val="clear" w:color="auto" w:fill="auto"/>
                  <w:noWrap/>
                  <w:vAlign w:val="bottom"/>
                  <w:hideMark/>
                </w:tcPr>
                <w:p w14:paraId="1610F86D"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4CDF2FD1" w14:textId="77777777" w:rsidTr="00D6656C">
              <w:trPr>
                <w:trHeight w:val="312"/>
              </w:trPr>
              <w:tc>
                <w:tcPr>
                  <w:tcW w:w="2105" w:type="dxa"/>
                  <w:tcBorders>
                    <w:top w:val="nil"/>
                    <w:left w:val="nil"/>
                    <w:bottom w:val="nil"/>
                    <w:right w:val="nil"/>
                  </w:tcBorders>
                  <w:shd w:val="clear" w:color="auto" w:fill="auto"/>
                  <w:noWrap/>
                  <w:vAlign w:val="bottom"/>
                  <w:hideMark/>
                </w:tcPr>
                <w:p w14:paraId="287ECF01"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ECO 110</w:t>
                  </w:r>
                </w:p>
              </w:tc>
              <w:tc>
                <w:tcPr>
                  <w:tcW w:w="2391" w:type="dxa"/>
                  <w:tcBorders>
                    <w:top w:val="nil"/>
                    <w:left w:val="nil"/>
                    <w:bottom w:val="nil"/>
                    <w:right w:val="nil"/>
                  </w:tcBorders>
                  <w:shd w:val="clear" w:color="auto" w:fill="auto"/>
                  <w:noWrap/>
                  <w:vAlign w:val="bottom"/>
                  <w:hideMark/>
                </w:tcPr>
                <w:p w14:paraId="23D82305"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983" w:type="dxa"/>
                  <w:tcBorders>
                    <w:top w:val="nil"/>
                    <w:left w:val="nil"/>
                    <w:bottom w:val="nil"/>
                    <w:right w:val="nil"/>
                  </w:tcBorders>
                  <w:shd w:val="clear" w:color="auto" w:fill="auto"/>
                  <w:noWrap/>
                  <w:vAlign w:val="bottom"/>
                  <w:hideMark/>
                </w:tcPr>
                <w:p w14:paraId="35C43F7F"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861" w:type="dxa"/>
                  <w:tcBorders>
                    <w:top w:val="nil"/>
                    <w:left w:val="nil"/>
                    <w:bottom w:val="nil"/>
                    <w:right w:val="nil"/>
                  </w:tcBorders>
                  <w:shd w:val="clear" w:color="auto" w:fill="auto"/>
                  <w:noWrap/>
                  <w:vAlign w:val="bottom"/>
                  <w:hideMark/>
                </w:tcPr>
                <w:p w14:paraId="44C4CC52"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 xml:space="preserve">X </w:t>
                  </w:r>
                </w:p>
              </w:tc>
            </w:tr>
            <w:tr w:rsidR="00D6656C" w:rsidRPr="00D6656C" w14:paraId="6EE8F3CB" w14:textId="77777777" w:rsidTr="00D6656C">
              <w:trPr>
                <w:trHeight w:val="312"/>
              </w:trPr>
              <w:tc>
                <w:tcPr>
                  <w:tcW w:w="2105" w:type="dxa"/>
                  <w:tcBorders>
                    <w:top w:val="nil"/>
                    <w:left w:val="nil"/>
                    <w:bottom w:val="nil"/>
                    <w:right w:val="nil"/>
                  </w:tcBorders>
                  <w:shd w:val="clear" w:color="auto" w:fill="auto"/>
                  <w:noWrap/>
                  <w:vAlign w:val="bottom"/>
                  <w:hideMark/>
                </w:tcPr>
                <w:p w14:paraId="293A5073"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ECO 120</w:t>
                  </w:r>
                </w:p>
              </w:tc>
              <w:tc>
                <w:tcPr>
                  <w:tcW w:w="2391" w:type="dxa"/>
                  <w:tcBorders>
                    <w:top w:val="nil"/>
                    <w:left w:val="nil"/>
                    <w:bottom w:val="nil"/>
                    <w:right w:val="nil"/>
                  </w:tcBorders>
                  <w:shd w:val="clear" w:color="auto" w:fill="auto"/>
                  <w:noWrap/>
                  <w:vAlign w:val="bottom"/>
                  <w:hideMark/>
                </w:tcPr>
                <w:p w14:paraId="3D2D185B"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983" w:type="dxa"/>
                  <w:tcBorders>
                    <w:top w:val="nil"/>
                    <w:left w:val="nil"/>
                    <w:bottom w:val="nil"/>
                    <w:right w:val="nil"/>
                  </w:tcBorders>
                  <w:shd w:val="clear" w:color="auto" w:fill="auto"/>
                  <w:noWrap/>
                  <w:vAlign w:val="bottom"/>
                  <w:hideMark/>
                </w:tcPr>
                <w:p w14:paraId="060C26F7"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861" w:type="dxa"/>
                  <w:tcBorders>
                    <w:top w:val="nil"/>
                    <w:left w:val="nil"/>
                    <w:bottom w:val="nil"/>
                    <w:right w:val="nil"/>
                  </w:tcBorders>
                  <w:shd w:val="clear" w:color="auto" w:fill="auto"/>
                  <w:noWrap/>
                  <w:vAlign w:val="bottom"/>
                  <w:hideMark/>
                </w:tcPr>
                <w:p w14:paraId="1B3F8549"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51BEE4DF" w14:textId="77777777" w:rsidTr="00D6656C">
              <w:trPr>
                <w:trHeight w:val="312"/>
              </w:trPr>
              <w:tc>
                <w:tcPr>
                  <w:tcW w:w="2105" w:type="dxa"/>
                  <w:tcBorders>
                    <w:top w:val="nil"/>
                    <w:left w:val="nil"/>
                    <w:bottom w:val="nil"/>
                    <w:right w:val="nil"/>
                  </w:tcBorders>
                  <w:shd w:val="clear" w:color="auto" w:fill="auto"/>
                  <w:noWrap/>
                  <w:vAlign w:val="bottom"/>
                  <w:hideMark/>
                </w:tcPr>
                <w:p w14:paraId="79DDAE60"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IS 220</w:t>
                  </w:r>
                </w:p>
              </w:tc>
              <w:tc>
                <w:tcPr>
                  <w:tcW w:w="2391" w:type="dxa"/>
                  <w:tcBorders>
                    <w:top w:val="nil"/>
                    <w:left w:val="nil"/>
                    <w:bottom w:val="nil"/>
                    <w:right w:val="nil"/>
                  </w:tcBorders>
                  <w:shd w:val="clear" w:color="auto" w:fill="auto"/>
                  <w:noWrap/>
                  <w:vAlign w:val="bottom"/>
                  <w:hideMark/>
                </w:tcPr>
                <w:p w14:paraId="48778DFD"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983" w:type="dxa"/>
                  <w:tcBorders>
                    <w:top w:val="nil"/>
                    <w:left w:val="nil"/>
                    <w:bottom w:val="nil"/>
                    <w:right w:val="nil"/>
                  </w:tcBorders>
                  <w:shd w:val="clear" w:color="auto" w:fill="auto"/>
                  <w:noWrap/>
                  <w:vAlign w:val="bottom"/>
                  <w:hideMark/>
                </w:tcPr>
                <w:p w14:paraId="2D8EF927"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861" w:type="dxa"/>
                  <w:tcBorders>
                    <w:top w:val="nil"/>
                    <w:left w:val="nil"/>
                    <w:bottom w:val="nil"/>
                    <w:right w:val="nil"/>
                  </w:tcBorders>
                  <w:shd w:val="clear" w:color="auto" w:fill="auto"/>
                  <w:noWrap/>
                  <w:vAlign w:val="bottom"/>
                  <w:hideMark/>
                </w:tcPr>
                <w:p w14:paraId="60F929A1"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43B9BCD9" w14:textId="77777777" w:rsidTr="00D6656C">
              <w:trPr>
                <w:trHeight w:val="312"/>
              </w:trPr>
              <w:tc>
                <w:tcPr>
                  <w:tcW w:w="2105" w:type="dxa"/>
                  <w:tcBorders>
                    <w:top w:val="nil"/>
                    <w:left w:val="nil"/>
                    <w:bottom w:val="nil"/>
                    <w:right w:val="nil"/>
                  </w:tcBorders>
                  <w:shd w:val="clear" w:color="auto" w:fill="auto"/>
                  <w:noWrap/>
                  <w:vAlign w:val="bottom"/>
                  <w:hideMark/>
                </w:tcPr>
                <w:p w14:paraId="235F219F"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FIN 355</w:t>
                  </w:r>
                </w:p>
              </w:tc>
              <w:tc>
                <w:tcPr>
                  <w:tcW w:w="2391" w:type="dxa"/>
                  <w:tcBorders>
                    <w:top w:val="nil"/>
                    <w:left w:val="nil"/>
                    <w:bottom w:val="nil"/>
                    <w:right w:val="nil"/>
                  </w:tcBorders>
                  <w:shd w:val="clear" w:color="auto" w:fill="auto"/>
                  <w:noWrap/>
                  <w:vAlign w:val="bottom"/>
                  <w:hideMark/>
                </w:tcPr>
                <w:p w14:paraId="139985BD"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983" w:type="dxa"/>
                  <w:tcBorders>
                    <w:top w:val="nil"/>
                    <w:left w:val="nil"/>
                    <w:bottom w:val="nil"/>
                    <w:right w:val="nil"/>
                  </w:tcBorders>
                  <w:shd w:val="clear" w:color="auto" w:fill="auto"/>
                  <w:noWrap/>
                  <w:vAlign w:val="bottom"/>
                  <w:hideMark/>
                </w:tcPr>
                <w:p w14:paraId="03AC6740"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4861" w:type="dxa"/>
                  <w:tcBorders>
                    <w:top w:val="nil"/>
                    <w:left w:val="nil"/>
                    <w:bottom w:val="nil"/>
                    <w:right w:val="nil"/>
                  </w:tcBorders>
                  <w:shd w:val="clear" w:color="auto" w:fill="auto"/>
                  <w:noWrap/>
                  <w:vAlign w:val="bottom"/>
                  <w:hideMark/>
                </w:tcPr>
                <w:p w14:paraId="0801AF96"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0CA15ABF" w14:textId="77777777" w:rsidTr="00D6656C">
              <w:trPr>
                <w:trHeight w:val="312"/>
              </w:trPr>
              <w:tc>
                <w:tcPr>
                  <w:tcW w:w="2105" w:type="dxa"/>
                  <w:tcBorders>
                    <w:top w:val="nil"/>
                    <w:left w:val="nil"/>
                    <w:bottom w:val="nil"/>
                    <w:right w:val="nil"/>
                  </w:tcBorders>
                  <w:shd w:val="clear" w:color="auto" w:fill="auto"/>
                  <w:noWrap/>
                  <w:vAlign w:val="bottom"/>
                  <w:hideMark/>
                </w:tcPr>
                <w:p w14:paraId="478EA2E1"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MGT 308</w:t>
                  </w:r>
                </w:p>
              </w:tc>
              <w:tc>
                <w:tcPr>
                  <w:tcW w:w="2391" w:type="dxa"/>
                  <w:tcBorders>
                    <w:top w:val="nil"/>
                    <w:left w:val="nil"/>
                    <w:bottom w:val="nil"/>
                    <w:right w:val="nil"/>
                  </w:tcBorders>
                  <w:shd w:val="clear" w:color="auto" w:fill="auto"/>
                  <w:noWrap/>
                  <w:vAlign w:val="bottom"/>
                  <w:hideMark/>
                </w:tcPr>
                <w:p w14:paraId="460B679B"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983" w:type="dxa"/>
                  <w:tcBorders>
                    <w:top w:val="nil"/>
                    <w:left w:val="nil"/>
                    <w:bottom w:val="nil"/>
                    <w:right w:val="nil"/>
                  </w:tcBorders>
                  <w:shd w:val="clear" w:color="auto" w:fill="auto"/>
                  <w:noWrap/>
                  <w:vAlign w:val="bottom"/>
                  <w:hideMark/>
                </w:tcPr>
                <w:p w14:paraId="3E92854B"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4861" w:type="dxa"/>
                  <w:tcBorders>
                    <w:top w:val="nil"/>
                    <w:left w:val="nil"/>
                    <w:bottom w:val="nil"/>
                    <w:right w:val="nil"/>
                  </w:tcBorders>
                  <w:shd w:val="clear" w:color="auto" w:fill="auto"/>
                  <w:noWrap/>
                  <w:vAlign w:val="bottom"/>
                  <w:hideMark/>
                </w:tcPr>
                <w:p w14:paraId="16105BE0"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6536B937" w14:textId="77777777" w:rsidTr="00D6656C">
              <w:trPr>
                <w:trHeight w:val="312"/>
              </w:trPr>
              <w:tc>
                <w:tcPr>
                  <w:tcW w:w="2105" w:type="dxa"/>
                  <w:tcBorders>
                    <w:top w:val="nil"/>
                    <w:left w:val="nil"/>
                    <w:bottom w:val="nil"/>
                    <w:right w:val="nil"/>
                  </w:tcBorders>
                  <w:shd w:val="clear" w:color="auto" w:fill="auto"/>
                  <w:noWrap/>
                  <w:vAlign w:val="bottom"/>
                  <w:hideMark/>
                </w:tcPr>
                <w:p w14:paraId="252317F9"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MKT 309</w:t>
                  </w:r>
                </w:p>
              </w:tc>
              <w:tc>
                <w:tcPr>
                  <w:tcW w:w="2391" w:type="dxa"/>
                  <w:tcBorders>
                    <w:top w:val="nil"/>
                    <w:left w:val="nil"/>
                    <w:bottom w:val="nil"/>
                    <w:right w:val="nil"/>
                  </w:tcBorders>
                  <w:shd w:val="clear" w:color="auto" w:fill="auto"/>
                  <w:noWrap/>
                  <w:vAlign w:val="bottom"/>
                  <w:hideMark/>
                </w:tcPr>
                <w:p w14:paraId="4E5B62FA"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3983" w:type="dxa"/>
                  <w:tcBorders>
                    <w:top w:val="nil"/>
                    <w:left w:val="nil"/>
                    <w:bottom w:val="nil"/>
                    <w:right w:val="nil"/>
                  </w:tcBorders>
                  <w:shd w:val="clear" w:color="auto" w:fill="auto"/>
                  <w:noWrap/>
                  <w:vAlign w:val="bottom"/>
                  <w:hideMark/>
                </w:tcPr>
                <w:p w14:paraId="22F10184"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4861" w:type="dxa"/>
                  <w:tcBorders>
                    <w:top w:val="nil"/>
                    <w:left w:val="nil"/>
                    <w:bottom w:val="nil"/>
                    <w:right w:val="nil"/>
                  </w:tcBorders>
                  <w:shd w:val="clear" w:color="auto" w:fill="auto"/>
                  <w:noWrap/>
                  <w:vAlign w:val="bottom"/>
                  <w:hideMark/>
                </w:tcPr>
                <w:p w14:paraId="12D3DFA0"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r>
            <w:tr w:rsidR="00D6656C" w:rsidRPr="00D6656C" w14:paraId="634D79AF" w14:textId="77777777" w:rsidTr="00D6656C">
              <w:trPr>
                <w:trHeight w:val="312"/>
              </w:trPr>
              <w:tc>
                <w:tcPr>
                  <w:tcW w:w="2105" w:type="dxa"/>
                  <w:tcBorders>
                    <w:top w:val="nil"/>
                    <w:left w:val="nil"/>
                    <w:bottom w:val="nil"/>
                    <w:right w:val="nil"/>
                  </w:tcBorders>
                  <w:shd w:val="clear" w:color="auto" w:fill="auto"/>
                  <w:noWrap/>
                  <w:vAlign w:val="bottom"/>
                  <w:hideMark/>
                </w:tcPr>
                <w:p w14:paraId="7F6C66BE"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MATH 175</w:t>
                  </w:r>
                </w:p>
              </w:tc>
              <w:tc>
                <w:tcPr>
                  <w:tcW w:w="2391" w:type="dxa"/>
                  <w:tcBorders>
                    <w:top w:val="nil"/>
                    <w:left w:val="nil"/>
                    <w:bottom w:val="nil"/>
                    <w:right w:val="nil"/>
                  </w:tcBorders>
                  <w:shd w:val="clear" w:color="auto" w:fill="auto"/>
                  <w:noWrap/>
                  <w:vAlign w:val="bottom"/>
                  <w:hideMark/>
                </w:tcPr>
                <w:p w14:paraId="7CAE7936"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983" w:type="dxa"/>
                  <w:tcBorders>
                    <w:top w:val="nil"/>
                    <w:left w:val="nil"/>
                    <w:bottom w:val="nil"/>
                    <w:right w:val="nil"/>
                  </w:tcBorders>
                  <w:shd w:val="clear" w:color="auto" w:fill="auto"/>
                  <w:noWrap/>
                  <w:vAlign w:val="bottom"/>
                  <w:hideMark/>
                </w:tcPr>
                <w:p w14:paraId="4C6D05ED"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861" w:type="dxa"/>
                  <w:tcBorders>
                    <w:top w:val="nil"/>
                    <w:left w:val="nil"/>
                    <w:bottom w:val="nil"/>
                    <w:right w:val="nil"/>
                  </w:tcBorders>
                  <w:shd w:val="clear" w:color="auto" w:fill="auto"/>
                  <w:noWrap/>
                  <w:vAlign w:val="bottom"/>
                  <w:hideMark/>
                </w:tcPr>
                <w:p w14:paraId="0D8931F0"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5249A3DC" w14:textId="77777777" w:rsidTr="00D6656C">
              <w:trPr>
                <w:trHeight w:val="312"/>
              </w:trPr>
              <w:tc>
                <w:tcPr>
                  <w:tcW w:w="2105" w:type="dxa"/>
                  <w:tcBorders>
                    <w:top w:val="nil"/>
                    <w:left w:val="nil"/>
                    <w:bottom w:val="nil"/>
                    <w:right w:val="nil"/>
                  </w:tcBorders>
                  <w:shd w:val="clear" w:color="auto" w:fill="auto"/>
                  <w:noWrap/>
                  <w:vAlign w:val="bottom"/>
                  <w:hideMark/>
                </w:tcPr>
                <w:p w14:paraId="2E4222F0"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STAT 145</w:t>
                  </w:r>
                </w:p>
              </w:tc>
              <w:tc>
                <w:tcPr>
                  <w:tcW w:w="2391" w:type="dxa"/>
                  <w:tcBorders>
                    <w:top w:val="nil"/>
                    <w:left w:val="nil"/>
                    <w:bottom w:val="nil"/>
                    <w:right w:val="nil"/>
                  </w:tcBorders>
                  <w:shd w:val="clear" w:color="auto" w:fill="auto"/>
                  <w:noWrap/>
                  <w:vAlign w:val="bottom"/>
                  <w:hideMark/>
                </w:tcPr>
                <w:p w14:paraId="3A432E66"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983" w:type="dxa"/>
                  <w:tcBorders>
                    <w:top w:val="nil"/>
                    <w:left w:val="nil"/>
                    <w:bottom w:val="nil"/>
                    <w:right w:val="nil"/>
                  </w:tcBorders>
                  <w:shd w:val="clear" w:color="auto" w:fill="auto"/>
                  <w:noWrap/>
                  <w:vAlign w:val="bottom"/>
                  <w:hideMark/>
                </w:tcPr>
                <w:p w14:paraId="3E57D765"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861" w:type="dxa"/>
                  <w:tcBorders>
                    <w:top w:val="nil"/>
                    <w:left w:val="nil"/>
                    <w:bottom w:val="nil"/>
                    <w:right w:val="nil"/>
                  </w:tcBorders>
                  <w:shd w:val="clear" w:color="auto" w:fill="auto"/>
                  <w:noWrap/>
                  <w:vAlign w:val="bottom"/>
                  <w:hideMark/>
                </w:tcPr>
                <w:p w14:paraId="4AEF1D73"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43A08A9F" w14:textId="77777777" w:rsidTr="00D6656C">
              <w:trPr>
                <w:trHeight w:val="312"/>
              </w:trPr>
              <w:tc>
                <w:tcPr>
                  <w:tcW w:w="2105" w:type="dxa"/>
                  <w:tcBorders>
                    <w:top w:val="nil"/>
                    <w:left w:val="nil"/>
                    <w:bottom w:val="nil"/>
                    <w:right w:val="nil"/>
                  </w:tcBorders>
                  <w:shd w:val="clear" w:color="auto" w:fill="auto"/>
                  <w:noWrap/>
                  <w:vAlign w:val="bottom"/>
                  <w:hideMark/>
                </w:tcPr>
                <w:p w14:paraId="6E201C04"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OTHER</w:t>
                  </w:r>
                </w:p>
              </w:tc>
              <w:tc>
                <w:tcPr>
                  <w:tcW w:w="2391" w:type="dxa"/>
                  <w:tcBorders>
                    <w:top w:val="nil"/>
                    <w:left w:val="nil"/>
                    <w:bottom w:val="nil"/>
                    <w:right w:val="nil"/>
                  </w:tcBorders>
                  <w:shd w:val="clear" w:color="auto" w:fill="auto"/>
                  <w:noWrap/>
                  <w:vAlign w:val="bottom"/>
                  <w:hideMark/>
                </w:tcPr>
                <w:p w14:paraId="60DFB146"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983" w:type="dxa"/>
                  <w:tcBorders>
                    <w:top w:val="nil"/>
                    <w:left w:val="nil"/>
                    <w:bottom w:val="nil"/>
                    <w:right w:val="nil"/>
                  </w:tcBorders>
                  <w:shd w:val="clear" w:color="auto" w:fill="auto"/>
                  <w:noWrap/>
                  <w:vAlign w:val="bottom"/>
                  <w:hideMark/>
                </w:tcPr>
                <w:p w14:paraId="00A0B2F5"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861" w:type="dxa"/>
                  <w:tcBorders>
                    <w:top w:val="nil"/>
                    <w:left w:val="nil"/>
                    <w:bottom w:val="nil"/>
                    <w:right w:val="nil"/>
                  </w:tcBorders>
                  <w:shd w:val="clear" w:color="auto" w:fill="auto"/>
                  <w:noWrap/>
                  <w:vAlign w:val="bottom"/>
                  <w:hideMark/>
                </w:tcPr>
                <w:p w14:paraId="2FFE2364"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 xml:space="preserve">Intro to Business, Intro to MGT and Organizations </w:t>
                  </w:r>
                </w:p>
              </w:tc>
            </w:tr>
            <w:tr w:rsidR="00D6656C" w:rsidRPr="00D6656C" w14:paraId="5AD7DDFD" w14:textId="77777777" w:rsidTr="00D6656C">
              <w:trPr>
                <w:trHeight w:val="624"/>
              </w:trPr>
              <w:tc>
                <w:tcPr>
                  <w:tcW w:w="2105" w:type="dxa"/>
                  <w:tcBorders>
                    <w:top w:val="nil"/>
                    <w:left w:val="nil"/>
                    <w:bottom w:val="nil"/>
                    <w:right w:val="nil"/>
                  </w:tcBorders>
                  <w:shd w:val="clear" w:color="auto" w:fill="auto"/>
                  <w:vAlign w:val="bottom"/>
                  <w:hideMark/>
                </w:tcPr>
                <w:p w14:paraId="00F2CC32"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c>
                <w:tcPr>
                  <w:tcW w:w="2391" w:type="dxa"/>
                  <w:tcBorders>
                    <w:top w:val="nil"/>
                    <w:left w:val="nil"/>
                    <w:bottom w:val="nil"/>
                    <w:right w:val="nil"/>
                  </w:tcBorders>
                  <w:shd w:val="clear" w:color="auto" w:fill="auto"/>
                  <w:vAlign w:val="bottom"/>
                  <w:hideMark/>
                </w:tcPr>
                <w:p w14:paraId="7D904E76"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 xml:space="preserve">Elective (4 </w:t>
                  </w:r>
                  <w:proofErr w:type="spellStart"/>
                  <w:r w:rsidRPr="00D6656C">
                    <w:rPr>
                      <w:rFonts w:ascii="Calibri" w:eastAsia="Times New Roman" w:hAnsi="Calibri" w:cs="Calibri"/>
                      <w:color w:val="000000"/>
                      <w:sz w:val="24"/>
                      <w:szCs w:val="24"/>
                      <w:lang w:val="en-US"/>
                    </w:rPr>
                    <w:t>cr</w:t>
                  </w:r>
                  <w:proofErr w:type="spellEnd"/>
                  <w:r w:rsidRPr="00D6656C">
                    <w:rPr>
                      <w:rFonts w:ascii="Calibri" w:eastAsia="Times New Roman" w:hAnsi="Calibri" w:cs="Calibri"/>
                      <w:color w:val="000000"/>
                      <w:sz w:val="24"/>
                      <w:szCs w:val="24"/>
                      <w:lang w:val="en-US"/>
                    </w:rPr>
                    <w:t>)</w:t>
                  </w:r>
                </w:p>
              </w:tc>
              <w:tc>
                <w:tcPr>
                  <w:tcW w:w="3983" w:type="dxa"/>
                  <w:tcBorders>
                    <w:top w:val="nil"/>
                    <w:left w:val="nil"/>
                    <w:bottom w:val="nil"/>
                    <w:right w:val="nil"/>
                  </w:tcBorders>
                  <w:shd w:val="clear" w:color="auto" w:fill="auto"/>
                  <w:vAlign w:val="bottom"/>
                  <w:hideMark/>
                </w:tcPr>
                <w:p w14:paraId="241EFCD5"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4861" w:type="dxa"/>
                  <w:tcBorders>
                    <w:top w:val="nil"/>
                    <w:left w:val="nil"/>
                    <w:bottom w:val="nil"/>
                    <w:right w:val="nil"/>
                  </w:tcBorders>
                  <w:shd w:val="clear" w:color="auto" w:fill="auto"/>
                  <w:vAlign w:val="bottom"/>
                  <w:hideMark/>
                </w:tcPr>
                <w:p w14:paraId="53D62F0D"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 xml:space="preserve"> 6 credits of elective</w:t>
                  </w:r>
                </w:p>
              </w:tc>
            </w:tr>
            <w:tr w:rsidR="00D6656C" w:rsidRPr="00D6656C" w14:paraId="12E03049" w14:textId="77777777" w:rsidTr="00D6656C">
              <w:trPr>
                <w:trHeight w:val="624"/>
              </w:trPr>
              <w:tc>
                <w:tcPr>
                  <w:tcW w:w="2105" w:type="dxa"/>
                  <w:tcBorders>
                    <w:top w:val="nil"/>
                    <w:left w:val="nil"/>
                    <w:bottom w:val="nil"/>
                    <w:right w:val="nil"/>
                  </w:tcBorders>
                  <w:shd w:val="clear" w:color="auto" w:fill="auto"/>
                  <w:vAlign w:val="bottom"/>
                  <w:hideMark/>
                </w:tcPr>
                <w:p w14:paraId="266C0BB4"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Total Credits</w:t>
                  </w:r>
                </w:p>
              </w:tc>
              <w:tc>
                <w:tcPr>
                  <w:tcW w:w="2391" w:type="dxa"/>
                  <w:tcBorders>
                    <w:top w:val="nil"/>
                    <w:left w:val="nil"/>
                    <w:bottom w:val="nil"/>
                    <w:right w:val="nil"/>
                  </w:tcBorders>
                  <w:shd w:val="clear" w:color="auto" w:fill="auto"/>
                  <w:vAlign w:val="bottom"/>
                  <w:hideMark/>
                </w:tcPr>
                <w:p w14:paraId="1A09B53C"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20 credits</w:t>
                  </w:r>
                </w:p>
              </w:tc>
              <w:tc>
                <w:tcPr>
                  <w:tcW w:w="3983" w:type="dxa"/>
                  <w:tcBorders>
                    <w:top w:val="nil"/>
                    <w:left w:val="nil"/>
                    <w:bottom w:val="nil"/>
                    <w:right w:val="nil"/>
                  </w:tcBorders>
                  <w:shd w:val="clear" w:color="auto" w:fill="auto"/>
                  <w:vAlign w:val="bottom"/>
                  <w:hideMark/>
                </w:tcPr>
                <w:p w14:paraId="017A8529"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9 credits in content area</w:t>
                  </w:r>
                </w:p>
              </w:tc>
              <w:tc>
                <w:tcPr>
                  <w:tcW w:w="4861" w:type="dxa"/>
                  <w:tcBorders>
                    <w:top w:val="nil"/>
                    <w:left w:val="nil"/>
                    <w:bottom w:val="nil"/>
                    <w:right w:val="nil"/>
                  </w:tcBorders>
                  <w:shd w:val="clear" w:color="auto" w:fill="auto"/>
                  <w:vAlign w:val="bottom"/>
                  <w:hideMark/>
                </w:tcPr>
                <w:p w14:paraId="54531883"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 xml:space="preserve">9 core credits </w:t>
                  </w:r>
                  <w:proofErr w:type="gramStart"/>
                  <w:r w:rsidRPr="00D6656C">
                    <w:rPr>
                      <w:rFonts w:ascii="Calibri" w:eastAsia="Times New Roman" w:hAnsi="Calibri" w:cs="Calibri"/>
                      <w:color w:val="000000"/>
                      <w:sz w:val="24"/>
                      <w:szCs w:val="24"/>
                      <w:lang w:val="en-US"/>
                    </w:rPr>
                    <w:t>+  21</w:t>
                  </w:r>
                  <w:proofErr w:type="gramEnd"/>
                  <w:r w:rsidRPr="00D6656C">
                    <w:rPr>
                      <w:rFonts w:ascii="Calibri" w:eastAsia="Times New Roman" w:hAnsi="Calibri" w:cs="Calibri"/>
                      <w:color w:val="000000"/>
                      <w:sz w:val="24"/>
                      <w:szCs w:val="24"/>
                      <w:lang w:val="en-US"/>
                    </w:rPr>
                    <w:t xml:space="preserve"> in area of content area</w:t>
                  </w:r>
                </w:p>
              </w:tc>
            </w:tr>
            <w:tr w:rsidR="00D6656C" w:rsidRPr="00D6656C" w14:paraId="74CE1739" w14:textId="77777777" w:rsidTr="00D6656C">
              <w:trPr>
                <w:trHeight w:val="624"/>
              </w:trPr>
              <w:tc>
                <w:tcPr>
                  <w:tcW w:w="2105" w:type="dxa"/>
                  <w:tcBorders>
                    <w:top w:val="nil"/>
                    <w:left w:val="nil"/>
                    <w:bottom w:val="nil"/>
                    <w:right w:val="nil"/>
                  </w:tcBorders>
                  <w:shd w:val="clear" w:color="auto" w:fill="auto"/>
                  <w:vAlign w:val="bottom"/>
                  <w:hideMark/>
                </w:tcPr>
                <w:p w14:paraId="3DA92587"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Notes</w:t>
                  </w:r>
                </w:p>
              </w:tc>
              <w:tc>
                <w:tcPr>
                  <w:tcW w:w="2391" w:type="dxa"/>
                  <w:tcBorders>
                    <w:top w:val="nil"/>
                    <w:left w:val="nil"/>
                    <w:bottom w:val="nil"/>
                    <w:right w:val="nil"/>
                  </w:tcBorders>
                  <w:shd w:val="clear" w:color="auto" w:fill="auto"/>
                  <w:vAlign w:val="bottom"/>
                  <w:hideMark/>
                </w:tcPr>
                <w:p w14:paraId="1D11910C"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983" w:type="dxa"/>
                  <w:tcBorders>
                    <w:top w:val="nil"/>
                    <w:left w:val="nil"/>
                    <w:bottom w:val="nil"/>
                    <w:right w:val="nil"/>
                  </w:tcBorders>
                  <w:shd w:val="clear" w:color="auto" w:fill="auto"/>
                  <w:vAlign w:val="bottom"/>
                  <w:hideMark/>
                </w:tcPr>
                <w:p w14:paraId="45F64D81"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Accounting, entrepreneurship, finance, general business, HR and IS</w:t>
                  </w:r>
                </w:p>
              </w:tc>
              <w:tc>
                <w:tcPr>
                  <w:tcW w:w="4861" w:type="dxa"/>
                  <w:tcBorders>
                    <w:top w:val="nil"/>
                    <w:left w:val="nil"/>
                    <w:bottom w:val="nil"/>
                    <w:right w:val="nil"/>
                  </w:tcBorders>
                  <w:shd w:val="clear" w:color="auto" w:fill="auto"/>
                  <w:vAlign w:val="bottom"/>
                  <w:hideMark/>
                </w:tcPr>
                <w:p w14:paraId="15082708"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Accounting, entrepreneurship, finance, HR and IS</w:t>
                  </w:r>
                </w:p>
              </w:tc>
            </w:tr>
          </w:tbl>
          <w:p w14:paraId="17AE674A" w14:textId="77777777" w:rsidR="00D6656C" w:rsidRDefault="00D6656C" w:rsidP="00D6656C">
            <w:pPr>
              <w:spacing w:line="240" w:lineRule="auto"/>
              <w:rPr>
                <w:rFonts w:ascii="Calibri" w:eastAsia="Times New Roman" w:hAnsi="Calibri" w:cs="Calibri"/>
                <w:color w:val="000000"/>
                <w:sz w:val="24"/>
                <w:szCs w:val="24"/>
                <w:lang w:val="en-US"/>
              </w:rPr>
            </w:pPr>
          </w:p>
          <w:p w14:paraId="317D9083" w14:textId="77777777" w:rsidR="00D6656C" w:rsidRDefault="00D6656C" w:rsidP="00D6656C">
            <w:pPr>
              <w:spacing w:line="240" w:lineRule="auto"/>
              <w:rPr>
                <w:rFonts w:ascii="Calibri" w:eastAsia="Times New Roman" w:hAnsi="Calibri" w:cs="Calibri"/>
                <w:color w:val="000000"/>
                <w:sz w:val="24"/>
                <w:szCs w:val="24"/>
                <w:lang w:val="en-US"/>
              </w:rPr>
            </w:pPr>
          </w:p>
          <w:p w14:paraId="45D8BABB" w14:textId="77777777" w:rsidR="00D6656C" w:rsidRDefault="00D6656C" w:rsidP="00D6656C">
            <w:pPr>
              <w:spacing w:line="240" w:lineRule="auto"/>
              <w:rPr>
                <w:rFonts w:ascii="Calibri" w:eastAsia="Times New Roman" w:hAnsi="Calibri" w:cs="Calibri"/>
                <w:color w:val="000000"/>
                <w:sz w:val="24"/>
                <w:szCs w:val="24"/>
                <w:lang w:val="en-US"/>
              </w:rPr>
            </w:pPr>
          </w:p>
          <w:p w14:paraId="26DBFEA6" w14:textId="77777777" w:rsidR="00D6656C" w:rsidRDefault="00D6656C" w:rsidP="00D6656C">
            <w:pPr>
              <w:spacing w:line="240" w:lineRule="auto"/>
              <w:rPr>
                <w:rFonts w:ascii="Calibri" w:eastAsia="Times New Roman" w:hAnsi="Calibri" w:cs="Calibri"/>
                <w:color w:val="000000"/>
                <w:sz w:val="24"/>
                <w:szCs w:val="24"/>
                <w:lang w:val="en-US"/>
              </w:rPr>
            </w:pPr>
          </w:p>
          <w:p w14:paraId="7E8F9509" w14:textId="77777777" w:rsidR="00D6656C" w:rsidRDefault="00D6656C" w:rsidP="00D6656C">
            <w:pPr>
              <w:spacing w:line="240" w:lineRule="auto"/>
              <w:rPr>
                <w:rFonts w:ascii="Calibri" w:eastAsia="Times New Roman" w:hAnsi="Calibri" w:cs="Calibri"/>
                <w:color w:val="000000"/>
                <w:sz w:val="24"/>
                <w:szCs w:val="24"/>
                <w:lang w:val="en-US"/>
              </w:rPr>
            </w:pPr>
          </w:p>
          <w:p w14:paraId="1A7C2ED0" w14:textId="77777777" w:rsidR="00D6656C" w:rsidRDefault="00D6656C" w:rsidP="00D6656C">
            <w:pPr>
              <w:spacing w:line="240" w:lineRule="auto"/>
              <w:rPr>
                <w:rFonts w:ascii="Calibri" w:eastAsia="Times New Roman" w:hAnsi="Calibri" w:cs="Calibri"/>
                <w:color w:val="000000"/>
                <w:sz w:val="24"/>
                <w:szCs w:val="24"/>
                <w:lang w:val="en-US"/>
              </w:rPr>
            </w:pPr>
          </w:p>
          <w:p w14:paraId="4C17E991" w14:textId="77777777" w:rsidR="00D6656C" w:rsidRDefault="00D6656C" w:rsidP="00D6656C">
            <w:pPr>
              <w:spacing w:line="240" w:lineRule="auto"/>
              <w:rPr>
                <w:rFonts w:ascii="Calibri" w:eastAsia="Times New Roman" w:hAnsi="Calibri" w:cs="Calibri"/>
                <w:color w:val="000000"/>
                <w:sz w:val="24"/>
                <w:szCs w:val="24"/>
                <w:lang w:val="en-US"/>
              </w:rPr>
            </w:pPr>
          </w:p>
          <w:p w14:paraId="5650A4AA" w14:textId="77777777" w:rsidR="00D6656C" w:rsidRDefault="00D6656C" w:rsidP="00D6656C">
            <w:pPr>
              <w:spacing w:line="240" w:lineRule="auto"/>
              <w:rPr>
                <w:rFonts w:ascii="Calibri" w:eastAsia="Times New Roman" w:hAnsi="Calibri" w:cs="Calibri"/>
                <w:color w:val="000000"/>
                <w:sz w:val="24"/>
                <w:szCs w:val="24"/>
                <w:lang w:val="en-US"/>
              </w:rPr>
            </w:pPr>
          </w:p>
          <w:p w14:paraId="56E59ACA" w14:textId="77777777" w:rsidR="00D6656C" w:rsidRDefault="00D6656C" w:rsidP="00D6656C">
            <w:pPr>
              <w:spacing w:line="240" w:lineRule="auto"/>
              <w:rPr>
                <w:rFonts w:ascii="Calibri" w:eastAsia="Times New Roman" w:hAnsi="Calibri" w:cs="Calibri"/>
                <w:color w:val="000000"/>
                <w:sz w:val="24"/>
                <w:szCs w:val="24"/>
                <w:lang w:val="en-US"/>
              </w:rPr>
            </w:pPr>
          </w:p>
          <w:tbl>
            <w:tblPr>
              <w:tblW w:w="16400" w:type="dxa"/>
              <w:tblLook w:val="04A0" w:firstRow="1" w:lastRow="0" w:firstColumn="1" w:lastColumn="0" w:noHBand="0" w:noVBand="1"/>
            </w:tblPr>
            <w:tblGrid>
              <w:gridCol w:w="1538"/>
              <w:gridCol w:w="1932"/>
              <w:gridCol w:w="1715"/>
              <w:gridCol w:w="2645"/>
              <w:gridCol w:w="8570"/>
            </w:tblGrid>
            <w:tr w:rsidR="00D6656C" w:rsidRPr="00D6656C" w14:paraId="3FB7E498" w14:textId="77777777" w:rsidTr="00D6656C">
              <w:trPr>
                <w:trHeight w:val="564"/>
              </w:trPr>
              <w:tc>
                <w:tcPr>
                  <w:tcW w:w="1538" w:type="dxa"/>
                  <w:tcBorders>
                    <w:top w:val="nil"/>
                    <w:left w:val="nil"/>
                    <w:bottom w:val="nil"/>
                    <w:right w:val="nil"/>
                  </w:tcBorders>
                  <w:shd w:val="clear" w:color="auto" w:fill="auto"/>
                  <w:vAlign w:val="bottom"/>
                  <w:hideMark/>
                </w:tcPr>
                <w:p w14:paraId="6DB592D6" w14:textId="77777777" w:rsidR="00D6656C" w:rsidRPr="00D6656C" w:rsidRDefault="00D6656C" w:rsidP="00D6656C">
                  <w:pPr>
                    <w:spacing w:line="240" w:lineRule="auto"/>
                    <w:rPr>
                      <w:rFonts w:ascii="Times New Roman" w:eastAsia="Times New Roman" w:hAnsi="Times New Roman" w:cs="Times New Roman"/>
                      <w:sz w:val="24"/>
                      <w:szCs w:val="24"/>
                      <w:lang w:val="en-US"/>
                    </w:rPr>
                  </w:pPr>
                </w:p>
              </w:tc>
              <w:tc>
                <w:tcPr>
                  <w:tcW w:w="1932" w:type="dxa"/>
                  <w:tcBorders>
                    <w:top w:val="nil"/>
                    <w:left w:val="nil"/>
                    <w:bottom w:val="nil"/>
                    <w:right w:val="nil"/>
                  </w:tcBorders>
                  <w:shd w:val="clear" w:color="auto" w:fill="auto"/>
                  <w:vAlign w:val="bottom"/>
                  <w:hideMark/>
                </w:tcPr>
                <w:p w14:paraId="69CF1845" w14:textId="77777777" w:rsidR="00D6656C" w:rsidRPr="00D6656C" w:rsidRDefault="00D6656C" w:rsidP="00D6656C">
                  <w:pPr>
                    <w:spacing w:line="240" w:lineRule="auto"/>
                    <w:rPr>
                      <w:rFonts w:eastAsia="Times New Roman"/>
                      <w:color w:val="111111"/>
                      <w:lang w:val="en-US"/>
                    </w:rPr>
                  </w:pPr>
                  <w:r w:rsidRPr="00D6656C">
                    <w:rPr>
                      <w:rFonts w:eastAsia="Times New Roman"/>
                      <w:color w:val="111111"/>
                      <w:lang w:val="en-US"/>
                    </w:rPr>
                    <w:t>University of Michigan-Dearborn</w:t>
                  </w:r>
                  <w:r w:rsidRPr="00D6656C">
                    <w:rPr>
                      <w:rFonts w:eastAsia="Times New Roman"/>
                      <w:color w:val="000000"/>
                      <w:lang w:val="en-US"/>
                    </w:rPr>
                    <w:t> </w:t>
                  </w:r>
                </w:p>
              </w:tc>
              <w:tc>
                <w:tcPr>
                  <w:tcW w:w="1715" w:type="dxa"/>
                  <w:tcBorders>
                    <w:top w:val="nil"/>
                    <w:left w:val="nil"/>
                    <w:bottom w:val="nil"/>
                    <w:right w:val="nil"/>
                  </w:tcBorders>
                  <w:shd w:val="clear" w:color="auto" w:fill="auto"/>
                  <w:vAlign w:val="bottom"/>
                  <w:hideMark/>
                </w:tcPr>
                <w:p w14:paraId="48E30B13" w14:textId="77777777" w:rsidR="00D6656C" w:rsidRPr="00D6656C" w:rsidRDefault="00D6656C" w:rsidP="00D6656C">
                  <w:pPr>
                    <w:spacing w:line="240" w:lineRule="auto"/>
                    <w:rPr>
                      <w:rFonts w:eastAsia="Times New Roman"/>
                      <w:color w:val="111111"/>
                      <w:lang w:val="en-US"/>
                    </w:rPr>
                  </w:pPr>
                  <w:r w:rsidRPr="00D6656C">
                    <w:rPr>
                      <w:rFonts w:eastAsia="Times New Roman"/>
                      <w:color w:val="111111"/>
                      <w:lang w:val="en-US"/>
                    </w:rPr>
                    <w:t>University of Michigan-Flint</w:t>
                  </w:r>
                  <w:r w:rsidRPr="00D6656C">
                    <w:rPr>
                      <w:rFonts w:eastAsia="Times New Roman"/>
                      <w:color w:val="000000"/>
                      <w:lang w:val="en-US"/>
                    </w:rPr>
                    <w:t> </w:t>
                  </w:r>
                </w:p>
              </w:tc>
              <w:tc>
                <w:tcPr>
                  <w:tcW w:w="2645" w:type="dxa"/>
                  <w:tcBorders>
                    <w:top w:val="nil"/>
                    <w:left w:val="nil"/>
                    <w:bottom w:val="nil"/>
                    <w:right w:val="nil"/>
                  </w:tcBorders>
                  <w:shd w:val="clear" w:color="auto" w:fill="auto"/>
                  <w:vAlign w:val="bottom"/>
                  <w:hideMark/>
                </w:tcPr>
                <w:p w14:paraId="492CA2FB" w14:textId="77777777" w:rsidR="00D6656C" w:rsidRPr="00D6656C" w:rsidRDefault="00D6656C" w:rsidP="00D6656C">
                  <w:pPr>
                    <w:spacing w:line="240" w:lineRule="auto"/>
                    <w:rPr>
                      <w:rFonts w:eastAsia="Times New Roman"/>
                      <w:color w:val="111111"/>
                      <w:lang w:val="en-US"/>
                    </w:rPr>
                  </w:pPr>
                  <w:r w:rsidRPr="00D6656C">
                    <w:rPr>
                      <w:rFonts w:eastAsia="Times New Roman"/>
                      <w:color w:val="111111"/>
                      <w:lang w:val="en-US"/>
                    </w:rPr>
                    <w:t xml:space="preserve">University of Northern Iowa </w:t>
                  </w:r>
                </w:p>
              </w:tc>
              <w:tc>
                <w:tcPr>
                  <w:tcW w:w="8570" w:type="dxa"/>
                  <w:tcBorders>
                    <w:top w:val="nil"/>
                    <w:left w:val="nil"/>
                    <w:bottom w:val="nil"/>
                    <w:right w:val="nil"/>
                  </w:tcBorders>
                  <w:shd w:val="clear" w:color="auto" w:fill="auto"/>
                  <w:vAlign w:val="bottom"/>
                  <w:hideMark/>
                </w:tcPr>
                <w:p w14:paraId="5075512C" w14:textId="77777777" w:rsidR="00D6656C" w:rsidRPr="00D6656C" w:rsidRDefault="00D6656C" w:rsidP="00D6656C">
                  <w:pPr>
                    <w:spacing w:line="240" w:lineRule="auto"/>
                    <w:rPr>
                      <w:rFonts w:eastAsia="Times New Roman"/>
                      <w:color w:val="111111"/>
                      <w:lang w:val="en-US"/>
                    </w:rPr>
                  </w:pPr>
                  <w:r w:rsidRPr="00D6656C">
                    <w:rPr>
                      <w:rFonts w:eastAsia="Times New Roman"/>
                      <w:color w:val="111111"/>
                      <w:lang w:val="en-US"/>
                    </w:rPr>
                    <w:t>University of Southern Maine</w:t>
                  </w:r>
                  <w:r w:rsidRPr="00D6656C">
                    <w:rPr>
                      <w:rFonts w:eastAsia="Times New Roman"/>
                      <w:color w:val="000000"/>
                      <w:lang w:val="en-US"/>
                    </w:rPr>
                    <w:t> </w:t>
                  </w:r>
                  <w:r w:rsidRPr="00D6656C">
                    <w:rPr>
                      <w:rFonts w:eastAsia="Times New Roman"/>
                      <w:color w:val="111111"/>
                      <w:lang w:val="en-US"/>
                    </w:rPr>
                    <w:t xml:space="preserve">- </w:t>
                  </w:r>
                  <w:proofErr w:type="gramStart"/>
                  <w:r w:rsidRPr="00D6656C">
                    <w:rPr>
                      <w:rFonts w:eastAsia="Times New Roman"/>
                      <w:color w:val="111111"/>
                      <w:lang w:val="en-US"/>
                    </w:rPr>
                    <w:t>non CBA</w:t>
                  </w:r>
                  <w:proofErr w:type="gramEnd"/>
                  <w:r w:rsidRPr="00D6656C">
                    <w:rPr>
                      <w:rFonts w:eastAsia="Times New Roman"/>
                      <w:color w:val="111111"/>
                      <w:lang w:val="en-US"/>
                    </w:rPr>
                    <w:t xml:space="preserve"> minor</w:t>
                  </w:r>
                </w:p>
              </w:tc>
            </w:tr>
            <w:tr w:rsidR="00D6656C" w:rsidRPr="00D6656C" w14:paraId="36B006BF" w14:textId="77777777" w:rsidTr="00D6656C">
              <w:trPr>
                <w:trHeight w:val="312"/>
              </w:trPr>
              <w:tc>
                <w:tcPr>
                  <w:tcW w:w="1538" w:type="dxa"/>
                  <w:tcBorders>
                    <w:top w:val="nil"/>
                    <w:left w:val="nil"/>
                    <w:bottom w:val="nil"/>
                    <w:right w:val="nil"/>
                  </w:tcBorders>
                  <w:shd w:val="clear" w:color="auto" w:fill="auto"/>
                  <w:noWrap/>
                  <w:vAlign w:val="bottom"/>
                  <w:hideMark/>
                </w:tcPr>
                <w:p w14:paraId="0CC96C5F"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ACC 211</w:t>
                  </w:r>
                </w:p>
              </w:tc>
              <w:tc>
                <w:tcPr>
                  <w:tcW w:w="1932" w:type="dxa"/>
                  <w:tcBorders>
                    <w:top w:val="nil"/>
                    <w:left w:val="nil"/>
                    <w:bottom w:val="nil"/>
                    <w:right w:val="nil"/>
                  </w:tcBorders>
                  <w:shd w:val="clear" w:color="auto" w:fill="auto"/>
                  <w:noWrap/>
                  <w:vAlign w:val="bottom"/>
                  <w:hideMark/>
                </w:tcPr>
                <w:p w14:paraId="264F2120"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1715" w:type="dxa"/>
                  <w:tcBorders>
                    <w:top w:val="nil"/>
                    <w:left w:val="nil"/>
                    <w:bottom w:val="nil"/>
                    <w:right w:val="nil"/>
                  </w:tcBorders>
                  <w:shd w:val="clear" w:color="auto" w:fill="auto"/>
                  <w:noWrap/>
                  <w:vAlign w:val="bottom"/>
                  <w:hideMark/>
                </w:tcPr>
                <w:p w14:paraId="44B68D56"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2645" w:type="dxa"/>
                  <w:tcBorders>
                    <w:top w:val="nil"/>
                    <w:left w:val="nil"/>
                    <w:bottom w:val="nil"/>
                    <w:right w:val="nil"/>
                  </w:tcBorders>
                  <w:shd w:val="clear" w:color="auto" w:fill="auto"/>
                  <w:noWrap/>
                  <w:vAlign w:val="bottom"/>
                  <w:hideMark/>
                </w:tcPr>
                <w:p w14:paraId="2A58E560"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8570" w:type="dxa"/>
                  <w:tcBorders>
                    <w:top w:val="nil"/>
                    <w:left w:val="nil"/>
                    <w:bottom w:val="nil"/>
                    <w:right w:val="nil"/>
                  </w:tcBorders>
                  <w:shd w:val="clear" w:color="auto" w:fill="auto"/>
                  <w:noWrap/>
                  <w:vAlign w:val="bottom"/>
                  <w:hideMark/>
                </w:tcPr>
                <w:p w14:paraId="2F645224"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r>
            <w:tr w:rsidR="00D6656C" w:rsidRPr="00D6656C" w14:paraId="6D495C8D" w14:textId="77777777" w:rsidTr="00D6656C">
              <w:trPr>
                <w:trHeight w:val="312"/>
              </w:trPr>
              <w:tc>
                <w:tcPr>
                  <w:tcW w:w="1538" w:type="dxa"/>
                  <w:tcBorders>
                    <w:top w:val="nil"/>
                    <w:left w:val="nil"/>
                    <w:bottom w:val="nil"/>
                    <w:right w:val="nil"/>
                  </w:tcBorders>
                  <w:shd w:val="clear" w:color="auto" w:fill="auto"/>
                  <w:noWrap/>
                  <w:vAlign w:val="bottom"/>
                  <w:hideMark/>
                </w:tcPr>
                <w:p w14:paraId="19FF94CC"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ACC 222</w:t>
                  </w:r>
                </w:p>
              </w:tc>
              <w:tc>
                <w:tcPr>
                  <w:tcW w:w="1932" w:type="dxa"/>
                  <w:tcBorders>
                    <w:top w:val="nil"/>
                    <w:left w:val="nil"/>
                    <w:bottom w:val="nil"/>
                    <w:right w:val="nil"/>
                  </w:tcBorders>
                  <w:shd w:val="clear" w:color="auto" w:fill="auto"/>
                  <w:noWrap/>
                  <w:vAlign w:val="bottom"/>
                  <w:hideMark/>
                </w:tcPr>
                <w:p w14:paraId="7CFC0D8E"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1715" w:type="dxa"/>
                  <w:tcBorders>
                    <w:top w:val="nil"/>
                    <w:left w:val="nil"/>
                    <w:bottom w:val="nil"/>
                    <w:right w:val="nil"/>
                  </w:tcBorders>
                  <w:shd w:val="clear" w:color="auto" w:fill="auto"/>
                  <w:noWrap/>
                  <w:vAlign w:val="bottom"/>
                  <w:hideMark/>
                </w:tcPr>
                <w:p w14:paraId="6CA0EA4F"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2645" w:type="dxa"/>
                  <w:tcBorders>
                    <w:top w:val="nil"/>
                    <w:left w:val="nil"/>
                    <w:bottom w:val="nil"/>
                    <w:right w:val="nil"/>
                  </w:tcBorders>
                  <w:shd w:val="clear" w:color="auto" w:fill="auto"/>
                  <w:noWrap/>
                  <w:vAlign w:val="bottom"/>
                  <w:hideMark/>
                </w:tcPr>
                <w:p w14:paraId="7449BDED"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8570" w:type="dxa"/>
                  <w:tcBorders>
                    <w:top w:val="nil"/>
                    <w:left w:val="nil"/>
                    <w:bottom w:val="nil"/>
                    <w:right w:val="nil"/>
                  </w:tcBorders>
                  <w:shd w:val="clear" w:color="auto" w:fill="auto"/>
                  <w:noWrap/>
                  <w:vAlign w:val="bottom"/>
                  <w:hideMark/>
                </w:tcPr>
                <w:p w14:paraId="4C081639"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r>
            <w:tr w:rsidR="00D6656C" w:rsidRPr="00D6656C" w14:paraId="51910A4C" w14:textId="77777777" w:rsidTr="00D6656C">
              <w:trPr>
                <w:trHeight w:val="312"/>
              </w:trPr>
              <w:tc>
                <w:tcPr>
                  <w:tcW w:w="1538" w:type="dxa"/>
                  <w:tcBorders>
                    <w:top w:val="nil"/>
                    <w:left w:val="nil"/>
                    <w:bottom w:val="nil"/>
                    <w:right w:val="nil"/>
                  </w:tcBorders>
                  <w:shd w:val="clear" w:color="auto" w:fill="auto"/>
                  <w:noWrap/>
                  <w:vAlign w:val="bottom"/>
                  <w:hideMark/>
                </w:tcPr>
                <w:p w14:paraId="327070E1"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BLAW 205</w:t>
                  </w:r>
                </w:p>
              </w:tc>
              <w:tc>
                <w:tcPr>
                  <w:tcW w:w="1932" w:type="dxa"/>
                  <w:tcBorders>
                    <w:top w:val="nil"/>
                    <w:left w:val="nil"/>
                    <w:bottom w:val="nil"/>
                    <w:right w:val="nil"/>
                  </w:tcBorders>
                  <w:shd w:val="clear" w:color="auto" w:fill="auto"/>
                  <w:noWrap/>
                  <w:vAlign w:val="bottom"/>
                  <w:hideMark/>
                </w:tcPr>
                <w:p w14:paraId="1EA731B2"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1715" w:type="dxa"/>
                  <w:tcBorders>
                    <w:top w:val="nil"/>
                    <w:left w:val="nil"/>
                    <w:bottom w:val="nil"/>
                    <w:right w:val="nil"/>
                  </w:tcBorders>
                  <w:shd w:val="clear" w:color="auto" w:fill="auto"/>
                  <w:noWrap/>
                  <w:vAlign w:val="bottom"/>
                  <w:hideMark/>
                </w:tcPr>
                <w:p w14:paraId="0F2A37DC"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2645" w:type="dxa"/>
                  <w:tcBorders>
                    <w:top w:val="nil"/>
                    <w:left w:val="nil"/>
                    <w:bottom w:val="nil"/>
                    <w:right w:val="nil"/>
                  </w:tcBorders>
                  <w:shd w:val="clear" w:color="auto" w:fill="auto"/>
                  <w:noWrap/>
                  <w:vAlign w:val="bottom"/>
                  <w:hideMark/>
                </w:tcPr>
                <w:p w14:paraId="61AD9D41"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8570" w:type="dxa"/>
                  <w:tcBorders>
                    <w:top w:val="nil"/>
                    <w:left w:val="nil"/>
                    <w:bottom w:val="nil"/>
                    <w:right w:val="nil"/>
                  </w:tcBorders>
                  <w:shd w:val="clear" w:color="auto" w:fill="auto"/>
                  <w:noWrap/>
                  <w:vAlign w:val="bottom"/>
                  <w:hideMark/>
                </w:tcPr>
                <w:p w14:paraId="5C76B881" w14:textId="77777777" w:rsidR="00D6656C" w:rsidRPr="00D6656C" w:rsidRDefault="00D6656C" w:rsidP="00D6656C">
                  <w:pPr>
                    <w:spacing w:line="240" w:lineRule="auto"/>
                    <w:rPr>
                      <w:rFonts w:ascii="Calibri" w:eastAsia="Times New Roman" w:hAnsi="Calibri" w:cs="Calibri"/>
                      <w:color w:val="000000"/>
                      <w:sz w:val="24"/>
                      <w:szCs w:val="24"/>
                      <w:lang w:val="en-US"/>
                    </w:rPr>
                  </w:pPr>
                </w:p>
              </w:tc>
            </w:tr>
            <w:tr w:rsidR="00D6656C" w:rsidRPr="00D6656C" w14:paraId="77D6F73C" w14:textId="77777777" w:rsidTr="00D6656C">
              <w:trPr>
                <w:trHeight w:val="312"/>
              </w:trPr>
              <w:tc>
                <w:tcPr>
                  <w:tcW w:w="1538" w:type="dxa"/>
                  <w:tcBorders>
                    <w:top w:val="nil"/>
                    <w:left w:val="nil"/>
                    <w:bottom w:val="nil"/>
                    <w:right w:val="nil"/>
                  </w:tcBorders>
                  <w:shd w:val="clear" w:color="auto" w:fill="auto"/>
                  <w:noWrap/>
                  <w:vAlign w:val="bottom"/>
                  <w:hideMark/>
                </w:tcPr>
                <w:p w14:paraId="4444F2DB"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ECO 110</w:t>
                  </w:r>
                </w:p>
              </w:tc>
              <w:tc>
                <w:tcPr>
                  <w:tcW w:w="1932" w:type="dxa"/>
                  <w:tcBorders>
                    <w:top w:val="nil"/>
                    <w:left w:val="nil"/>
                    <w:bottom w:val="nil"/>
                    <w:right w:val="nil"/>
                  </w:tcBorders>
                  <w:shd w:val="clear" w:color="auto" w:fill="auto"/>
                  <w:noWrap/>
                  <w:vAlign w:val="bottom"/>
                  <w:hideMark/>
                </w:tcPr>
                <w:p w14:paraId="24258EF5"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1715" w:type="dxa"/>
                  <w:tcBorders>
                    <w:top w:val="nil"/>
                    <w:left w:val="nil"/>
                    <w:bottom w:val="nil"/>
                    <w:right w:val="nil"/>
                  </w:tcBorders>
                  <w:shd w:val="clear" w:color="auto" w:fill="auto"/>
                  <w:noWrap/>
                  <w:vAlign w:val="bottom"/>
                  <w:hideMark/>
                </w:tcPr>
                <w:p w14:paraId="4FEA06D9"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2645" w:type="dxa"/>
                  <w:tcBorders>
                    <w:top w:val="nil"/>
                    <w:left w:val="nil"/>
                    <w:bottom w:val="nil"/>
                    <w:right w:val="nil"/>
                  </w:tcBorders>
                  <w:shd w:val="clear" w:color="auto" w:fill="auto"/>
                  <w:noWrap/>
                  <w:vAlign w:val="bottom"/>
                  <w:hideMark/>
                </w:tcPr>
                <w:p w14:paraId="6015955C"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c>
                <w:tcPr>
                  <w:tcW w:w="8570" w:type="dxa"/>
                  <w:tcBorders>
                    <w:top w:val="nil"/>
                    <w:left w:val="nil"/>
                    <w:bottom w:val="nil"/>
                    <w:right w:val="nil"/>
                  </w:tcBorders>
                  <w:shd w:val="clear" w:color="auto" w:fill="auto"/>
                  <w:noWrap/>
                  <w:vAlign w:val="bottom"/>
                  <w:hideMark/>
                </w:tcPr>
                <w:p w14:paraId="370FE528"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r>
            <w:tr w:rsidR="00D6656C" w:rsidRPr="00D6656C" w14:paraId="502D7D25" w14:textId="77777777" w:rsidTr="00D6656C">
              <w:trPr>
                <w:trHeight w:val="312"/>
              </w:trPr>
              <w:tc>
                <w:tcPr>
                  <w:tcW w:w="1538" w:type="dxa"/>
                  <w:tcBorders>
                    <w:top w:val="nil"/>
                    <w:left w:val="nil"/>
                    <w:bottom w:val="nil"/>
                    <w:right w:val="nil"/>
                  </w:tcBorders>
                  <w:shd w:val="clear" w:color="auto" w:fill="auto"/>
                  <w:noWrap/>
                  <w:vAlign w:val="bottom"/>
                  <w:hideMark/>
                </w:tcPr>
                <w:p w14:paraId="0CD7B27C"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ECO 120</w:t>
                  </w:r>
                </w:p>
              </w:tc>
              <w:tc>
                <w:tcPr>
                  <w:tcW w:w="1932" w:type="dxa"/>
                  <w:tcBorders>
                    <w:top w:val="nil"/>
                    <w:left w:val="nil"/>
                    <w:bottom w:val="nil"/>
                    <w:right w:val="nil"/>
                  </w:tcBorders>
                  <w:shd w:val="clear" w:color="auto" w:fill="auto"/>
                  <w:noWrap/>
                  <w:vAlign w:val="bottom"/>
                  <w:hideMark/>
                </w:tcPr>
                <w:p w14:paraId="49E6F1EC"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1715" w:type="dxa"/>
                  <w:tcBorders>
                    <w:top w:val="nil"/>
                    <w:left w:val="nil"/>
                    <w:bottom w:val="nil"/>
                    <w:right w:val="nil"/>
                  </w:tcBorders>
                  <w:shd w:val="clear" w:color="auto" w:fill="auto"/>
                  <w:noWrap/>
                  <w:vAlign w:val="bottom"/>
                  <w:hideMark/>
                </w:tcPr>
                <w:p w14:paraId="3BDBD163"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2645" w:type="dxa"/>
                  <w:tcBorders>
                    <w:top w:val="nil"/>
                    <w:left w:val="nil"/>
                    <w:bottom w:val="nil"/>
                    <w:right w:val="nil"/>
                  </w:tcBorders>
                  <w:shd w:val="clear" w:color="auto" w:fill="auto"/>
                  <w:noWrap/>
                  <w:vAlign w:val="bottom"/>
                  <w:hideMark/>
                </w:tcPr>
                <w:p w14:paraId="7AFC96F5"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c>
                <w:tcPr>
                  <w:tcW w:w="8570" w:type="dxa"/>
                  <w:tcBorders>
                    <w:top w:val="nil"/>
                    <w:left w:val="nil"/>
                    <w:bottom w:val="nil"/>
                    <w:right w:val="nil"/>
                  </w:tcBorders>
                  <w:shd w:val="clear" w:color="auto" w:fill="auto"/>
                  <w:noWrap/>
                  <w:vAlign w:val="bottom"/>
                  <w:hideMark/>
                </w:tcPr>
                <w:p w14:paraId="47382698"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r>
            <w:tr w:rsidR="00D6656C" w:rsidRPr="00D6656C" w14:paraId="6619E7D7" w14:textId="77777777" w:rsidTr="00D6656C">
              <w:trPr>
                <w:trHeight w:val="312"/>
              </w:trPr>
              <w:tc>
                <w:tcPr>
                  <w:tcW w:w="1538" w:type="dxa"/>
                  <w:tcBorders>
                    <w:top w:val="nil"/>
                    <w:left w:val="nil"/>
                    <w:bottom w:val="nil"/>
                    <w:right w:val="nil"/>
                  </w:tcBorders>
                  <w:shd w:val="clear" w:color="auto" w:fill="auto"/>
                  <w:noWrap/>
                  <w:vAlign w:val="bottom"/>
                  <w:hideMark/>
                </w:tcPr>
                <w:p w14:paraId="7C26CBCE"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IS 220</w:t>
                  </w:r>
                </w:p>
              </w:tc>
              <w:tc>
                <w:tcPr>
                  <w:tcW w:w="1932" w:type="dxa"/>
                  <w:tcBorders>
                    <w:top w:val="nil"/>
                    <w:left w:val="nil"/>
                    <w:bottom w:val="nil"/>
                    <w:right w:val="nil"/>
                  </w:tcBorders>
                  <w:shd w:val="clear" w:color="auto" w:fill="auto"/>
                  <w:noWrap/>
                  <w:vAlign w:val="bottom"/>
                  <w:hideMark/>
                </w:tcPr>
                <w:p w14:paraId="77659618"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1715" w:type="dxa"/>
                  <w:tcBorders>
                    <w:top w:val="nil"/>
                    <w:left w:val="nil"/>
                    <w:bottom w:val="nil"/>
                    <w:right w:val="nil"/>
                  </w:tcBorders>
                  <w:shd w:val="clear" w:color="auto" w:fill="auto"/>
                  <w:noWrap/>
                  <w:vAlign w:val="bottom"/>
                  <w:hideMark/>
                </w:tcPr>
                <w:p w14:paraId="0F3C0517"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2645" w:type="dxa"/>
                  <w:tcBorders>
                    <w:top w:val="nil"/>
                    <w:left w:val="nil"/>
                    <w:bottom w:val="nil"/>
                    <w:right w:val="nil"/>
                  </w:tcBorders>
                  <w:shd w:val="clear" w:color="auto" w:fill="auto"/>
                  <w:noWrap/>
                  <w:vAlign w:val="bottom"/>
                  <w:hideMark/>
                </w:tcPr>
                <w:p w14:paraId="0C9C0C44"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8570" w:type="dxa"/>
                  <w:tcBorders>
                    <w:top w:val="nil"/>
                    <w:left w:val="nil"/>
                    <w:bottom w:val="nil"/>
                    <w:right w:val="nil"/>
                  </w:tcBorders>
                  <w:shd w:val="clear" w:color="auto" w:fill="auto"/>
                  <w:noWrap/>
                  <w:vAlign w:val="bottom"/>
                  <w:hideMark/>
                </w:tcPr>
                <w:p w14:paraId="598F3610"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r>
            <w:tr w:rsidR="00D6656C" w:rsidRPr="00D6656C" w14:paraId="473A728F" w14:textId="77777777" w:rsidTr="00D6656C">
              <w:trPr>
                <w:trHeight w:val="312"/>
              </w:trPr>
              <w:tc>
                <w:tcPr>
                  <w:tcW w:w="1538" w:type="dxa"/>
                  <w:tcBorders>
                    <w:top w:val="nil"/>
                    <w:left w:val="nil"/>
                    <w:bottom w:val="nil"/>
                    <w:right w:val="nil"/>
                  </w:tcBorders>
                  <w:shd w:val="clear" w:color="auto" w:fill="auto"/>
                  <w:noWrap/>
                  <w:vAlign w:val="bottom"/>
                  <w:hideMark/>
                </w:tcPr>
                <w:p w14:paraId="0AE00FC1"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FIN 355</w:t>
                  </w:r>
                </w:p>
              </w:tc>
              <w:tc>
                <w:tcPr>
                  <w:tcW w:w="1932" w:type="dxa"/>
                  <w:tcBorders>
                    <w:top w:val="nil"/>
                    <w:left w:val="nil"/>
                    <w:bottom w:val="nil"/>
                    <w:right w:val="nil"/>
                  </w:tcBorders>
                  <w:shd w:val="clear" w:color="auto" w:fill="auto"/>
                  <w:noWrap/>
                  <w:vAlign w:val="bottom"/>
                  <w:hideMark/>
                </w:tcPr>
                <w:p w14:paraId="50C92120"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1715" w:type="dxa"/>
                  <w:tcBorders>
                    <w:top w:val="nil"/>
                    <w:left w:val="nil"/>
                    <w:bottom w:val="nil"/>
                    <w:right w:val="nil"/>
                  </w:tcBorders>
                  <w:shd w:val="clear" w:color="auto" w:fill="auto"/>
                  <w:noWrap/>
                  <w:vAlign w:val="bottom"/>
                  <w:hideMark/>
                </w:tcPr>
                <w:p w14:paraId="4F08A370"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2645" w:type="dxa"/>
                  <w:tcBorders>
                    <w:top w:val="nil"/>
                    <w:left w:val="nil"/>
                    <w:bottom w:val="nil"/>
                    <w:right w:val="nil"/>
                  </w:tcBorders>
                  <w:shd w:val="clear" w:color="auto" w:fill="auto"/>
                  <w:noWrap/>
                  <w:vAlign w:val="bottom"/>
                  <w:hideMark/>
                </w:tcPr>
                <w:p w14:paraId="1972DF39"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8570" w:type="dxa"/>
                  <w:tcBorders>
                    <w:top w:val="nil"/>
                    <w:left w:val="nil"/>
                    <w:bottom w:val="nil"/>
                    <w:right w:val="nil"/>
                  </w:tcBorders>
                  <w:shd w:val="clear" w:color="auto" w:fill="auto"/>
                  <w:noWrap/>
                  <w:vAlign w:val="bottom"/>
                  <w:hideMark/>
                </w:tcPr>
                <w:p w14:paraId="66EA57E2"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0B52B2F7" w14:textId="77777777" w:rsidTr="00D6656C">
              <w:trPr>
                <w:trHeight w:val="312"/>
              </w:trPr>
              <w:tc>
                <w:tcPr>
                  <w:tcW w:w="1538" w:type="dxa"/>
                  <w:tcBorders>
                    <w:top w:val="nil"/>
                    <w:left w:val="nil"/>
                    <w:bottom w:val="nil"/>
                    <w:right w:val="nil"/>
                  </w:tcBorders>
                  <w:shd w:val="clear" w:color="auto" w:fill="auto"/>
                  <w:noWrap/>
                  <w:vAlign w:val="bottom"/>
                  <w:hideMark/>
                </w:tcPr>
                <w:p w14:paraId="2849C2A6"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MGT 308</w:t>
                  </w:r>
                </w:p>
              </w:tc>
              <w:tc>
                <w:tcPr>
                  <w:tcW w:w="1932" w:type="dxa"/>
                  <w:tcBorders>
                    <w:top w:val="nil"/>
                    <w:left w:val="nil"/>
                    <w:bottom w:val="nil"/>
                    <w:right w:val="nil"/>
                  </w:tcBorders>
                  <w:shd w:val="clear" w:color="auto" w:fill="auto"/>
                  <w:noWrap/>
                  <w:vAlign w:val="bottom"/>
                  <w:hideMark/>
                </w:tcPr>
                <w:p w14:paraId="30BD26F5"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1715" w:type="dxa"/>
                  <w:tcBorders>
                    <w:top w:val="nil"/>
                    <w:left w:val="nil"/>
                    <w:bottom w:val="nil"/>
                    <w:right w:val="nil"/>
                  </w:tcBorders>
                  <w:shd w:val="clear" w:color="auto" w:fill="auto"/>
                  <w:noWrap/>
                  <w:vAlign w:val="bottom"/>
                  <w:hideMark/>
                </w:tcPr>
                <w:p w14:paraId="638C57DF"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2645" w:type="dxa"/>
                  <w:tcBorders>
                    <w:top w:val="nil"/>
                    <w:left w:val="nil"/>
                    <w:bottom w:val="nil"/>
                    <w:right w:val="nil"/>
                  </w:tcBorders>
                  <w:shd w:val="clear" w:color="auto" w:fill="auto"/>
                  <w:noWrap/>
                  <w:vAlign w:val="bottom"/>
                  <w:hideMark/>
                </w:tcPr>
                <w:p w14:paraId="1A14022C"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8570" w:type="dxa"/>
                  <w:tcBorders>
                    <w:top w:val="nil"/>
                    <w:left w:val="nil"/>
                    <w:bottom w:val="nil"/>
                    <w:right w:val="nil"/>
                  </w:tcBorders>
                  <w:shd w:val="clear" w:color="auto" w:fill="auto"/>
                  <w:noWrap/>
                  <w:vAlign w:val="bottom"/>
                  <w:hideMark/>
                </w:tcPr>
                <w:p w14:paraId="0CA404A4"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r>
            <w:tr w:rsidR="00D6656C" w:rsidRPr="00D6656C" w14:paraId="6BB3EC22" w14:textId="77777777" w:rsidTr="00D6656C">
              <w:trPr>
                <w:trHeight w:val="312"/>
              </w:trPr>
              <w:tc>
                <w:tcPr>
                  <w:tcW w:w="1538" w:type="dxa"/>
                  <w:tcBorders>
                    <w:top w:val="nil"/>
                    <w:left w:val="nil"/>
                    <w:bottom w:val="nil"/>
                    <w:right w:val="nil"/>
                  </w:tcBorders>
                  <w:shd w:val="clear" w:color="auto" w:fill="auto"/>
                  <w:noWrap/>
                  <w:vAlign w:val="bottom"/>
                  <w:hideMark/>
                </w:tcPr>
                <w:p w14:paraId="7EA867B9"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MKT 309</w:t>
                  </w:r>
                </w:p>
              </w:tc>
              <w:tc>
                <w:tcPr>
                  <w:tcW w:w="1932" w:type="dxa"/>
                  <w:tcBorders>
                    <w:top w:val="nil"/>
                    <w:left w:val="nil"/>
                    <w:bottom w:val="nil"/>
                    <w:right w:val="nil"/>
                  </w:tcBorders>
                  <w:shd w:val="clear" w:color="auto" w:fill="auto"/>
                  <w:noWrap/>
                  <w:vAlign w:val="bottom"/>
                  <w:hideMark/>
                </w:tcPr>
                <w:p w14:paraId="1DA014AD"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1715" w:type="dxa"/>
                  <w:tcBorders>
                    <w:top w:val="nil"/>
                    <w:left w:val="nil"/>
                    <w:bottom w:val="nil"/>
                    <w:right w:val="nil"/>
                  </w:tcBorders>
                  <w:shd w:val="clear" w:color="auto" w:fill="auto"/>
                  <w:noWrap/>
                  <w:vAlign w:val="bottom"/>
                  <w:hideMark/>
                </w:tcPr>
                <w:p w14:paraId="2145FD0D"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2645" w:type="dxa"/>
                  <w:tcBorders>
                    <w:top w:val="nil"/>
                    <w:left w:val="nil"/>
                    <w:bottom w:val="nil"/>
                    <w:right w:val="nil"/>
                  </w:tcBorders>
                  <w:shd w:val="clear" w:color="auto" w:fill="auto"/>
                  <w:noWrap/>
                  <w:vAlign w:val="bottom"/>
                  <w:hideMark/>
                </w:tcPr>
                <w:p w14:paraId="1509AB26"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8570" w:type="dxa"/>
                  <w:tcBorders>
                    <w:top w:val="nil"/>
                    <w:left w:val="nil"/>
                    <w:bottom w:val="nil"/>
                    <w:right w:val="nil"/>
                  </w:tcBorders>
                  <w:shd w:val="clear" w:color="auto" w:fill="auto"/>
                  <w:noWrap/>
                  <w:vAlign w:val="bottom"/>
                  <w:hideMark/>
                </w:tcPr>
                <w:p w14:paraId="2EF798F6"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r>
            <w:tr w:rsidR="00D6656C" w:rsidRPr="00D6656C" w14:paraId="38E3D5A9" w14:textId="77777777" w:rsidTr="00D6656C">
              <w:trPr>
                <w:trHeight w:val="312"/>
              </w:trPr>
              <w:tc>
                <w:tcPr>
                  <w:tcW w:w="1538" w:type="dxa"/>
                  <w:tcBorders>
                    <w:top w:val="nil"/>
                    <w:left w:val="nil"/>
                    <w:bottom w:val="nil"/>
                    <w:right w:val="nil"/>
                  </w:tcBorders>
                  <w:shd w:val="clear" w:color="auto" w:fill="auto"/>
                  <w:noWrap/>
                  <w:vAlign w:val="bottom"/>
                  <w:hideMark/>
                </w:tcPr>
                <w:p w14:paraId="7076BB3A"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MATH 175</w:t>
                  </w:r>
                </w:p>
              </w:tc>
              <w:tc>
                <w:tcPr>
                  <w:tcW w:w="1932" w:type="dxa"/>
                  <w:tcBorders>
                    <w:top w:val="nil"/>
                    <w:left w:val="nil"/>
                    <w:bottom w:val="nil"/>
                    <w:right w:val="nil"/>
                  </w:tcBorders>
                  <w:shd w:val="clear" w:color="auto" w:fill="auto"/>
                  <w:noWrap/>
                  <w:vAlign w:val="bottom"/>
                  <w:hideMark/>
                </w:tcPr>
                <w:p w14:paraId="15F9890C"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1715" w:type="dxa"/>
                  <w:tcBorders>
                    <w:top w:val="nil"/>
                    <w:left w:val="nil"/>
                    <w:bottom w:val="nil"/>
                    <w:right w:val="nil"/>
                  </w:tcBorders>
                  <w:shd w:val="clear" w:color="auto" w:fill="auto"/>
                  <w:noWrap/>
                  <w:vAlign w:val="bottom"/>
                  <w:hideMark/>
                </w:tcPr>
                <w:p w14:paraId="210B5745"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2645" w:type="dxa"/>
                  <w:tcBorders>
                    <w:top w:val="nil"/>
                    <w:left w:val="nil"/>
                    <w:bottom w:val="nil"/>
                    <w:right w:val="nil"/>
                  </w:tcBorders>
                  <w:shd w:val="clear" w:color="auto" w:fill="auto"/>
                  <w:noWrap/>
                  <w:vAlign w:val="bottom"/>
                  <w:hideMark/>
                </w:tcPr>
                <w:p w14:paraId="4B1FB799"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8570" w:type="dxa"/>
                  <w:tcBorders>
                    <w:top w:val="nil"/>
                    <w:left w:val="nil"/>
                    <w:bottom w:val="nil"/>
                    <w:right w:val="nil"/>
                  </w:tcBorders>
                  <w:shd w:val="clear" w:color="auto" w:fill="auto"/>
                  <w:noWrap/>
                  <w:vAlign w:val="bottom"/>
                  <w:hideMark/>
                </w:tcPr>
                <w:p w14:paraId="1AD35801"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20ACE803" w14:textId="77777777" w:rsidTr="00D6656C">
              <w:trPr>
                <w:trHeight w:val="312"/>
              </w:trPr>
              <w:tc>
                <w:tcPr>
                  <w:tcW w:w="1538" w:type="dxa"/>
                  <w:tcBorders>
                    <w:top w:val="nil"/>
                    <w:left w:val="nil"/>
                    <w:bottom w:val="nil"/>
                    <w:right w:val="nil"/>
                  </w:tcBorders>
                  <w:shd w:val="clear" w:color="auto" w:fill="auto"/>
                  <w:noWrap/>
                  <w:vAlign w:val="bottom"/>
                  <w:hideMark/>
                </w:tcPr>
                <w:p w14:paraId="1788902F"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STAT 145</w:t>
                  </w:r>
                </w:p>
              </w:tc>
              <w:tc>
                <w:tcPr>
                  <w:tcW w:w="1932" w:type="dxa"/>
                  <w:tcBorders>
                    <w:top w:val="nil"/>
                    <w:left w:val="nil"/>
                    <w:bottom w:val="nil"/>
                    <w:right w:val="nil"/>
                  </w:tcBorders>
                  <w:shd w:val="clear" w:color="auto" w:fill="auto"/>
                  <w:noWrap/>
                  <w:vAlign w:val="bottom"/>
                  <w:hideMark/>
                </w:tcPr>
                <w:p w14:paraId="6D10221B"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1715" w:type="dxa"/>
                  <w:tcBorders>
                    <w:top w:val="nil"/>
                    <w:left w:val="nil"/>
                    <w:bottom w:val="nil"/>
                    <w:right w:val="nil"/>
                  </w:tcBorders>
                  <w:shd w:val="clear" w:color="auto" w:fill="auto"/>
                  <w:noWrap/>
                  <w:vAlign w:val="bottom"/>
                  <w:hideMark/>
                </w:tcPr>
                <w:p w14:paraId="1EF94725"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2645" w:type="dxa"/>
                  <w:tcBorders>
                    <w:top w:val="nil"/>
                    <w:left w:val="nil"/>
                    <w:bottom w:val="nil"/>
                    <w:right w:val="nil"/>
                  </w:tcBorders>
                  <w:shd w:val="clear" w:color="auto" w:fill="auto"/>
                  <w:noWrap/>
                  <w:vAlign w:val="bottom"/>
                  <w:hideMark/>
                </w:tcPr>
                <w:p w14:paraId="5C2B081E"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X</w:t>
                  </w:r>
                </w:p>
              </w:tc>
              <w:tc>
                <w:tcPr>
                  <w:tcW w:w="8570" w:type="dxa"/>
                  <w:tcBorders>
                    <w:top w:val="nil"/>
                    <w:left w:val="nil"/>
                    <w:bottom w:val="nil"/>
                    <w:right w:val="nil"/>
                  </w:tcBorders>
                  <w:shd w:val="clear" w:color="auto" w:fill="auto"/>
                  <w:noWrap/>
                  <w:vAlign w:val="bottom"/>
                  <w:hideMark/>
                </w:tcPr>
                <w:p w14:paraId="79E35125" w14:textId="77777777" w:rsidR="00D6656C" w:rsidRPr="00D6656C" w:rsidRDefault="00D6656C" w:rsidP="00D6656C">
                  <w:pPr>
                    <w:spacing w:line="240" w:lineRule="auto"/>
                    <w:rPr>
                      <w:rFonts w:ascii="Calibri" w:eastAsia="Times New Roman" w:hAnsi="Calibri" w:cs="Calibri"/>
                      <w:color w:val="000000"/>
                      <w:sz w:val="24"/>
                      <w:szCs w:val="24"/>
                      <w:lang w:val="en-US"/>
                    </w:rPr>
                  </w:pPr>
                </w:p>
              </w:tc>
            </w:tr>
            <w:tr w:rsidR="00D6656C" w:rsidRPr="00D6656C" w14:paraId="1CDE00FA" w14:textId="77777777" w:rsidTr="00D6656C">
              <w:trPr>
                <w:trHeight w:val="312"/>
              </w:trPr>
              <w:tc>
                <w:tcPr>
                  <w:tcW w:w="1538" w:type="dxa"/>
                  <w:tcBorders>
                    <w:top w:val="nil"/>
                    <w:left w:val="nil"/>
                    <w:bottom w:val="nil"/>
                    <w:right w:val="nil"/>
                  </w:tcBorders>
                  <w:shd w:val="clear" w:color="auto" w:fill="auto"/>
                  <w:noWrap/>
                  <w:vAlign w:val="bottom"/>
                  <w:hideMark/>
                </w:tcPr>
                <w:p w14:paraId="244D8067"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OTHER</w:t>
                  </w:r>
                </w:p>
              </w:tc>
              <w:tc>
                <w:tcPr>
                  <w:tcW w:w="1932" w:type="dxa"/>
                  <w:tcBorders>
                    <w:top w:val="nil"/>
                    <w:left w:val="nil"/>
                    <w:bottom w:val="nil"/>
                    <w:right w:val="nil"/>
                  </w:tcBorders>
                  <w:shd w:val="clear" w:color="auto" w:fill="auto"/>
                  <w:noWrap/>
                  <w:vAlign w:val="bottom"/>
                  <w:hideMark/>
                </w:tcPr>
                <w:p w14:paraId="4C43A391"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1715" w:type="dxa"/>
                  <w:tcBorders>
                    <w:top w:val="nil"/>
                    <w:left w:val="nil"/>
                    <w:bottom w:val="nil"/>
                    <w:right w:val="nil"/>
                  </w:tcBorders>
                  <w:shd w:val="clear" w:color="auto" w:fill="auto"/>
                  <w:noWrap/>
                  <w:vAlign w:val="bottom"/>
                  <w:hideMark/>
                </w:tcPr>
                <w:p w14:paraId="59E6DBB3"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2645" w:type="dxa"/>
                  <w:tcBorders>
                    <w:top w:val="nil"/>
                    <w:left w:val="nil"/>
                    <w:bottom w:val="nil"/>
                    <w:right w:val="nil"/>
                  </w:tcBorders>
                  <w:shd w:val="clear" w:color="auto" w:fill="auto"/>
                  <w:noWrap/>
                  <w:vAlign w:val="bottom"/>
                  <w:hideMark/>
                </w:tcPr>
                <w:p w14:paraId="08873CB2"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intro to econ</w:t>
                  </w:r>
                </w:p>
              </w:tc>
              <w:tc>
                <w:tcPr>
                  <w:tcW w:w="8570" w:type="dxa"/>
                  <w:tcBorders>
                    <w:top w:val="nil"/>
                    <w:left w:val="nil"/>
                    <w:bottom w:val="nil"/>
                    <w:right w:val="nil"/>
                  </w:tcBorders>
                  <w:shd w:val="clear" w:color="auto" w:fill="auto"/>
                  <w:noWrap/>
                  <w:vAlign w:val="bottom"/>
                  <w:hideMark/>
                </w:tcPr>
                <w:p w14:paraId="473023E6"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 xml:space="preserve">intro to business, personal </w:t>
                  </w:r>
                  <w:proofErr w:type="spellStart"/>
                  <w:proofErr w:type="gramStart"/>
                  <w:r w:rsidRPr="00D6656C">
                    <w:rPr>
                      <w:rFonts w:ascii="Calibri" w:eastAsia="Times New Roman" w:hAnsi="Calibri" w:cs="Calibri"/>
                      <w:color w:val="000000"/>
                      <w:sz w:val="24"/>
                      <w:szCs w:val="24"/>
                      <w:lang w:val="en-US"/>
                    </w:rPr>
                    <w:t>finance,intro</w:t>
                  </w:r>
                  <w:proofErr w:type="spellEnd"/>
                  <w:proofErr w:type="gramEnd"/>
                  <w:r w:rsidRPr="00D6656C">
                    <w:rPr>
                      <w:rFonts w:ascii="Calibri" w:eastAsia="Times New Roman" w:hAnsi="Calibri" w:cs="Calibri"/>
                      <w:color w:val="000000"/>
                      <w:sz w:val="24"/>
                      <w:szCs w:val="24"/>
                      <w:lang w:val="en-US"/>
                    </w:rPr>
                    <w:t xml:space="preserve"> to sports mgt, intro to risk </w:t>
                  </w:r>
                  <w:proofErr w:type="spellStart"/>
                  <w:r w:rsidRPr="00D6656C">
                    <w:rPr>
                      <w:rFonts w:ascii="Calibri" w:eastAsia="Times New Roman" w:hAnsi="Calibri" w:cs="Calibri"/>
                      <w:color w:val="000000"/>
                      <w:sz w:val="24"/>
                      <w:szCs w:val="24"/>
                      <w:lang w:val="en-US"/>
                    </w:rPr>
                    <w:t>mgmt</w:t>
                  </w:r>
                  <w:proofErr w:type="spellEnd"/>
                  <w:r w:rsidRPr="00D6656C">
                    <w:rPr>
                      <w:rFonts w:ascii="Calibri" w:eastAsia="Times New Roman" w:hAnsi="Calibri" w:cs="Calibri"/>
                      <w:color w:val="000000"/>
                      <w:sz w:val="24"/>
                      <w:szCs w:val="24"/>
                      <w:lang w:val="en-US"/>
                    </w:rPr>
                    <w:t xml:space="preserve"> and insurance</w:t>
                  </w:r>
                </w:p>
              </w:tc>
            </w:tr>
            <w:tr w:rsidR="00D6656C" w:rsidRPr="00D6656C" w14:paraId="23C69AD2" w14:textId="77777777" w:rsidTr="00D6656C">
              <w:trPr>
                <w:trHeight w:val="624"/>
              </w:trPr>
              <w:tc>
                <w:tcPr>
                  <w:tcW w:w="1538" w:type="dxa"/>
                  <w:tcBorders>
                    <w:top w:val="nil"/>
                    <w:left w:val="nil"/>
                    <w:bottom w:val="nil"/>
                    <w:right w:val="nil"/>
                  </w:tcBorders>
                  <w:shd w:val="clear" w:color="auto" w:fill="auto"/>
                  <w:vAlign w:val="bottom"/>
                  <w:hideMark/>
                </w:tcPr>
                <w:p w14:paraId="0BD8492C"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Elective</w:t>
                  </w:r>
                </w:p>
              </w:tc>
              <w:tc>
                <w:tcPr>
                  <w:tcW w:w="1932" w:type="dxa"/>
                  <w:tcBorders>
                    <w:top w:val="nil"/>
                    <w:left w:val="nil"/>
                    <w:bottom w:val="nil"/>
                    <w:right w:val="nil"/>
                  </w:tcBorders>
                  <w:shd w:val="clear" w:color="auto" w:fill="auto"/>
                  <w:vAlign w:val="bottom"/>
                  <w:hideMark/>
                </w:tcPr>
                <w:p w14:paraId="037BC201"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9 credits from 2 content areas</w:t>
                  </w:r>
                </w:p>
              </w:tc>
              <w:tc>
                <w:tcPr>
                  <w:tcW w:w="1715" w:type="dxa"/>
                  <w:tcBorders>
                    <w:top w:val="nil"/>
                    <w:left w:val="nil"/>
                    <w:bottom w:val="nil"/>
                    <w:right w:val="nil"/>
                  </w:tcBorders>
                  <w:shd w:val="clear" w:color="auto" w:fill="auto"/>
                  <w:vAlign w:val="bottom"/>
                  <w:hideMark/>
                </w:tcPr>
                <w:p w14:paraId="3DCE4980"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2645" w:type="dxa"/>
                  <w:tcBorders>
                    <w:top w:val="nil"/>
                    <w:left w:val="nil"/>
                    <w:bottom w:val="nil"/>
                    <w:right w:val="nil"/>
                  </w:tcBorders>
                  <w:shd w:val="clear" w:color="auto" w:fill="auto"/>
                  <w:vAlign w:val="bottom"/>
                  <w:hideMark/>
                </w:tcPr>
                <w:p w14:paraId="2DE682A0"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 xml:space="preserve">3 credits of either </w:t>
                  </w:r>
                  <w:proofErr w:type="spellStart"/>
                  <w:r w:rsidRPr="00D6656C">
                    <w:rPr>
                      <w:rFonts w:ascii="Calibri" w:eastAsia="Times New Roman" w:hAnsi="Calibri" w:cs="Calibri"/>
                      <w:color w:val="000000"/>
                      <w:sz w:val="24"/>
                      <w:szCs w:val="24"/>
                      <w:lang w:val="en-US"/>
                    </w:rPr>
                    <w:t>mico</w:t>
                  </w:r>
                  <w:proofErr w:type="spellEnd"/>
                  <w:r w:rsidRPr="00D6656C">
                    <w:rPr>
                      <w:rFonts w:ascii="Calibri" w:eastAsia="Times New Roman" w:hAnsi="Calibri" w:cs="Calibri"/>
                      <w:color w:val="000000"/>
                      <w:sz w:val="24"/>
                      <w:szCs w:val="24"/>
                      <w:lang w:val="en-US"/>
                    </w:rPr>
                    <w:t>/macro or intro to econ</w:t>
                  </w:r>
                </w:p>
              </w:tc>
              <w:tc>
                <w:tcPr>
                  <w:tcW w:w="8570" w:type="dxa"/>
                  <w:tcBorders>
                    <w:top w:val="nil"/>
                    <w:left w:val="nil"/>
                    <w:bottom w:val="nil"/>
                    <w:right w:val="nil"/>
                  </w:tcBorders>
                  <w:shd w:val="clear" w:color="auto" w:fill="auto"/>
                  <w:vAlign w:val="bottom"/>
                  <w:hideMark/>
                </w:tcPr>
                <w:p w14:paraId="7F2E06C4"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 xml:space="preserve">choose 7 elective courses </w:t>
                  </w:r>
                </w:p>
              </w:tc>
            </w:tr>
            <w:tr w:rsidR="00D6656C" w:rsidRPr="00D6656C" w14:paraId="747238DD" w14:textId="77777777" w:rsidTr="00D6656C">
              <w:trPr>
                <w:trHeight w:val="624"/>
              </w:trPr>
              <w:tc>
                <w:tcPr>
                  <w:tcW w:w="1538" w:type="dxa"/>
                  <w:tcBorders>
                    <w:top w:val="nil"/>
                    <w:left w:val="nil"/>
                    <w:bottom w:val="nil"/>
                    <w:right w:val="nil"/>
                  </w:tcBorders>
                  <w:shd w:val="clear" w:color="auto" w:fill="auto"/>
                  <w:vAlign w:val="bottom"/>
                  <w:hideMark/>
                </w:tcPr>
                <w:p w14:paraId="152E2975"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Total Credits</w:t>
                  </w:r>
                </w:p>
              </w:tc>
              <w:tc>
                <w:tcPr>
                  <w:tcW w:w="1932" w:type="dxa"/>
                  <w:tcBorders>
                    <w:top w:val="nil"/>
                    <w:left w:val="nil"/>
                    <w:bottom w:val="nil"/>
                    <w:right w:val="nil"/>
                  </w:tcBorders>
                  <w:shd w:val="clear" w:color="auto" w:fill="auto"/>
                  <w:vAlign w:val="bottom"/>
                  <w:hideMark/>
                </w:tcPr>
                <w:p w14:paraId="26F925B4" w14:textId="77777777" w:rsidR="00D6656C" w:rsidRPr="00D6656C" w:rsidRDefault="00D6656C" w:rsidP="00D6656C">
                  <w:pPr>
                    <w:spacing w:line="240" w:lineRule="auto"/>
                    <w:jc w:val="right"/>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21</w:t>
                  </w:r>
                </w:p>
              </w:tc>
              <w:tc>
                <w:tcPr>
                  <w:tcW w:w="1715" w:type="dxa"/>
                  <w:tcBorders>
                    <w:top w:val="nil"/>
                    <w:left w:val="nil"/>
                    <w:bottom w:val="nil"/>
                    <w:right w:val="nil"/>
                  </w:tcBorders>
                  <w:shd w:val="clear" w:color="auto" w:fill="auto"/>
                  <w:vAlign w:val="bottom"/>
                  <w:hideMark/>
                </w:tcPr>
                <w:p w14:paraId="3F2826B5" w14:textId="77777777" w:rsidR="00D6656C" w:rsidRPr="00D6656C" w:rsidRDefault="00D6656C" w:rsidP="00D6656C">
                  <w:pPr>
                    <w:spacing w:line="240" w:lineRule="auto"/>
                    <w:jc w:val="right"/>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15</w:t>
                  </w:r>
                </w:p>
              </w:tc>
              <w:tc>
                <w:tcPr>
                  <w:tcW w:w="2645" w:type="dxa"/>
                  <w:tcBorders>
                    <w:top w:val="nil"/>
                    <w:left w:val="nil"/>
                    <w:bottom w:val="nil"/>
                    <w:right w:val="nil"/>
                  </w:tcBorders>
                  <w:shd w:val="clear" w:color="auto" w:fill="auto"/>
                  <w:vAlign w:val="bottom"/>
                  <w:hideMark/>
                </w:tcPr>
                <w:p w14:paraId="0261D010" w14:textId="77777777" w:rsidR="00D6656C" w:rsidRPr="00D6656C" w:rsidRDefault="00D6656C" w:rsidP="00D6656C">
                  <w:pPr>
                    <w:spacing w:line="240" w:lineRule="auto"/>
                    <w:jc w:val="right"/>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21</w:t>
                  </w:r>
                </w:p>
              </w:tc>
              <w:tc>
                <w:tcPr>
                  <w:tcW w:w="8570" w:type="dxa"/>
                  <w:tcBorders>
                    <w:top w:val="nil"/>
                    <w:left w:val="nil"/>
                    <w:bottom w:val="nil"/>
                    <w:right w:val="nil"/>
                  </w:tcBorders>
                  <w:shd w:val="clear" w:color="auto" w:fill="auto"/>
                  <w:vAlign w:val="bottom"/>
                  <w:hideMark/>
                </w:tcPr>
                <w:p w14:paraId="7D77B546" w14:textId="77777777" w:rsidR="00D6656C" w:rsidRPr="00D6656C" w:rsidRDefault="00D6656C" w:rsidP="00D6656C">
                  <w:pPr>
                    <w:spacing w:line="240" w:lineRule="auto"/>
                    <w:jc w:val="right"/>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21</w:t>
                  </w:r>
                </w:p>
              </w:tc>
            </w:tr>
            <w:tr w:rsidR="00D6656C" w:rsidRPr="00D6656C" w14:paraId="1C7450BA" w14:textId="77777777" w:rsidTr="00D6656C">
              <w:trPr>
                <w:trHeight w:val="624"/>
              </w:trPr>
              <w:tc>
                <w:tcPr>
                  <w:tcW w:w="1538" w:type="dxa"/>
                  <w:tcBorders>
                    <w:top w:val="nil"/>
                    <w:left w:val="nil"/>
                    <w:bottom w:val="nil"/>
                    <w:right w:val="nil"/>
                  </w:tcBorders>
                  <w:shd w:val="clear" w:color="auto" w:fill="auto"/>
                  <w:vAlign w:val="bottom"/>
                  <w:hideMark/>
                </w:tcPr>
                <w:p w14:paraId="5CFC5F8F" w14:textId="77777777" w:rsidR="00D6656C" w:rsidRPr="00D6656C" w:rsidRDefault="00D6656C" w:rsidP="00D6656C">
                  <w:pPr>
                    <w:spacing w:line="240" w:lineRule="auto"/>
                    <w:rPr>
                      <w:rFonts w:ascii="Calibri" w:eastAsia="Times New Roman" w:hAnsi="Calibri" w:cs="Calibri"/>
                      <w:color w:val="000000"/>
                      <w:sz w:val="24"/>
                      <w:szCs w:val="24"/>
                      <w:lang w:val="en-US"/>
                    </w:rPr>
                  </w:pPr>
                  <w:r w:rsidRPr="00D6656C">
                    <w:rPr>
                      <w:rFonts w:ascii="Calibri" w:eastAsia="Times New Roman" w:hAnsi="Calibri" w:cs="Calibri"/>
                      <w:color w:val="000000"/>
                      <w:sz w:val="24"/>
                      <w:szCs w:val="24"/>
                      <w:lang w:val="en-US"/>
                    </w:rPr>
                    <w:t>Notes</w:t>
                  </w:r>
                </w:p>
              </w:tc>
              <w:tc>
                <w:tcPr>
                  <w:tcW w:w="1932" w:type="dxa"/>
                  <w:tcBorders>
                    <w:top w:val="nil"/>
                    <w:left w:val="nil"/>
                    <w:bottom w:val="nil"/>
                    <w:right w:val="nil"/>
                  </w:tcBorders>
                  <w:shd w:val="clear" w:color="auto" w:fill="auto"/>
                  <w:vAlign w:val="bottom"/>
                  <w:hideMark/>
                </w:tcPr>
                <w:p w14:paraId="58EAD2BB"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1715" w:type="dxa"/>
                  <w:tcBorders>
                    <w:top w:val="nil"/>
                    <w:left w:val="nil"/>
                    <w:bottom w:val="nil"/>
                    <w:right w:val="nil"/>
                  </w:tcBorders>
                  <w:shd w:val="clear" w:color="auto" w:fill="auto"/>
                  <w:vAlign w:val="bottom"/>
                  <w:hideMark/>
                </w:tcPr>
                <w:p w14:paraId="43A32B59"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2645" w:type="dxa"/>
                  <w:tcBorders>
                    <w:top w:val="nil"/>
                    <w:left w:val="nil"/>
                    <w:bottom w:val="nil"/>
                    <w:right w:val="nil"/>
                  </w:tcBorders>
                  <w:shd w:val="clear" w:color="auto" w:fill="auto"/>
                  <w:vAlign w:val="bottom"/>
                  <w:hideMark/>
                </w:tcPr>
                <w:p w14:paraId="65C2BFE2"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8570" w:type="dxa"/>
                  <w:tcBorders>
                    <w:top w:val="nil"/>
                    <w:left w:val="nil"/>
                    <w:bottom w:val="nil"/>
                    <w:right w:val="nil"/>
                  </w:tcBorders>
                  <w:shd w:val="clear" w:color="auto" w:fill="auto"/>
                  <w:vAlign w:val="bottom"/>
                  <w:hideMark/>
                </w:tcPr>
                <w:p w14:paraId="7B483709"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bl>
          <w:p w14:paraId="0801526E" w14:textId="6ECA0318" w:rsidR="00D6656C" w:rsidRPr="00D6656C" w:rsidRDefault="00D6656C" w:rsidP="00D6656C">
            <w:pPr>
              <w:spacing w:line="240" w:lineRule="auto"/>
              <w:rPr>
                <w:rFonts w:ascii="Calibri" w:eastAsia="Times New Roman" w:hAnsi="Calibri" w:cs="Calibri"/>
                <w:color w:val="000000"/>
                <w:sz w:val="24"/>
                <w:szCs w:val="24"/>
                <w:lang w:val="en-US"/>
              </w:rPr>
            </w:pPr>
          </w:p>
        </w:tc>
        <w:tc>
          <w:tcPr>
            <w:tcW w:w="1599" w:type="dxa"/>
            <w:tcBorders>
              <w:top w:val="nil"/>
              <w:left w:val="nil"/>
              <w:bottom w:val="nil"/>
              <w:right w:val="nil"/>
            </w:tcBorders>
            <w:shd w:val="clear" w:color="auto" w:fill="auto"/>
            <w:noWrap/>
            <w:vAlign w:val="bottom"/>
            <w:hideMark/>
          </w:tcPr>
          <w:p w14:paraId="35C3FA0A" w14:textId="77777777" w:rsidR="00D6656C" w:rsidRPr="00D6656C" w:rsidRDefault="00D6656C" w:rsidP="00D6656C">
            <w:pPr>
              <w:spacing w:line="240" w:lineRule="auto"/>
              <w:rPr>
                <w:rFonts w:ascii="Calibri" w:eastAsia="Times New Roman" w:hAnsi="Calibri" w:cs="Calibri"/>
                <w:color w:val="000000"/>
                <w:sz w:val="24"/>
                <w:szCs w:val="24"/>
                <w:lang w:val="en-US"/>
              </w:rPr>
            </w:pPr>
          </w:p>
        </w:tc>
        <w:tc>
          <w:tcPr>
            <w:tcW w:w="3032" w:type="dxa"/>
            <w:tcBorders>
              <w:top w:val="nil"/>
              <w:left w:val="nil"/>
              <w:bottom w:val="nil"/>
              <w:right w:val="nil"/>
            </w:tcBorders>
            <w:shd w:val="clear" w:color="auto" w:fill="auto"/>
            <w:noWrap/>
            <w:vAlign w:val="bottom"/>
            <w:hideMark/>
          </w:tcPr>
          <w:p w14:paraId="3A5C2552"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3659" w:type="dxa"/>
            <w:tcBorders>
              <w:top w:val="nil"/>
              <w:left w:val="nil"/>
              <w:bottom w:val="nil"/>
              <w:right w:val="nil"/>
            </w:tcBorders>
            <w:shd w:val="clear" w:color="auto" w:fill="auto"/>
            <w:noWrap/>
            <w:vAlign w:val="bottom"/>
            <w:hideMark/>
          </w:tcPr>
          <w:p w14:paraId="7C108138"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068" w:type="dxa"/>
            <w:tcBorders>
              <w:top w:val="nil"/>
              <w:left w:val="nil"/>
              <w:bottom w:val="nil"/>
              <w:right w:val="nil"/>
            </w:tcBorders>
            <w:shd w:val="clear" w:color="auto" w:fill="auto"/>
            <w:noWrap/>
            <w:vAlign w:val="bottom"/>
            <w:hideMark/>
          </w:tcPr>
          <w:p w14:paraId="203A37A8"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027F5724" w14:textId="77777777" w:rsidTr="00D6656C">
        <w:trPr>
          <w:trHeight w:val="312"/>
        </w:trPr>
        <w:tc>
          <w:tcPr>
            <w:tcW w:w="2747" w:type="dxa"/>
            <w:tcBorders>
              <w:top w:val="nil"/>
              <w:left w:val="nil"/>
              <w:bottom w:val="nil"/>
              <w:right w:val="nil"/>
            </w:tcBorders>
            <w:shd w:val="clear" w:color="auto" w:fill="auto"/>
            <w:noWrap/>
            <w:vAlign w:val="bottom"/>
            <w:hideMark/>
          </w:tcPr>
          <w:p w14:paraId="6D1EA619"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1599" w:type="dxa"/>
            <w:tcBorders>
              <w:top w:val="nil"/>
              <w:left w:val="nil"/>
              <w:bottom w:val="nil"/>
              <w:right w:val="nil"/>
            </w:tcBorders>
            <w:shd w:val="clear" w:color="auto" w:fill="auto"/>
            <w:noWrap/>
            <w:vAlign w:val="bottom"/>
            <w:hideMark/>
          </w:tcPr>
          <w:p w14:paraId="4BD6F29C"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3032" w:type="dxa"/>
            <w:tcBorders>
              <w:top w:val="nil"/>
              <w:left w:val="nil"/>
              <w:bottom w:val="nil"/>
              <w:right w:val="nil"/>
            </w:tcBorders>
            <w:shd w:val="clear" w:color="auto" w:fill="auto"/>
            <w:noWrap/>
            <w:vAlign w:val="bottom"/>
            <w:hideMark/>
          </w:tcPr>
          <w:p w14:paraId="1026294F"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3659" w:type="dxa"/>
            <w:tcBorders>
              <w:top w:val="nil"/>
              <w:left w:val="nil"/>
              <w:bottom w:val="nil"/>
              <w:right w:val="nil"/>
            </w:tcBorders>
            <w:shd w:val="clear" w:color="auto" w:fill="auto"/>
            <w:noWrap/>
            <w:vAlign w:val="bottom"/>
            <w:hideMark/>
          </w:tcPr>
          <w:p w14:paraId="230B7EFD"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c>
          <w:tcPr>
            <w:tcW w:w="4068" w:type="dxa"/>
            <w:tcBorders>
              <w:top w:val="nil"/>
              <w:left w:val="nil"/>
              <w:bottom w:val="nil"/>
              <w:right w:val="nil"/>
            </w:tcBorders>
            <w:shd w:val="clear" w:color="auto" w:fill="auto"/>
            <w:noWrap/>
            <w:vAlign w:val="bottom"/>
            <w:hideMark/>
          </w:tcPr>
          <w:p w14:paraId="0B1367BC"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0116B04D" w14:textId="77777777" w:rsidTr="00D6656C">
        <w:trPr>
          <w:trHeight w:val="312"/>
        </w:trPr>
        <w:tc>
          <w:tcPr>
            <w:tcW w:w="15105" w:type="dxa"/>
            <w:gridSpan w:val="5"/>
            <w:tcBorders>
              <w:top w:val="nil"/>
              <w:left w:val="nil"/>
              <w:bottom w:val="nil"/>
              <w:right w:val="nil"/>
            </w:tcBorders>
            <w:shd w:val="clear" w:color="auto" w:fill="auto"/>
            <w:noWrap/>
            <w:vAlign w:val="bottom"/>
            <w:hideMark/>
          </w:tcPr>
          <w:p w14:paraId="6A3EAA43"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hyperlink r:id="rId8" w:history="1">
              <w:r w:rsidRPr="00D6656C">
                <w:rPr>
                  <w:rFonts w:ascii="Calibri" w:eastAsia="Times New Roman" w:hAnsi="Calibri" w:cs="Calibri"/>
                  <w:color w:val="0563C1"/>
                  <w:sz w:val="24"/>
                  <w:szCs w:val="24"/>
                  <w:u w:val="single"/>
                  <w:lang w:val="en-US"/>
                </w:rPr>
                <w:t>https://www.csustan.edu/sites/default/files/groups/Student%20Success%20Center/minor_bus_admin_2008-present_7.29.15.pdf</w:t>
              </w:r>
            </w:hyperlink>
          </w:p>
        </w:tc>
      </w:tr>
      <w:tr w:rsidR="00D6656C" w:rsidRPr="00D6656C" w14:paraId="290BBDC5" w14:textId="77777777" w:rsidTr="00D6656C">
        <w:trPr>
          <w:trHeight w:val="312"/>
        </w:trPr>
        <w:tc>
          <w:tcPr>
            <w:tcW w:w="11037" w:type="dxa"/>
            <w:gridSpan w:val="4"/>
            <w:tcBorders>
              <w:top w:val="nil"/>
              <w:left w:val="nil"/>
              <w:bottom w:val="nil"/>
              <w:right w:val="nil"/>
            </w:tcBorders>
            <w:shd w:val="clear" w:color="auto" w:fill="auto"/>
            <w:noWrap/>
            <w:vAlign w:val="bottom"/>
            <w:hideMark/>
          </w:tcPr>
          <w:p w14:paraId="5E7629ED"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hyperlink r:id="rId9" w:history="1">
              <w:r w:rsidRPr="00D6656C">
                <w:rPr>
                  <w:rFonts w:ascii="Calibri" w:eastAsia="Times New Roman" w:hAnsi="Calibri" w:cs="Calibri"/>
                  <w:color w:val="0563C1"/>
                  <w:sz w:val="24"/>
                  <w:szCs w:val="24"/>
                  <w:u w:val="single"/>
                  <w:lang w:val="en-US"/>
                </w:rPr>
                <w:t>https://cob.mnsu.edu/academics/business-administration/minor-in-business-administration/</w:t>
              </w:r>
            </w:hyperlink>
          </w:p>
        </w:tc>
        <w:tc>
          <w:tcPr>
            <w:tcW w:w="4068" w:type="dxa"/>
            <w:tcBorders>
              <w:top w:val="nil"/>
              <w:left w:val="nil"/>
              <w:bottom w:val="nil"/>
              <w:right w:val="nil"/>
            </w:tcBorders>
            <w:shd w:val="clear" w:color="auto" w:fill="auto"/>
            <w:noWrap/>
            <w:vAlign w:val="bottom"/>
            <w:hideMark/>
          </w:tcPr>
          <w:p w14:paraId="76334C87"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p>
        </w:tc>
      </w:tr>
      <w:tr w:rsidR="00D6656C" w:rsidRPr="00D6656C" w14:paraId="0BA7A8E1" w14:textId="77777777" w:rsidTr="00D6656C">
        <w:trPr>
          <w:trHeight w:val="312"/>
        </w:trPr>
        <w:tc>
          <w:tcPr>
            <w:tcW w:w="7378" w:type="dxa"/>
            <w:gridSpan w:val="3"/>
            <w:tcBorders>
              <w:top w:val="nil"/>
              <w:left w:val="nil"/>
              <w:bottom w:val="nil"/>
              <w:right w:val="nil"/>
            </w:tcBorders>
            <w:shd w:val="clear" w:color="auto" w:fill="auto"/>
            <w:noWrap/>
            <w:vAlign w:val="bottom"/>
            <w:hideMark/>
          </w:tcPr>
          <w:p w14:paraId="427C099B"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hyperlink r:id="rId10" w:history="1">
              <w:r w:rsidRPr="00D6656C">
                <w:rPr>
                  <w:rFonts w:ascii="Calibri" w:eastAsia="Times New Roman" w:hAnsi="Calibri" w:cs="Calibri"/>
                  <w:color w:val="0563C1"/>
                  <w:sz w:val="24"/>
                  <w:szCs w:val="24"/>
                  <w:u w:val="single"/>
                  <w:lang w:val="en-US"/>
                </w:rPr>
                <w:t>https://sbe.sonoma.edu/minor-business-administration</w:t>
              </w:r>
            </w:hyperlink>
          </w:p>
        </w:tc>
        <w:tc>
          <w:tcPr>
            <w:tcW w:w="3659" w:type="dxa"/>
            <w:tcBorders>
              <w:top w:val="nil"/>
              <w:left w:val="nil"/>
              <w:bottom w:val="nil"/>
              <w:right w:val="nil"/>
            </w:tcBorders>
            <w:shd w:val="clear" w:color="auto" w:fill="auto"/>
            <w:noWrap/>
            <w:vAlign w:val="bottom"/>
            <w:hideMark/>
          </w:tcPr>
          <w:p w14:paraId="2B894D63"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p>
        </w:tc>
        <w:tc>
          <w:tcPr>
            <w:tcW w:w="4068" w:type="dxa"/>
            <w:tcBorders>
              <w:top w:val="nil"/>
              <w:left w:val="nil"/>
              <w:bottom w:val="nil"/>
              <w:right w:val="nil"/>
            </w:tcBorders>
            <w:shd w:val="clear" w:color="auto" w:fill="auto"/>
            <w:noWrap/>
            <w:vAlign w:val="bottom"/>
            <w:hideMark/>
          </w:tcPr>
          <w:p w14:paraId="4D6A8CC8"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60185CDF" w14:textId="77777777" w:rsidTr="00D6656C">
        <w:trPr>
          <w:trHeight w:val="312"/>
        </w:trPr>
        <w:tc>
          <w:tcPr>
            <w:tcW w:w="11037" w:type="dxa"/>
            <w:gridSpan w:val="4"/>
            <w:tcBorders>
              <w:top w:val="nil"/>
              <w:left w:val="nil"/>
              <w:bottom w:val="nil"/>
              <w:right w:val="nil"/>
            </w:tcBorders>
            <w:shd w:val="clear" w:color="auto" w:fill="auto"/>
            <w:noWrap/>
            <w:vAlign w:val="bottom"/>
            <w:hideMark/>
          </w:tcPr>
          <w:p w14:paraId="3A067982"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hyperlink r:id="rId11" w:history="1">
              <w:r w:rsidRPr="00D6656C">
                <w:rPr>
                  <w:rFonts w:ascii="Calibri" w:eastAsia="Times New Roman" w:hAnsi="Calibri" w:cs="Calibri"/>
                  <w:color w:val="0563C1"/>
                  <w:sz w:val="24"/>
                  <w:szCs w:val="24"/>
                  <w:u w:val="single"/>
                  <w:lang w:val="en-US"/>
                </w:rPr>
                <w:t>https://www.uccs.edu/Documents/ssc/Major%20Sheets/177/BUS/BUS%20Minors%20Bus%2017-18.pdf</w:t>
              </w:r>
            </w:hyperlink>
          </w:p>
        </w:tc>
        <w:tc>
          <w:tcPr>
            <w:tcW w:w="4068" w:type="dxa"/>
            <w:tcBorders>
              <w:top w:val="nil"/>
              <w:left w:val="nil"/>
              <w:bottom w:val="nil"/>
              <w:right w:val="nil"/>
            </w:tcBorders>
            <w:shd w:val="clear" w:color="auto" w:fill="auto"/>
            <w:noWrap/>
            <w:vAlign w:val="bottom"/>
            <w:hideMark/>
          </w:tcPr>
          <w:p w14:paraId="25704BCA"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p>
        </w:tc>
      </w:tr>
      <w:tr w:rsidR="00D6656C" w:rsidRPr="00D6656C" w14:paraId="59E0F710" w14:textId="77777777" w:rsidTr="00D6656C">
        <w:trPr>
          <w:trHeight w:val="312"/>
        </w:trPr>
        <w:tc>
          <w:tcPr>
            <w:tcW w:w="11037" w:type="dxa"/>
            <w:gridSpan w:val="4"/>
            <w:tcBorders>
              <w:top w:val="nil"/>
              <w:left w:val="nil"/>
              <w:bottom w:val="nil"/>
              <w:right w:val="nil"/>
            </w:tcBorders>
            <w:shd w:val="clear" w:color="auto" w:fill="auto"/>
            <w:noWrap/>
            <w:vAlign w:val="bottom"/>
            <w:hideMark/>
          </w:tcPr>
          <w:p w14:paraId="21AFC4B5"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hyperlink r:id="rId12" w:history="1">
              <w:r w:rsidRPr="00D6656C">
                <w:rPr>
                  <w:rFonts w:ascii="Calibri" w:eastAsia="Times New Roman" w:hAnsi="Calibri" w:cs="Calibri"/>
                  <w:color w:val="0563C1"/>
                  <w:sz w:val="24"/>
                  <w:szCs w:val="24"/>
                  <w:u w:val="single"/>
                  <w:lang w:val="en-US"/>
                </w:rPr>
                <w:t>https://www.uccs.edu/Documents/ssc/Major%20Sheets/177/BUS/BUS%20Minors%20Non%20Bus%2017-18.pdf</w:t>
              </w:r>
            </w:hyperlink>
          </w:p>
        </w:tc>
        <w:tc>
          <w:tcPr>
            <w:tcW w:w="4068" w:type="dxa"/>
            <w:tcBorders>
              <w:top w:val="nil"/>
              <w:left w:val="nil"/>
              <w:bottom w:val="nil"/>
              <w:right w:val="nil"/>
            </w:tcBorders>
            <w:shd w:val="clear" w:color="auto" w:fill="auto"/>
            <w:noWrap/>
            <w:vAlign w:val="bottom"/>
            <w:hideMark/>
          </w:tcPr>
          <w:p w14:paraId="6F1A2A98"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p>
        </w:tc>
      </w:tr>
      <w:tr w:rsidR="00D6656C" w:rsidRPr="00D6656C" w14:paraId="6F76DCCF" w14:textId="77777777" w:rsidTr="00D6656C">
        <w:trPr>
          <w:trHeight w:val="312"/>
        </w:trPr>
        <w:tc>
          <w:tcPr>
            <w:tcW w:w="11037" w:type="dxa"/>
            <w:gridSpan w:val="4"/>
            <w:tcBorders>
              <w:top w:val="nil"/>
              <w:left w:val="nil"/>
              <w:bottom w:val="nil"/>
              <w:right w:val="nil"/>
            </w:tcBorders>
            <w:shd w:val="clear" w:color="auto" w:fill="auto"/>
            <w:noWrap/>
            <w:vAlign w:val="bottom"/>
            <w:hideMark/>
          </w:tcPr>
          <w:p w14:paraId="267305BE"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hyperlink r:id="rId13" w:history="1">
              <w:r w:rsidRPr="00D6656C">
                <w:rPr>
                  <w:rFonts w:ascii="Calibri" w:eastAsia="Times New Roman" w:hAnsi="Calibri" w:cs="Calibri"/>
                  <w:color w:val="0563C1"/>
                  <w:sz w:val="24"/>
                  <w:szCs w:val="24"/>
                  <w:u w:val="single"/>
                  <w:lang w:val="en-US"/>
                </w:rPr>
                <w:t>https://umdearborn.edu/cob/undergraduate-programs/majors-minors-curriculum/minors</w:t>
              </w:r>
            </w:hyperlink>
          </w:p>
        </w:tc>
        <w:tc>
          <w:tcPr>
            <w:tcW w:w="4068" w:type="dxa"/>
            <w:tcBorders>
              <w:top w:val="nil"/>
              <w:left w:val="nil"/>
              <w:bottom w:val="nil"/>
              <w:right w:val="nil"/>
            </w:tcBorders>
            <w:shd w:val="clear" w:color="auto" w:fill="auto"/>
            <w:noWrap/>
            <w:vAlign w:val="bottom"/>
            <w:hideMark/>
          </w:tcPr>
          <w:p w14:paraId="25B01734"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p>
        </w:tc>
      </w:tr>
      <w:tr w:rsidR="00D6656C" w:rsidRPr="00D6656C" w14:paraId="4D774990" w14:textId="77777777" w:rsidTr="00D6656C">
        <w:trPr>
          <w:trHeight w:val="312"/>
        </w:trPr>
        <w:tc>
          <w:tcPr>
            <w:tcW w:w="7378" w:type="dxa"/>
            <w:gridSpan w:val="3"/>
            <w:tcBorders>
              <w:top w:val="nil"/>
              <w:left w:val="nil"/>
              <w:bottom w:val="nil"/>
              <w:right w:val="nil"/>
            </w:tcBorders>
            <w:shd w:val="clear" w:color="auto" w:fill="auto"/>
            <w:noWrap/>
            <w:vAlign w:val="bottom"/>
            <w:hideMark/>
          </w:tcPr>
          <w:p w14:paraId="3E01F6DF"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hyperlink r:id="rId14" w:history="1">
              <w:r w:rsidRPr="00D6656C">
                <w:rPr>
                  <w:rFonts w:ascii="Calibri" w:eastAsia="Times New Roman" w:hAnsi="Calibri" w:cs="Calibri"/>
                  <w:color w:val="0563C1"/>
                  <w:sz w:val="24"/>
                  <w:szCs w:val="24"/>
                  <w:u w:val="single"/>
                  <w:lang w:val="en-US"/>
                </w:rPr>
                <w:t>https://catalog.umflint.edu/preview_program.php?catoid=9&amp;poid=2217</w:t>
              </w:r>
            </w:hyperlink>
          </w:p>
        </w:tc>
        <w:tc>
          <w:tcPr>
            <w:tcW w:w="3659" w:type="dxa"/>
            <w:tcBorders>
              <w:top w:val="nil"/>
              <w:left w:val="nil"/>
              <w:bottom w:val="nil"/>
              <w:right w:val="nil"/>
            </w:tcBorders>
            <w:shd w:val="clear" w:color="auto" w:fill="auto"/>
            <w:noWrap/>
            <w:vAlign w:val="bottom"/>
            <w:hideMark/>
          </w:tcPr>
          <w:p w14:paraId="6C68A4A6"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p>
        </w:tc>
        <w:tc>
          <w:tcPr>
            <w:tcW w:w="4068" w:type="dxa"/>
            <w:tcBorders>
              <w:top w:val="nil"/>
              <w:left w:val="nil"/>
              <w:bottom w:val="nil"/>
              <w:right w:val="nil"/>
            </w:tcBorders>
            <w:shd w:val="clear" w:color="auto" w:fill="auto"/>
            <w:noWrap/>
            <w:vAlign w:val="bottom"/>
            <w:hideMark/>
          </w:tcPr>
          <w:p w14:paraId="058153C4"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r w:rsidR="00D6656C" w:rsidRPr="00D6656C" w14:paraId="6C2DB70F" w14:textId="77777777" w:rsidTr="00D6656C">
        <w:trPr>
          <w:trHeight w:val="312"/>
        </w:trPr>
        <w:tc>
          <w:tcPr>
            <w:tcW w:w="11037" w:type="dxa"/>
            <w:gridSpan w:val="4"/>
            <w:tcBorders>
              <w:top w:val="nil"/>
              <w:left w:val="nil"/>
              <w:bottom w:val="nil"/>
              <w:right w:val="nil"/>
            </w:tcBorders>
            <w:shd w:val="clear" w:color="auto" w:fill="auto"/>
            <w:noWrap/>
            <w:vAlign w:val="bottom"/>
            <w:hideMark/>
          </w:tcPr>
          <w:p w14:paraId="744DFE76"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hyperlink r:id="rId15" w:history="1">
              <w:r w:rsidRPr="00D6656C">
                <w:rPr>
                  <w:rFonts w:ascii="Calibri" w:eastAsia="Times New Roman" w:hAnsi="Calibri" w:cs="Calibri"/>
                  <w:color w:val="0563C1"/>
                  <w:sz w:val="24"/>
                  <w:szCs w:val="24"/>
                  <w:u w:val="single"/>
                  <w:lang w:val="en-US"/>
                </w:rPr>
                <w:t>https://students.business.uni.edu/sites/default/files/worksheets/general-business-concepts-minor-2019.pdf</w:t>
              </w:r>
            </w:hyperlink>
          </w:p>
        </w:tc>
        <w:tc>
          <w:tcPr>
            <w:tcW w:w="4068" w:type="dxa"/>
            <w:tcBorders>
              <w:top w:val="nil"/>
              <w:left w:val="nil"/>
              <w:bottom w:val="nil"/>
              <w:right w:val="nil"/>
            </w:tcBorders>
            <w:shd w:val="clear" w:color="auto" w:fill="auto"/>
            <w:noWrap/>
            <w:vAlign w:val="bottom"/>
            <w:hideMark/>
          </w:tcPr>
          <w:p w14:paraId="6F27FD4F"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p>
        </w:tc>
      </w:tr>
      <w:tr w:rsidR="00D6656C" w:rsidRPr="00D6656C" w14:paraId="55B35FD7" w14:textId="77777777" w:rsidTr="00D6656C">
        <w:trPr>
          <w:trHeight w:val="312"/>
        </w:trPr>
        <w:tc>
          <w:tcPr>
            <w:tcW w:w="7378" w:type="dxa"/>
            <w:gridSpan w:val="3"/>
            <w:tcBorders>
              <w:top w:val="nil"/>
              <w:left w:val="nil"/>
              <w:bottom w:val="nil"/>
              <w:right w:val="nil"/>
            </w:tcBorders>
            <w:shd w:val="clear" w:color="auto" w:fill="auto"/>
            <w:noWrap/>
            <w:vAlign w:val="bottom"/>
            <w:hideMark/>
          </w:tcPr>
          <w:p w14:paraId="30D4A1ED"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hyperlink r:id="rId16" w:history="1">
              <w:r w:rsidRPr="00D6656C">
                <w:rPr>
                  <w:rFonts w:ascii="Calibri" w:eastAsia="Times New Roman" w:hAnsi="Calibri" w:cs="Calibri"/>
                  <w:color w:val="0563C1"/>
                  <w:sz w:val="24"/>
                  <w:szCs w:val="24"/>
                  <w:u w:val="single"/>
                  <w:lang w:val="en-US"/>
                </w:rPr>
                <w:t>https://usm.maine.edu/school-of-business/minor-business-administration</w:t>
              </w:r>
            </w:hyperlink>
          </w:p>
        </w:tc>
        <w:tc>
          <w:tcPr>
            <w:tcW w:w="3659" w:type="dxa"/>
            <w:tcBorders>
              <w:top w:val="nil"/>
              <w:left w:val="nil"/>
              <w:bottom w:val="nil"/>
              <w:right w:val="nil"/>
            </w:tcBorders>
            <w:shd w:val="clear" w:color="auto" w:fill="auto"/>
            <w:noWrap/>
            <w:vAlign w:val="bottom"/>
            <w:hideMark/>
          </w:tcPr>
          <w:p w14:paraId="6854D517" w14:textId="77777777" w:rsidR="00D6656C" w:rsidRPr="00D6656C" w:rsidRDefault="00D6656C" w:rsidP="00D6656C">
            <w:pPr>
              <w:spacing w:line="240" w:lineRule="auto"/>
              <w:rPr>
                <w:rFonts w:ascii="Calibri" w:eastAsia="Times New Roman" w:hAnsi="Calibri" w:cs="Calibri"/>
                <w:color w:val="0563C1"/>
                <w:sz w:val="24"/>
                <w:szCs w:val="24"/>
                <w:u w:val="single"/>
                <w:lang w:val="en-US"/>
              </w:rPr>
            </w:pPr>
          </w:p>
        </w:tc>
        <w:tc>
          <w:tcPr>
            <w:tcW w:w="4068" w:type="dxa"/>
            <w:tcBorders>
              <w:top w:val="nil"/>
              <w:left w:val="nil"/>
              <w:bottom w:val="nil"/>
              <w:right w:val="nil"/>
            </w:tcBorders>
            <w:shd w:val="clear" w:color="auto" w:fill="auto"/>
            <w:noWrap/>
            <w:vAlign w:val="bottom"/>
            <w:hideMark/>
          </w:tcPr>
          <w:p w14:paraId="197FC4F3" w14:textId="77777777" w:rsidR="00D6656C" w:rsidRPr="00D6656C" w:rsidRDefault="00D6656C" w:rsidP="00D6656C">
            <w:pPr>
              <w:spacing w:line="240" w:lineRule="auto"/>
              <w:rPr>
                <w:rFonts w:ascii="Times New Roman" w:eastAsia="Times New Roman" w:hAnsi="Times New Roman" w:cs="Times New Roman"/>
                <w:sz w:val="20"/>
                <w:szCs w:val="20"/>
                <w:lang w:val="en-US"/>
              </w:rPr>
            </w:pPr>
          </w:p>
        </w:tc>
      </w:tr>
    </w:tbl>
    <w:p w14:paraId="0E810BD0" w14:textId="77777777" w:rsidR="00D6656C" w:rsidRDefault="00D6656C" w:rsidP="00D6656C">
      <w:pPr>
        <w:pStyle w:val="NormalWeb"/>
      </w:pPr>
    </w:p>
    <w:p w14:paraId="00B9D084" w14:textId="77777777" w:rsidR="008A04CC" w:rsidRDefault="008A04CC" w:rsidP="008A04CC">
      <w:pPr>
        <w:pStyle w:val="NormalWeb"/>
      </w:pPr>
    </w:p>
    <w:p w14:paraId="05075340" w14:textId="21CFDA17" w:rsidR="00067223" w:rsidRDefault="00067223" w:rsidP="008A04CC">
      <w:pPr>
        <w:pStyle w:val="NormalWeb"/>
        <w:sectPr w:rsidR="00067223" w:rsidSect="00D6656C">
          <w:pgSz w:w="15840" w:h="12240" w:orient="landscape"/>
          <w:pgMar w:top="1440" w:right="1440" w:bottom="1440" w:left="1440" w:header="720" w:footer="720" w:gutter="0"/>
          <w:pgNumType w:start="1"/>
          <w:cols w:space="720"/>
          <w:docGrid w:linePitch="299"/>
        </w:sectPr>
      </w:pPr>
    </w:p>
    <w:p w14:paraId="3B2B3790" w14:textId="6CC48BD8" w:rsidR="00D6656C" w:rsidRDefault="00067223" w:rsidP="00067223">
      <w:pPr>
        <w:pStyle w:val="NormalWeb"/>
        <w:jc w:val="center"/>
        <w:rPr>
          <w:b/>
          <w:bCs/>
          <w:noProof/>
        </w:rPr>
      </w:pPr>
      <w:r>
        <w:rPr>
          <w:b/>
          <w:bCs/>
          <w:noProof/>
        </w:rPr>
        <w:lastRenderedPageBreak/>
        <w:t>Appendix E Bylaws Revision and 2019-20 Posting of Meetings Schedule</w:t>
      </w:r>
    </w:p>
    <w:p w14:paraId="4B35CE3C" w14:textId="77C7DE4A" w:rsidR="00067223" w:rsidRDefault="00067223" w:rsidP="00067223">
      <w:pPr>
        <w:pStyle w:val="NormalWeb"/>
        <w:jc w:val="center"/>
        <w:rPr>
          <w:b/>
          <w:bCs/>
        </w:rPr>
      </w:pPr>
      <w:r>
        <w:rPr>
          <w:noProof/>
        </w:rPr>
        <w:drawing>
          <wp:inline distT="0" distB="0" distL="0" distR="0" wp14:anchorId="2A753F51" wp14:editId="4046D0DF">
            <wp:extent cx="5943600" cy="600329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17"/>
                    <a:stretch>
                      <a:fillRect/>
                    </a:stretch>
                  </pic:blipFill>
                  <pic:spPr>
                    <a:xfrm>
                      <a:off x="0" y="0"/>
                      <a:ext cx="5943600" cy="6003290"/>
                    </a:xfrm>
                    <a:prstGeom prst="rect">
                      <a:avLst/>
                    </a:prstGeom>
                  </pic:spPr>
                </pic:pic>
              </a:graphicData>
            </a:graphic>
          </wp:inline>
        </w:drawing>
      </w:r>
    </w:p>
    <w:p w14:paraId="0DCECDC2" w14:textId="77777777" w:rsidR="00067223" w:rsidRDefault="00067223" w:rsidP="00067223">
      <w:pPr>
        <w:pStyle w:val="NormalWeb"/>
      </w:pPr>
      <w:r>
        <w:t>To comply with bylaws requirement to post meeting schedule, the following was shared on September 6</w:t>
      </w:r>
      <w:r w:rsidRPr="00067223">
        <w:rPr>
          <w:vertAlign w:val="superscript"/>
        </w:rPr>
        <w:t>th</w:t>
      </w:r>
      <w:proofErr w:type="gramStart"/>
      <w:r>
        <w:t xml:space="preserve"> 2019</w:t>
      </w:r>
      <w:proofErr w:type="gramEnd"/>
    </w:p>
    <w:p w14:paraId="6C07F09B" w14:textId="77777777" w:rsidR="00067223" w:rsidRDefault="00067223" w:rsidP="0030711B">
      <w:pPr>
        <w:pStyle w:val="NormalWeb"/>
        <w:numPr>
          <w:ilvl w:val="0"/>
          <w:numId w:val="15"/>
        </w:numPr>
        <w:shd w:val="clear" w:color="auto" w:fill="FFFFFF"/>
        <w:rPr>
          <w:rFonts w:ascii="Calibri" w:hAnsi="Calibri" w:cs="Calibri"/>
          <w:color w:val="000000"/>
        </w:rPr>
      </w:pPr>
      <w:r w:rsidRPr="00067223">
        <w:rPr>
          <w:rFonts w:ascii="Calibri" w:hAnsi="Calibri" w:cs="Calibri"/>
          <w:color w:val="000000"/>
        </w:rPr>
        <w:t>September 27th from 2-4pm</w:t>
      </w:r>
    </w:p>
    <w:p w14:paraId="54E7109D" w14:textId="755F81EA" w:rsidR="00067223" w:rsidRPr="00067223" w:rsidRDefault="00067223" w:rsidP="0030711B">
      <w:pPr>
        <w:pStyle w:val="NormalWeb"/>
        <w:numPr>
          <w:ilvl w:val="0"/>
          <w:numId w:val="15"/>
        </w:numPr>
        <w:shd w:val="clear" w:color="auto" w:fill="FFFFFF"/>
        <w:rPr>
          <w:rFonts w:ascii="Calibri" w:hAnsi="Calibri" w:cs="Calibri"/>
          <w:color w:val="000000"/>
        </w:rPr>
      </w:pPr>
      <w:bookmarkStart w:id="0" w:name="_GoBack"/>
      <w:bookmarkEnd w:id="0"/>
      <w:r w:rsidRPr="00067223">
        <w:rPr>
          <w:rFonts w:ascii="Calibri" w:hAnsi="Calibri" w:cs="Calibri"/>
          <w:color w:val="000000"/>
        </w:rPr>
        <w:t>October 25th from 2-4pm</w:t>
      </w:r>
    </w:p>
    <w:p w14:paraId="3F752AE1" w14:textId="77777777" w:rsidR="00067223" w:rsidRPr="00067223" w:rsidRDefault="00067223" w:rsidP="0006722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lang w:val="en-US"/>
        </w:rPr>
      </w:pPr>
      <w:r w:rsidRPr="00067223">
        <w:rPr>
          <w:rFonts w:ascii="Calibri" w:eastAsia="Times New Roman" w:hAnsi="Calibri" w:cs="Calibri"/>
          <w:color w:val="000000"/>
          <w:sz w:val="24"/>
          <w:szCs w:val="24"/>
          <w:lang w:val="en-US"/>
        </w:rPr>
        <w:t>November 22nd from 2-4pm</w:t>
      </w:r>
    </w:p>
    <w:p w14:paraId="0CFADD65" w14:textId="77777777" w:rsidR="00067223" w:rsidRPr="00067223" w:rsidRDefault="00067223" w:rsidP="0006722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lang w:val="en-US"/>
        </w:rPr>
      </w:pPr>
      <w:r w:rsidRPr="00067223">
        <w:rPr>
          <w:rFonts w:ascii="Calibri" w:eastAsia="Times New Roman" w:hAnsi="Calibri" w:cs="Calibri"/>
          <w:color w:val="000000"/>
          <w:sz w:val="24"/>
          <w:szCs w:val="24"/>
          <w:lang w:val="en-US"/>
        </w:rPr>
        <w:t>December 4th from </w:t>
      </w:r>
      <w:r w:rsidRPr="00067223">
        <w:rPr>
          <w:rFonts w:ascii="Calibri" w:eastAsia="Times New Roman" w:hAnsi="Calibri" w:cs="Calibri"/>
          <w:b/>
          <w:bCs/>
          <w:color w:val="000000"/>
          <w:sz w:val="24"/>
          <w:szCs w:val="24"/>
          <w:lang w:val="en-US"/>
        </w:rPr>
        <w:t>1-2pm </w:t>
      </w:r>
      <w:r w:rsidRPr="00067223">
        <w:rPr>
          <w:rFonts w:ascii="Calibri" w:eastAsia="Times New Roman" w:hAnsi="Calibri" w:cs="Calibri"/>
          <w:color w:val="000000"/>
          <w:sz w:val="24"/>
          <w:szCs w:val="24"/>
          <w:lang w:val="en-US"/>
        </w:rPr>
        <w:t>Last date to hear CIMs that require an all college vote at the December All College Meeting</w:t>
      </w:r>
    </w:p>
    <w:p w14:paraId="0F0C3580" w14:textId="77777777" w:rsidR="00067223" w:rsidRPr="00067223" w:rsidRDefault="00067223" w:rsidP="0006722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lang w:val="en-US"/>
        </w:rPr>
      </w:pPr>
      <w:r w:rsidRPr="00067223">
        <w:rPr>
          <w:rFonts w:ascii="Calibri" w:eastAsia="Times New Roman" w:hAnsi="Calibri" w:cs="Calibri"/>
          <w:color w:val="000000"/>
          <w:sz w:val="24"/>
          <w:szCs w:val="24"/>
          <w:lang w:val="en-US"/>
        </w:rPr>
        <w:lastRenderedPageBreak/>
        <w:t>January 21st from</w:t>
      </w:r>
      <w:r w:rsidRPr="00067223">
        <w:rPr>
          <w:rFonts w:ascii="Calibri" w:eastAsia="Times New Roman" w:hAnsi="Calibri" w:cs="Calibri"/>
          <w:b/>
          <w:bCs/>
          <w:color w:val="000000"/>
          <w:sz w:val="24"/>
          <w:szCs w:val="24"/>
          <w:lang w:val="en-US"/>
        </w:rPr>
        <w:t> 12:30 to 2:30pm </w:t>
      </w:r>
      <w:r w:rsidRPr="00067223">
        <w:rPr>
          <w:rFonts w:ascii="Calibri" w:eastAsia="Times New Roman" w:hAnsi="Calibri" w:cs="Calibri"/>
          <w:color w:val="000000"/>
          <w:sz w:val="24"/>
          <w:szCs w:val="24"/>
          <w:lang w:val="en-US"/>
        </w:rPr>
        <w:t>Last date to hear CIMs that require an all college vote at the January All College Meeting</w:t>
      </w:r>
    </w:p>
    <w:p w14:paraId="626D1FC1" w14:textId="77777777" w:rsidR="00067223" w:rsidRPr="00067223" w:rsidRDefault="00067223" w:rsidP="0006722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lang w:val="en-US"/>
        </w:rPr>
      </w:pPr>
      <w:r w:rsidRPr="00067223">
        <w:rPr>
          <w:rFonts w:ascii="Calibri" w:eastAsia="Times New Roman" w:hAnsi="Calibri" w:cs="Calibri"/>
          <w:color w:val="000000"/>
          <w:sz w:val="24"/>
          <w:szCs w:val="24"/>
          <w:lang w:val="en-US"/>
        </w:rPr>
        <w:t>February 28th from 2-4pm</w:t>
      </w:r>
    </w:p>
    <w:p w14:paraId="0F68080E" w14:textId="77777777" w:rsidR="00067223" w:rsidRPr="00067223" w:rsidRDefault="00067223" w:rsidP="0006722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lang w:val="en-US"/>
        </w:rPr>
      </w:pPr>
      <w:r w:rsidRPr="00067223">
        <w:rPr>
          <w:rFonts w:ascii="Calibri" w:eastAsia="Times New Roman" w:hAnsi="Calibri" w:cs="Calibri"/>
          <w:color w:val="000000"/>
          <w:sz w:val="24"/>
          <w:szCs w:val="24"/>
          <w:lang w:val="en-US"/>
        </w:rPr>
        <w:t>March 23rd from </w:t>
      </w:r>
      <w:r w:rsidRPr="00067223">
        <w:rPr>
          <w:rFonts w:ascii="Calibri" w:eastAsia="Times New Roman" w:hAnsi="Calibri" w:cs="Calibri"/>
          <w:b/>
          <w:bCs/>
          <w:color w:val="000000"/>
          <w:sz w:val="24"/>
          <w:szCs w:val="24"/>
          <w:lang w:val="en-US"/>
        </w:rPr>
        <w:t>1-2pm </w:t>
      </w:r>
      <w:r w:rsidRPr="00067223">
        <w:rPr>
          <w:rFonts w:ascii="Calibri" w:eastAsia="Times New Roman" w:hAnsi="Calibri" w:cs="Calibri"/>
          <w:color w:val="000000"/>
          <w:sz w:val="24"/>
          <w:szCs w:val="24"/>
          <w:lang w:val="en-US"/>
        </w:rPr>
        <w:t>Last date for CIMs to make University UCC catalog deadline</w:t>
      </w:r>
    </w:p>
    <w:p w14:paraId="2509CBDE" w14:textId="77777777" w:rsidR="00067223" w:rsidRPr="00067223" w:rsidRDefault="00067223" w:rsidP="0006722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lang w:val="en-US"/>
        </w:rPr>
      </w:pPr>
      <w:r w:rsidRPr="00067223">
        <w:rPr>
          <w:rFonts w:ascii="Calibri" w:eastAsia="Times New Roman" w:hAnsi="Calibri" w:cs="Calibri"/>
          <w:color w:val="000000"/>
          <w:sz w:val="24"/>
          <w:szCs w:val="24"/>
          <w:lang w:val="en-US"/>
        </w:rPr>
        <w:t>April 24th from 2-4pm</w:t>
      </w:r>
    </w:p>
    <w:p w14:paraId="03DEC1C5" w14:textId="13BC45F0" w:rsidR="00067223" w:rsidRPr="00067223" w:rsidRDefault="00067223" w:rsidP="00067223">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lang w:val="en-US"/>
        </w:rPr>
      </w:pPr>
      <w:r w:rsidRPr="00067223">
        <w:rPr>
          <w:rFonts w:ascii="Calibri" w:eastAsia="Times New Roman" w:hAnsi="Calibri" w:cs="Calibri"/>
          <w:color w:val="000000"/>
          <w:sz w:val="24"/>
          <w:szCs w:val="24"/>
          <w:lang w:val="en-US"/>
        </w:rPr>
        <w:t>May 11th from </w:t>
      </w:r>
      <w:r w:rsidRPr="00067223">
        <w:rPr>
          <w:rFonts w:ascii="Calibri" w:eastAsia="Times New Roman" w:hAnsi="Calibri" w:cs="Calibri"/>
          <w:b/>
          <w:bCs/>
          <w:color w:val="000000"/>
          <w:sz w:val="24"/>
          <w:szCs w:val="24"/>
          <w:lang w:val="en-US"/>
        </w:rPr>
        <w:t>12:30 - 1:30pm </w:t>
      </w:r>
      <w:r w:rsidRPr="00067223">
        <w:rPr>
          <w:rFonts w:ascii="Calibri" w:eastAsia="Times New Roman" w:hAnsi="Calibri" w:cs="Calibri"/>
          <w:color w:val="000000"/>
          <w:sz w:val="24"/>
          <w:szCs w:val="24"/>
          <w:lang w:val="en-US"/>
        </w:rPr>
        <w:t>Last date for CIMs that require an all college vote at the May All College Meeting</w:t>
      </w:r>
    </w:p>
    <w:p w14:paraId="1F708BF8" w14:textId="77777777" w:rsidR="00067223" w:rsidRPr="00067223" w:rsidRDefault="00067223" w:rsidP="00067223">
      <w:pPr>
        <w:pStyle w:val="NormalWeb"/>
      </w:pPr>
    </w:p>
    <w:p w14:paraId="246B5814" w14:textId="77777777" w:rsidR="00B67FB8" w:rsidRDefault="00B67FB8" w:rsidP="00B67FB8">
      <w:pPr>
        <w:pStyle w:val="NormalWeb"/>
      </w:pPr>
    </w:p>
    <w:p w14:paraId="535DFB62" w14:textId="5B60FD74" w:rsidR="00B67FB8" w:rsidRPr="00B67FB8" w:rsidRDefault="00B67FB8" w:rsidP="00B67FB8">
      <w:pPr>
        <w:pStyle w:val="NormalWeb"/>
        <w:jc w:val="center"/>
      </w:pPr>
      <w:r>
        <w:t xml:space="preserve"> </w:t>
      </w:r>
    </w:p>
    <w:p w14:paraId="716A651F" w14:textId="77777777" w:rsidR="00B67FB8" w:rsidRPr="00B67FB8" w:rsidRDefault="00B67FB8" w:rsidP="00B67FB8"/>
    <w:p w14:paraId="7F3BE258" w14:textId="77777777" w:rsidR="00C42CC9" w:rsidRDefault="00C42CC9">
      <w:pPr>
        <w:rPr>
          <w:rFonts w:ascii="Times New Roman" w:eastAsia="Times New Roman" w:hAnsi="Times New Roman" w:cs="Times New Roman"/>
          <w:b/>
          <w:sz w:val="20"/>
          <w:szCs w:val="20"/>
        </w:rPr>
      </w:pPr>
    </w:p>
    <w:sectPr w:rsidR="00C42CC9" w:rsidSect="008A04CC">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06C88"/>
    <w:multiLevelType w:val="hybridMultilevel"/>
    <w:tmpl w:val="E6EEB458"/>
    <w:lvl w:ilvl="0" w:tplc="36188720">
      <w:start w:val="1"/>
      <w:numFmt w:val="bullet"/>
      <w:lvlText w:val=""/>
      <w:lvlJc w:val="left"/>
      <w:pPr>
        <w:ind w:left="720" w:hanging="360"/>
      </w:pPr>
      <w:rPr>
        <w:rFonts w:ascii="Symbol" w:hAnsi="Symbol" w:hint="default"/>
      </w:rPr>
    </w:lvl>
    <w:lvl w:ilvl="1" w:tplc="545EF2C4">
      <w:start w:val="1"/>
      <w:numFmt w:val="bullet"/>
      <w:lvlText w:val="o"/>
      <w:lvlJc w:val="left"/>
      <w:pPr>
        <w:ind w:left="1440" w:hanging="360"/>
      </w:pPr>
      <w:rPr>
        <w:rFonts w:ascii="Courier New" w:hAnsi="Courier New" w:hint="default"/>
      </w:rPr>
    </w:lvl>
    <w:lvl w:ilvl="2" w:tplc="EF4001F4">
      <w:start w:val="1"/>
      <w:numFmt w:val="bullet"/>
      <w:lvlText w:val=""/>
      <w:lvlJc w:val="left"/>
      <w:pPr>
        <w:ind w:left="2160" w:hanging="360"/>
      </w:pPr>
      <w:rPr>
        <w:rFonts w:ascii="Wingdings" w:hAnsi="Wingdings" w:hint="default"/>
      </w:rPr>
    </w:lvl>
    <w:lvl w:ilvl="3" w:tplc="40F2D49C">
      <w:start w:val="1"/>
      <w:numFmt w:val="bullet"/>
      <w:lvlText w:val=""/>
      <w:lvlJc w:val="left"/>
      <w:pPr>
        <w:ind w:left="2880" w:hanging="360"/>
      </w:pPr>
      <w:rPr>
        <w:rFonts w:ascii="Symbol" w:hAnsi="Symbol" w:hint="default"/>
      </w:rPr>
    </w:lvl>
    <w:lvl w:ilvl="4" w:tplc="E708A2F6">
      <w:start w:val="1"/>
      <w:numFmt w:val="bullet"/>
      <w:lvlText w:val="o"/>
      <w:lvlJc w:val="left"/>
      <w:pPr>
        <w:ind w:left="3600" w:hanging="360"/>
      </w:pPr>
      <w:rPr>
        <w:rFonts w:ascii="Courier New" w:hAnsi="Courier New" w:hint="default"/>
      </w:rPr>
    </w:lvl>
    <w:lvl w:ilvl="5" w:tplc="4A38DBD2">
      <w:start w:val="1"/>
      <w:numFmt w:val="bullet"/>
      <w:lvlText w:val=""/>
      <w:lvlJc w:val="left"/>
      <w:pPr>
        <w:ind w:left="4320" w:hanging="360"/>
      </w:pPr>
      <w:rPr>
        <w:rFonts w:ascii="Wingdings" w:hAnsi="Wingdings" w:hint="default"/>
      </w:rPr>
    </w:lvl>
    <w:lvl w:ilvl="6" w:tplc="86561F44">
      <w:start w:val="1"/>
      <w:numFmt w:val="bullet"/>
      <w:lvlText w:val=""/>
      <w:lvlJc w:val="left"/>
      <w:pPr>
        <w:ind w:left="5040" w:hanging="360"/>
      </w:pPr>
      <w:rPr>
        <w:rFonts w:ascii="Symbol" w:hAnsi="Symbol" w:hint="default"/>
      </w:rPr>
    </w:lvl>
    <w:lvl w:ilvl="7" w:tplc="BE487D3A">
      <w:start w:val="1"/>
      <w:numFmt w:val="bullet"/>
      <w:lvlText w:val="o"/>
      <w:lvlJc w:val="left"/>
      <w:pPr>
        <w:ind w:left="5760" w:hanging="360"/>
      </w:pPr>
      <w:rPr>
        <w:rFonts w:ascii="Courier New" w:hAnsi="Courier New" w:hint="default"/>
      </w:rPr>
    </w:lvl>
    <w:lvl w:ilvl="8" w:tplc="C18A5612">
      <w:start w:val="1"/>
      <w:numFmt w:val="bullet"/>
      <w:lvlText w:val=""/>
      <w:lvlJc w:val="left"/>
      <w:pPr>
        <w:ind w:left="6480" w:hanging="360"/>
      </w:pPr>
      <w:rPr>
        <w:rFonts w:ascii="Wingdings" w:hAnsi="Wingdings" w:hint="default"/>
      </w:rPr>
    </w:lvl>
  </w:abstractNum>
  <w:abstractNum w:abstractNumId="1" w15:restartNumberingAfterBreak="0">
    <w:nsid w:val="11B320CF"/>
    <w:multiLevelType w:val="hybridMultilevel"/>
    <w:tmpl w:val="B29EC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9D377A"/>
    <w:multiLevelType w:val="hybridMultilevel"/>
    <w:tmpl w:val="0ED2E23C"/>
    <w:lvl w:ilvl="0" w:tplc="B81EF070">
      <w:start w:val="1"/>
      <w:numFmt w:val="decimal"/>
      <w:lvlText w:val="%1."/>
      <w:lvlJc w:val="left"/>
      <w:pPr>
        <w:ind w:left="720" w:hanging="360"/>
      </w:pPr>
    </w:lvl>
    <w:lvl w:ilvl="1" w:tplc="8E363046">
      <w:start w:val="1"/>
      <w:numFmt w:val="lowerLetter"/>
      <w:lvlText w:val="%2."/>
      <w:lvlJc w:val="left"/>
      <w:pPr>
        <w:ind w:left="1440" w:hanging="360"/>
      </w:pPr>
    </w:lvl>
    <w:lvl w:ilvl="2" w:tplc="339A0888">
      <w:start w:val="1"/>
      <w:numFmt w:val="lowerRoman"/>
      <w:lvlText w:val="%3."/>
      <w:lvlJc w:val="right"/>
      <w:pPr>
        <w:ind w:left="2160" w:hanging="180"/>
      </w:pPr>
    </w:lvl>
    <w:lvl w:ilvl="3" w:tplc="88824A8C">
      <w:start w:val="1"/>
      <w:numFmt w:val="decimal"/>
      <w:lvlText w:val="%4."/>
      <w:lvlJc w:val="left"/>
      <w:pPr>
        <w:ind w:left="2880" w:hanging="360"/>
      </w:pPr>
    </w:lvl>
    <w:lvl w:ilvl="4" w:tplc="6248EB6A">
      <w:start w:val="1"/>
      <w:numFmt w:val="lowerLetter"/>
      <w:lvlText w:val="%5."/>
      <w:lvlJc w:val="left"/>
      <w:pPr>
        <w:ind w:left="3600" w:hanging="360"/>
      </w:pPr>
    </w:lvl>
    <w:lvl w:ilvl="5" w:tplc="E19A6DC6">
      <w:start w:val="1"/>
      <w:numFmt w:val="lowerRoman"/>
      <w:lvlText w:val="%6."/>
      <w:lvlJc w:val="right"/>
      <w:pPr>
        <w:ind w:left="4320" w:hanging="180"/>
      </w:pPr>
    </w:lvl>
    <w:lvl w:ilvl="6" w:tplc="CF4C217C">
      <w:start w:val="1"/>
      <w:numFmt w:val="decimal"/>
      <w:lvlText w:val="%7."/>
      <w:lvlJc w:val="left"/>
      <w:pPr>
        <w:ind w:left="5040" w:hanging="360"/>
      </w:pPr>
    </w:lvl>
    <w:lvl w:ilvl="7" w:tplc="1E18DD6A">
      <w:start w:val="1"/>
      <w:numFmt w:val="lowerLetter"/>
      <w:lvlText w:val="%8."/>
      <w:lvlJc w:val="left"/>
      <w:pPr>
        <w:ind w:left="5760" w:hanging="360"/>
      </w:pPr>
    </w:lvl>
    <w:lvl w:ilvl="8" w:tplc="E9C8528E">
      <w:start w:val="1"/>
      <w:numFmt w:val="lowerRoman"/>
      <w:lvlText w:val="%9."/>
      <w:lvlJc w:val="right"/>
      <w:pPr>
        <w:ind w:left="6480" w:hanging="180"/>
      </w:pPr>
    </w:lvl>
  </w:abstractNum>
  <w:abstractNum w:abstractNumId="3" w15:restartNumberingAfterBreak="0">
    <w:nsid w:val="1D61416B"/>
    <w:multiLevelType w:val="hybridMultilevel"/>
    <w:tmpl w:val="D070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06FCE"/>
    <w:multiLevelType w:val="multilevel"/>
    <w:tmpl w:val="185025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940948"/>
    <w:multiLevelType w:val="hybridMultilevel"/>
    <w:tmpl w:val="7D92B47A"/>
    <w:lvl w:ilvl="0" w:tplc="56CEB6D2">
      <w:start w:val="1"/>
      <w:numFmt w:val="decimal"/>
      <w:lvlText w:val="%1."/>
      <w:lvlJc w:val="left"/>
      <w:pPr>
        <w:ind w:left="720" w:hanging="360"/>
      </w:pPr>
    </w:lvl>
    <w:lvl w:ilvl="1" w:tplc="4644FCC6">
      <w:start w:val="1"/>
      <w:numFmt w:val="lowerLetter"/>
      <w:lvlText w:val="%2."/>
      <w:lvlJc w:val="left"/>
      <w:pPr>
        <w:ind w:left="1440" w:hanging="360"/>
      </w:pPr>
    </w:lvl>
    <w:lvl w:ilvl="2" w:tplc="D2A81916">
      <w:start w:val="1"/>
      <w:numFmt w:val="lowerRoman"/>
      <w:lvlText w:val="%3."/>
      <w:lvlJc w:val="right"/>
      <w:pPr>
        <w:ind w:left="2160" w:hanging="180"/>
      </w:pPr>
    </w:lvl>
    <w:lvl w:ilvl="3" w:tplc="A97A4E84">
      <w:start w:val="1"/>
      <w:numFmt w:val="decimal"/>
      <w:lvlText w:val="%4."/>
      <w:lvlJc w:val="left"/>
      <w:pPr>
        <w:ind w:left="2880" w:hanging="360"/>
      </w:pPr>
    </w:lvl>
    <w:lvl w:ilvl="4" w:tplc="7F242D66">
      <w:start w:val="1"/>
      <w:numFmt w:val="lowerLetter"/>
      <w:lvlText w:val="%5."/>
      <w:lvlJc w:val="left"/>
      <w:pPr>
        <w:ind w:left="3600" w:hanging="360"/>
      </w:pPr>
    </w:lvl>
    <w:lvl w:ilvl="5" w:tplc="07DAA768">
      <w:start w:val="1"/>
      <w:numFmt w:val="lowerRoman"/>
      <w:lvlText w:val="%6."/>
      <w:lvlJc w:val="right"/>
      <w:pPr>
        <w:ind w:left="4320" w:hanging="180"/>
      </w:pPr>
    </w:lvl>
    <w:lvl w:ilvl="6" w:tplc="D3748446">
      <w:start w:val="1"/>
      <w:numFmt w:val="decimal"/>
      <w:lvlText w:val="%7."/>
      <w:lvlJc w:val="left"/>
      <w:pPr>
        <w:ind w:left="5040" w:hanging="360"/>
      </w:pPr>
    </w:lvl>
    <w:lvl w:ilvl="7" w:tplc="D6D09E98">
      <w:start w:val="1"/>
      <w:numFmt w:val="lowerLetter"/>
      <w:lvlText w:val="%8."/>
      <w:lvlJc w:val="left"/>
      <w:pPr>
        <w:ind w:left="5760" w:hanging="360"/>
      </w:pPr>
    </w:lvl>
    <w:lvl w:ilvl="8" w:tplc="95DC9A3A">
      <w:start w:val="1"/>
      <w:numFmt w:val="lowerRoman"/>
      <w:lvlText w:val="%9."/>
      <w:lvlJc w:val="right"/>
      <w:pPr>
        <w:ind w:left="6480" w:hanging="180"/>
      </w:pPr>
    </w:lvl>
  </w:abstractNum>
  <w:abstractNum w:abstractNumId="6" w15:restartNumberingAfterBreak="0">
    <w:nsid w:val="287F3D2D"/>
    <w:multiLevelType w:val="hybridMultilevel"/>
    <w:tmpl w:val="BB30AF80"/>
    <w:lvl w:ilvl="0" w:tplc="A16AE7F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47F3B"/>
    <w:multiLevelType w:val="hybridMultilevel"/>
    <w:tmpl w:val="F1F4A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B701B"/>
    <w:multiLevelType w:val="multilevel"/>
    <w:tmpl w:val="394C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202B1"/>
    <w:multiLevelType w:val="multilevel"/>
    <w:tmpl w:val="A45CE6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0660B"/>
    <w:multiLevelType w:val="hybridMultilevel"/>
    <w:tmpl w:val="0ED2E23C"/>
    <w:lvl w:ilvl="0" w:tplc="B81EF070">
      <w:start w:val="1"/>
      <w:numFmt w:val="decimal"/>
      <w:lvlText w:val="%1."/>
      <w:lvlJc w:val="left"/>
      <w:pPr>
        <w:ind w:left="720" w:hanging="360"/>
      </w:pPr>
    </w:lvl>
    <w:lvl w:ilvl="1" w:tplc="8E363046">
      <w:start w:val="1"/>
      <w:numFmt w:val="lowerLetter"/>
      <w:lvlText w:val="%2."/>
      <w:lvlJc w:val="left"/>
      <w:pPr>
        <w:ind w:left="1440" w:hanging="360"/>
      </w:pPr>
    </w:lvl>
    <w:lvl w:ilvl="2" w:tplc="339A0888">
      <w:start w:val="1"/>
      <w:numFmt w:val="lowerRoman"/>
      <w:lvlText w:val="%3."/>
      <w:lvlJc w:val="right"/>
      <w:pPr>
        <w:ind w:left="2160" w:hanging="180"/>
      </w:pPr>
    </w:lvl>
    <w:lvl w:ilvl="3" w:tplc="88824A8C">
      <w:start w:val="1"/>
      <w:numFmt w:val="decimal"/>
      <w:lvlText w:val="%4."/>
      <w:lvlJc w:val="left"/>
      <w:pPr>
        <w:ind w:left="2880" w:hanging="360"/>
      </w:pPr>
    </w:lvl>
    <w:lvl w:ilvl="4" w:tplc="6248EB6A">
      <w:start w:val="1"/>
      <w:numFmt w:val="lowerLetter"/>
      <w:lvlText w:val="%5."/>
      <w:lvlJc w:val="left"/>
      <w:pPr>
        <w:ind w:left="3600" w:hanging="360"/>
      </w:pPr>
    </w:lvl>
    <w:lvl w:ilvl="5" w:tplc="E19A6DC6">
      <w:start w:val="1"/>
      <w:numFmt w:val="lowerRoman"/>
      <w:lvlText w:val="%6."/>
      <w:lvlJc w:val="right"/>
      <w:pPr>
        <w:ind w:left="4320" w:hanging="180"/>
      </w:pPr>
    </w:lvl>
    <w:lvl w:ilvl="6" w:tplc="CF4C217C">
      <w:start w:val="1"/>
      <w:numFmt w:val="decimal"/>
      <w:lvlText w:val="%7."/>
      <w:lvlJc w:val="left"/>
      <w:pPr>
        <w:ind w:left="5040" w:hanging="360"/>
      </w:pPr>
    </w:lvl>
    <w:lvl w:ilvl="7" w:tplc="1E18DD6A">
      <w:start w:val="1"/>
      <w:numFmt w:val="lowerLetter"/>
      <w:lvlText w:val="%8."/>
      <w:lvlJc w:val="left"/>
      <w:pPr>
        <w:ind w:left="5760" w:hanging="360"/>
      </w:pPr>
    </w:lvl>
    <w:lvl w:ilvl="8" w:tplc="E9C8528E">
      <w:start w:val="1"/>
      <w:numFmt w:val="lowerRoman"/>
      <w:lvlText w:val="%9."/>
      <w:lvlJc w:val="right"/>
      <w:pPr>
        <w:ind w:left="6480" w:hanging="180"/>
      </w:pPr>
    </w:lvl>
  </w:abstractNum>
  <w:abstractNum w:abstractNumId="11" w15:restartNumberingAfterBreak="0">
    <w:nsid w:val="364777F5"/>
    <w:multiLevelType w:val="hybridMultilevel"/>
    <w:tmpl w:val="80968AA8"/>
    <w:lvl w:ilvl="0" w:tplc="EB4C6EE4">
      <w:start w:val="1"/>
      <w:numFmt w:val="bullet"/>
      <w:lvlText w:val=""/>
      <w:lvlJc w:val="left"/>
      <w:pPr>
        <w:ind w:left="720" w:hanging="360"/>
      </w:pPr>
      <w:rPr>
        <w:rFonts w:ascii="Symbol" w:hAnsi="Symbol" w:hint="default"/>
      </w:rPr>
    </w:lvl>
    <w:lvl w:ilvl="1" w:tplc="B5F068A0">
      <w:start w:val="1"/>
      <w:numFmt w:val="bullet"/>
      <w:lvlText w:val="o"/>
      <w:lvlJc w:val="left"/>
      <w:pPr>
        <w:ind w:left="1440" w:hanging="360"/>
      </w:pPr>
      <w:rPr>
        <w:rFonts w:ascii="Courier New" w:hAnsi="Courier New" w:hint="default"/>
      </w:rPr>
    </w:lvl>
    <w:lvl w:ilvl="2" w:tplc="3434FA50">
      <w:start w:val="1"/>
      <w:numFmt w:val="bullet"/>
      <w:lvlText w:val=""/>
      <w:lvlJc w:val="left"/>
      <w:pPr>
        <w:ind w:left="2160" w:hanging="360"/>
      </w:pPr>
      <w:rPr>
        <w:rFonts w:ascii="Wingdings" w:hAnsi="Wingdings" w:hint="default"/>
      </w:rPr>
    </w:lvl>
    <w:lvl w:ilvl="3" w:tplc="5EB47A7E">
      <w:start w:val="1"/>
      <w:numFmt w:val="bullet"/>
      <w:lvlText w:val=""/>
      <w:lvlJc w:val="left"/>
      <w:pPr>
        <w:ind w:left="2880" w:hanging="360"/>
      </w:pPr>
      <w:rPr>
        <w:rFonts w:ascii="Symbol" w:hAnsi="Symbol" w:hint="default"/>
      </w:rPr>
    </w:lvl>
    <w:lvl w:ilvl="4" w:tplc="D526C664">
      <w:start w:val="1"/>
      <w:numFmt w:val="bullet"/>
      <w:lvlText w:val="o"/>
      <w:lvlJc w:val="left"/>
      <w:pPr>
        <w:ind w:left="3600" w:hanging="360"/>
      </w:pPr>
      <w:rPr>
        <w:rFonts w:ascii="Courier New" w:hAnsi="Courier New" w:hint="default"/>
      </w:rPr>
    </w:lvl>
    <w:lvl w:ilvl="5" w:tplc="954897F6">
      <w:start w:val="1"/>
      <w:numFmt w:val="bullet"/>
      <w:lvlText w:val=""/>
      <w:lvlJc w:val="left"/>
      <w:pPr>
        <w:ind w:left="4320" w:hanging="360"/>
      </w:pPr>
      <w:rPr>
        <w:rFonts w:ascii="Wingdings" w:hAnsi="Wingdings" w:hint="default"/>
      </w:rPr>
    </w:lvl>
    <w:lvl w:ilvl="6" w:tplc="56765C8E">
      <w:start w:val="1"/>
      <w:numFmt w:val="bullet"/>
      <w:lvlText w:val=""/>
      <w:lvlJc w:val="left"/>
      <w:pPr>
        <w:ind w:left="5040" w:hanging="360"/>
      </w:pPr>
      <w:rPr>
        <w:rFonts w:ascii="Symbol" w:hAnsi="Symbol" w:hint="default"/>
      </w:rPr>
    </w:lvl>
    <w:lvl w:ilvl="7" w:tplc="0DA6F52C">
      <w:start w:val="1"/>
      <w:numFmt w:val="bullet"/>
      <w:lvlText w:val="o"/>
      <w:lvlJc w:val="left"/>
      <w:pPr>
        <w:ind w:left="5760" w:hanging="360"/>
      </w:pPr>
      <w:rPr>
        <w:rFonts w:ascii="Courier New" w:hAnsi="Courier New" w:hint="default"/>
      </w:rPr>
    </w:lvl>
    <w:lvl w:ilvl="8" w:tplc="4C445614">
      <w:start w:val="1"/>
      <w:numFmt w:val="bullet"/>
      <w:lvlText w:val=""/>
      <w:lvlJc w:val="left"/>
      <w:pPr>
        <w:ind w:left="6480" w:hanging="360"/>
      </w:pPr>
      <w:rPr>
        <w:rFonts w:ascii="Wingdings" w:hAnsi="Wingdings" w:hint="default"/>
      </w:rPr>
    </w:lvl>
  </w:abstractNum>
  <w:abstractNum w:abstractNumId="12" w15:restartNumberingAfterBreak="0">
    <w:nsid w:val="4C8A06F4"/>
    <w:multiLevelType w:val="hybridMultilevel"/>
    <w:tmpl w:val="F3C09DC8"/>
    <w:lvl w:ilvl="0" w:tplc="81EE10CE">
      <w:start w:val="1"/>
      <w:numFmt w:val="bullet"/>
      <w:lvlText w:val=""/>
      <w:lvlJc w:val="left"/>
      <w:pPr>
        <w:ind w:left="720" w:hanging="360"/>
      </w:pPr>
      <w:rPr>
        <w:rFonts w:ascii="Symbol" w:hAnsi="Symbol" w:hint="default"/>
      </w:rPr>
    </w:lvl>
    <w:lvl w:ilvl="1" w:tplc="1618D878">
      <w:start w:val="1"/>
      <w:numFmt w:val="bullet"/>
      <w:lvlText w:val=""/>
      <w:lvlJc w:val="left"/>
      <w:pPr>
        <w:ind w:left="1440" w:hanging="360"/>
      </w:pPr>
      <w:rPr>
        <w:rFonts w:ascii="Symbol" w:hAnsi="Symbol" w:hint="default"/>
      </w:rPr>
    </w:lvl>
    <w:lvl w:ilvl="2" w:tplc="2760D370">
      <w:start w:val="1"/>
      <w:numFmt w:val="bullet"/>
      <w:lvlText w:val=""/>
      <w:lvlJc w:val="left"/>
      <w:pPr>
        <w:ind w:left="2160" w:hanging="360"/>
      </w:pPr>
      <w:rPr>
        <w:rFonts w:ascii="Wingdings" w:hAnsi="Wingdings" w:hint="default"/>
      </w:rPr>
    </w:lvl>
    <w:lvl w:ilvl="3" w:tplc="00366758">
      <w:start w:val="1"/>
      <w:numFmt w:val="bullet"/>
      <w:lvlText w:val=""/>
      <w:lvlJc w:val="left"/>
      <w:pPr>
        <w:ind w:left="2880" w:hanging="360"/>
      </w:pPr>
      <w:rPr>
        <w:rFonts w:ascii="Symbol" w:hAnsi="Symbol" w:hint="default"/>
      </w:rPr>
    </w:lvl>
    <w:lvl w:ilvl="4" w:tplc="F6C6C648">
      <w:start w:val="1"/>
      <w:numFmt w:val="bullet"/>
      <w:lvlText w:val="o"/>
      <w:lvlJc w:val="left"/>
      <w:pPr>
        <w:ind w:left="3600" w:hanging="360"/>
      </w:pPr>
      <w:rPr>
        <w:rFonts w:ascii="Courier New" w:hAnsi="Courier New" w:hint="default"/>
      </w:rPr>
    </w:lvl>
    <w:lvl w:ilvl="5" w:tplc="310CFE08">
      <w:start w:val="1"/>
      <w:numFmt w:val="bullet"/>
      <w:lvlText w:val=""/>
      <w:lvlJc w:val="left"/>
      <w:pPr>
        <w:ind w:left="4320" w:hanging="360"/>
      </w:pPr>
      <w:rPr>
        <w:rFonts w:ascii="Wingdings" w:hAnsi="Wingdings" w:hint="default"/>
      </w:rPr>
    </w:lvl>
    <w:lvl w:ilvl="6" w:tplc="247AB3F6">
      <w:start w:val="1"/>
      <w:numFmt w:val="bullet"/>
      <w:lvlText w:val=""/>
      <w:lvlJc w:val="left"/>
      <w:pPr>
        <w:ind w:left="5040" w:hanging="360"/>
      </w:pPr>
      <w:rPr>
        <w:rFonts w:ascii="Symbol" w:hAnsi="Symbol" w:hint="default"/>
      </w:rPr>
    </w:lvl>
    <w:lvl w:ilvl="7" w:tplc="6A7C8F80">
      <w:start w:val="1"/>
      <w:numFmt w:val="bullet"/>
      <w:lvlText w:val="o"/>
      <w:lvlJc w:val="left"/>
      <w:pPr>
        <w:ind w:left="5760" w:hanging="360"/>
      </w:pPr>
      <w:rPr>
        <w:rFonts w:ascii="Courier New" w:hAnsi="Courier New" w:hint="default"/>
      </w:rPr>
    </w:lvl>
    <w:lvl w:ilvl="8" w:tplc="98E62066">
      <w:start w:val="1"/>
      <w:numFmt w:val="bullet"/>
      <w:lvlText w:val=""/>
      <w:lvlJc w:val="left"/>
      <w:pPr>
        <w:ind w:left="6480" w:hanging="360"/>
      </w:pPr>
      <w:rPr>
        <w:rFonts w:ascii="Wingdings" w:hAnsi="Wingdings" w:hint="default"/>
      </w:rPr>
    </w:lvl>
  </w:abstractNum>
  <w:abstractNum w:abstractNumId="13" w15:restartNumberingAfterBreak="0">
    <w:nsid w:val="51B7255C"/>
    <w:multiLevelType w:val="hybridMultilevel"/>
    <w:tmpl w:val="C6A2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C43C2"/>
    <w:multiLevelType w:val="multilevel"/>
    <w:tmpl w:val="3F1EE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A2235A8"/>
    <w:multiLevelType w:val="hybridMultilevel"/>
    <w:tmpl w:val="3FF05284"/>
    <w:lvl w:ilvl="0" w:tplc="EFAC22C4">
      <w:start w:val="1"/>
      <w:numFmt w:val="decimal"/>
      <w:lvlText w:val="%1."/>
      <w:lvlJc w:val="left"/>
      <w:pPr>
        <w:ind w:left="720" w:hanging="360"/>
      </w:pPr>
    </w:lvl>
    <w:lvl w:ilvl="1" w:tplc="39ACE2E4">
      <w:start w:val="1"/>
      <w:numFmt w:val="lowerLetter"/>
      <w:lvlText w:val="%2."/>
      <w:lvlJc w:val="left"/>
      <w:pPr>
        <w:ind w:left="1440" w:hanging="360"/>
      </w:pPr>
    </w:lvl>
    <w:lvl w:ilvl="2" w:tplc="DB24B592">
      <w:start w:val="1"/>
      <w:numFmt w:val="lowerRoman"/>
      <w:lvlText w:val="%3."/>
      <w:lvlJc w:val="right"/>
      <w:pPr>
        <w:ind w:left="2160" w:hanging="180"/>
      </w:pPr>
    </w:lvl>
    <w:lvl w:ilvl="3" w:tplc="2C2844F0">
      <w:start w:val="1"/>
      <w:numFmt w:val="decimal"/>
      <w:lvlText w:val="%4."/>
      <w:lvlJc w:val="left"/>
      <w:pPr>
        <w:ind w:left="2880" w:hanging="360"/>
      </w:pPr>
    </w:lvl>
    <w:lvl w:ilvl="4" w:tplc="32068468">
      <w:start w:val="1"/>
      <w:numFmt w:val="lowerLetter"/>
      <w:lvlText w:val="%5."/>
      <w:lvlJc w:val="left"/>
      <w:pPr>
        <w:ind w:left="3600" w:hanging="360"/>
      </w:pPr>
    </w:lvl>
    <w:lvl w:ilvl="5" w:tplc="FBB04D6A">
      <w:start w:val="1"/>
      <w:numFmt w:val="lowerRoman"/>
      <w:lvlText w:val="%6."/>
      <w:lvlJc w:val="right"/>
      <w:pPr>
        <w:ind w:left="4320" w:hanging="180"/>
      </w:pPr>
    </w:lvl>
    <w:lvl w:ilvl="6" w:tplc="4F0CE5E6">
      <w:start w:val="1"/>
      <w:numFmt w:val="decimal"/>
      <w:lvlText w:val="%7."/>
      <w:lvlJc w:val="left"/>
      <w:pPr>
        <w:ind w:left="5040" w:hanging="360"/>
      </w:pPr>
    </w:lvl>
    <w:lvl w:ilvl="7" w:tplc="6870EAA4">
      <w:start w:val="1"/>
      <w:numFmt w:val="lowerLetter"/>
      <w:lvlText w:val="%8."/>
      <w:lvlJc w:val="left"/>
      <w:pPr>
        <w:ind w:left="5760" w:hanging="360"/>
      </w:pPr>
    </w:lvl>
    <w:lvl w:ilvl="8" w:tplc="3754E25E">
      <w:start w:val="1"/>
      <w:numFmt w:val="lowerRoman"/>
      <w:lvlText w:val="%9."/>
      <w:lvlJc w:val="right"/>
      <w:pPr>
        <w:ind w:left="6480" w:hanging="180"/>
      </w:pPr>
    </w:lvl>
  </w:abstractNum>
  <w:num w:numId="1">
    <w:abstractNumId w:val="14"/>
  </w:num>
  <w:num w:numId="2">
    <w:abstractNumId w:val="4"/>
  </w:num>
  <w:num w:numId="3">
    <w:abstractNumId w:val="7"/>
  </w:num>
  <w:num w:numId="4">
    <w:abstractNumId w:val="0"/>
  </w:num>
  <w:num w:numId="5">
    <w:abstractNumId w:val="11"/>
  </w:num>
  <w:num w:numId="6">
    <w:abstractNumId w:val="12"/>
  </w:num>
  <w:num w:numId="7">
    <w:abstractNumId w:val="5"/>
  </w:num>
  <w:num w:numId="8">
    <w:abstractNumId w:val="15"/>
  </w:num>
  <w:num w:numId="9">
    <w:abstractNumId w:val="6"/>
  </w:num>
  <w:num w:numId="10">
    <w:abstractNumId w:val="3"/>
  </w:num>
  <w:num w:numId="11">
    <w:abstractNumId w:val="2"/>
  </w:num>
  <w:num w:numId="12">
    <w:abstractNumId w:val="9"/>
  </w:num>
  <w:num w:numId="13">
    <w:abstractNumId w:val="10"/>
  </w:num>
  <w:num w:numId="14">
    <w:abstractNumId w:val="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1D"/>
    <w:rsid w:val="00067223"/>
    <w:rsid w:val="000A0B1D"/>
    <w:rsid w:val="008A04CC"/>
    <w:rsid w:val="00B67FB8"/>
    <w:rsid w:val="00C42CC9"/>
    <w:rsid w:val="00D6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B49"/>
  <w15:docId w15:val="{2659FA3D-EF0C-439C-A4A3-1B47EA9D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42CC9"/>
    <w:pPr>
      <w:spacing w:after="160" w:line="259" w:lineRule="auto"/>
      <w:ind w:left="720"/>
      <w:contextualSpacing/>
    </w:pPr>
    <w:rPr>
      <w:rFonts w:asciiTheme="minorHAnsi" w:eastAsiaTheme="minorHAnsi" w:hAnsiTheme="minorHAnsi" w:cstheme="minorBidi"/>
      <w:lang w:val="en-US"/>
    </w:rPr>
  </w:style>
  <w:style w:type="paragraph" w:customStyle="1" w:styleId="Default">
    <w:name w:val="Default"/>
    <w:rsid w:val="00C42CC9"/>
    <w:pPr>
      <w:autoSpaceDE w:val="0"/>
      <w:autoSpaceDN w:val="0"/>
      <w:adjustRightInd w:val="0"/>
      <w:spacing w:line="240" w:lineRule="auto"/>
    </w:pPr>
    <w:rPr>
      <w:rFonts w:ascii="Calibri" w:eastAsiaTheme="minorHAnsi" w:hAnsi="Calibri" w:cs="Calibri"/>
      <w:color w:val="000000"/>
      <w:sz w:val="24"/>
      <w:szCs w:val="24"/>
      <w:lang w:val="en-US"/>
    </w:rPr>
  </w:style>
  <w:style w:type="character" w:styleId="Hyperlink">
    <w:name w:val="Hyperlink"/>
    <w:basedOn w:val="DefaultParagraphFont"/>
    <w:uiPriority w:val="99"/>
    <w:unhideWhenUsed/>
    <w:rsid w:val="00B67FB8"/>
    <w:rPr>
      <w:color w:val="0000FF" w:themeColor="hyperlink"/>
      <w:u w:val="single"/>
    </w:rPr>
  </w:style>
  <w:style w:type="paragraph" w:styleId="NormalWeb">
    <w:name w:val="Normal (Web)"/>
    <w:basedOn w:val="Normal"/>
    <w:uiPriority w:val="99"/>
    <w:unhideWhenUsed/>
    <w:rsid w:val="00B67F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67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761357">
      <w:bodyDiv w:val="1"/>
      <w:marLeft w:val="0"/>
      <w:marRight w:val="0"/>
      <w:marTop w:val="0"/>
      <w:marBottom w:val="0"/>
      <w:divBdr>
        <w:top w:val="none" w:sz="0" w:space="0" w:color="auto"/>
        <w:left w:val="none" w:sz="0" w:space="0" w:color="auto"/>
        <w:bottom w:val="none" w:sz="0" w:space="0" w:color="auto"/>
        <w:right w:val="none" w:sz="0" w:space="0" w:color="auto"/>
      </w:divBdr>
    </w:div>
    <w:div w:id="722600862">
      <w:bodyDiv w:val="1"/>
      <w:marLeft w:val="0"/>
      <w:marRight w:val="0"/>
      <w:marTop w:val="0"/>
      <w:marBottom w:val="0"/>
      <w:divBdr>
        <w:top w:val="none" w:sz="0" w:space="0" w:color="auto"/>
        <w:left w:val="none" w:sz="0" w:space="0" w:color="auto"/>
        <w:bottom w:val="none" w:sz="0" w:space="0" w:color="auto"/>
        <w:right w:val="none" w:sz="0" w:space="0" w:color="auto"/>
      </w:divBdr>
    </w:div>
    <w:div w:id="905920469">
      <w:bodyDiv w:val="1"/>
      <w:marLeft w:val="0"/>
      <w:marRight w:val="0"/>
      <w:marTop w:val="0"/>
      <w:marBottom w:val="0"/>
      <w:divBdr>
        <w:top w:val="none" w:sz="0" w:space="0" w:color="auto"/>
        <w:left w:val="none" w:sz="0" w:space="0" w:color="auto"/>
        <w:bottom w:val="none" w:sz="0" w:space="0" w:color="auto"/>
        <w:right w:val="none" w:sz="0" w:space="0" w:color="auto"/>
      </w:divBdr>
    </w:div>
    <w:div w:id="1070268890">
      <w:bodyDiv w:val="1"/>
      <w:marLeft w:val="0"/>
      <w:marRight w:val="0"/>
      <w:marTop w:val="0"/>
      <w:marBottom w:val="0"/>
      <w:divBdr>
        <w:top w:val="none" w:sz="0" w:space="0" w:color="auto"/>
        <w:left w:val="none" w:sz="0" w:space="0" w:color="auto"/>
        <w:bottom w:val="none" w:sz="0" w:space="0" w:color="auto"/>
        <w:right w:val="none" w:sz="0" w:space="0" w:color="auto"/>
      </w:divBdr>
    </w:div>
    <w:div w:id="1437285420">
      <w:bodyDiv w:val="1"/>
      <w:marLeft w:val="0"/>
      <w:marRight w:val="0"/>
      <w:marTop w:val="0"/>
      <w:marBottom w:val="0"/>
      <w:divBdr>
        <w:top w:val="none" w:sz="0" w:space="0" w:color="auto"/>
        <w:left w:val="none" w:sz="0" w:space="0" w:color="auto"/>
        <w:bottom w:val="none" w:sz="0" w:space="0" w:color="auto"/>
        <w:right w:val="none" w:sz="0" w:space="0" w:color="auto"/>
      </w:divBdr>
    </w:div>
    <w:div w:id="1631785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sustan.edu/sites/default/files/groups/Student%20Success%20Center/minor_bus_admin_2008-present_7.29.15.pdf" TargetMode="External"/><Relationship Id="rId13" Type="http://schemas.openxmlformats.org/officeDocument/2006/relationships/hyperlink" Target="https://umdearborn.edu/cob/undergraduate-programs/majors-minors-curriculum/mino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wlax-my.sharepoint.com/personal/ckiersch_uwlax_edu/_layouts/15/onedrive.aspx?id=%2Fpersonal%2Fckiersch%5Fuwlax%5Fedu%2FDocuments%2FCBA%20Service%2FCBA%20Curriculum%20Committee%2FCBA%20Writing%20Across%20the%20Core&amp;ct=1589574976075&amp;or=OWA-NTB&amp;cid=87eb8e42-0d56-6208-5cb9-ad3906b781e6&amp;originalPath=aHR0cHM6Ly91d2xheC1teS5zaGFyZXBvaW50LmNvbS86ZjovZy9wZXJzb25hbC9ja2llcnNjaF91d2xheF9lZHUvRW1PbXVvYjN6TkJHcG5ReWNRR0pzOTBCS0xHX3ZDeXNGUXZkV1dBcUUyZUVmZz9ydGltZT1UUF9obXdfNTEwZw" TargetMode="External"/><Relationship Id="rId12" Type="http://schemas.openxmlformats.org/officeDocument/2006/relationships/hyperlink" Target="https://www.uccs.edu/Documents/ssc/Major%20Sheets/177/BUS/BUS%20Minors%20Non%20Bus%2017-18.pdf"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usm.maine.edu/school-of-business/minor-business-administration" TargetMode="External"/><Relationship Id="rId1" Type="http://schemas.openxmlformats.org/officeDocument/2006/relationships/numbering" Target="numbering.xml"/><Relationship Id="rId6" Type="http://schemas.openxmlformats.org/officeDocument/2006/relationships/hyperlink" Target="https://us.bbcollab.com/guest/1cec8b7caa1845a2bd719468ebab7888" TargetMode="External"/><Relationship Id="rId11" Type="http://schemas.openxmlformats.org/officeDocument/2006/relationships/hyperlink" Target="https://www.uccs.edu/Documents/ssc/Major%20Sheets/177/BUS/BUS%20Minors%20Bus%2017-18.pdf" TargetMode="External"/><Relationship Id="rId5" Type="http://schemas.openxmlformats.org/officeDocument/2006/relationships/hyperlink" Target="https://www.uwlax.edu/globalassets/academics/colleges-schools/cba/by-laws/cba_bylaws_082719.pdf" TargetMode="External"/><Relationship Id="rId15" Type="http://schemas.openxmlformats.org/officeDocument/2006/relationships/hyperlink" Target="https://students.business.uni.edu/sites/default/files/worksheets/general-business-concepts-minor-2019.pdf" TargetMode="External"/><Relationship Id="rId10" Type="http://schemas.openxmlformats.org/officeDocument/2006/relationships/hyperlink" Target="https://sbe.sonoma.edu/minor-business-administr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b.mnsu.edu/academics/business-administration/minor-in-business-administration/" TargetMode="External"/><Relationship Id="rId14" Type="http://schemas.openxmlformats.org/officeDocument/2006/relationships/hyperlink" Target="https://catalog.umflint.edu/preview_program.php?catoid=9&amp;poid=2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4446</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Hamman</dc:creator>
  <cp:lastModifiedBy>Mary Hamman</cp:lastModifiedBy>
  <cp:revision>2</cp:revision>
  <dcterms:created xsi:type="dcterms:W3CDTF">2020-05-15T21:06:00Z</dcterms:created>
  <dcterms:modified xsi:type="dcterms:W3CDTF">2020-05-15T21:06:00Z</dcterms:modified>
</cp:coreProperties>
</file>