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5D392" w14:textId="76728EBB" w:rsidR="00547E14" w:rsidRPr="00EC4B92" w:rsidRDefault="00547E14" w:rsidP="00547E14">
      <w:pPr>
        <w:pStyle w:val="NormalWeb"/>
        <w:shd w:val="clear" w:color="auto" w:fill="FFFFFF"/>
        <w:spacing w:before="0" w:beforeAutospacing="0" w:after="225" w:afterAutospacing="0"/>
        <w:rPr>
          <w:rFonts w:asciiTheme="minorHAnsi" w:hAnsiTheme="minorHAnsi"/>
          <w:color w:val="282A2E"/>
          <w:sz w:val="22"/>
          <w:szCs w:val="22"/>
        </w:rPr>
      </w:pPr>
      <w:proofErr w:type="spellStart"/>
      <w:r w:rsidRPr="00EC4B92">
        <w:rPr>
          <w:rFonts w:asciiTheme="minorHAnsi" w:hAnsiTheme="minorHAnsi" w:cstheme="minorHAnsi"/>
          <w:b/>
          <w:color w:val="000000" w:themeColor="text1"/>
          <w:sz w:val="22"/>
          <w:szCs w:val="22"/>
        </w:rPr>
        <w:t>Practica</w:t>
      </w:r>
      <w:proofErr w:type="spellEnd"/>
      <w:r w:rsidRPr="00EC4B92">
        <w:rPr>
          <w:rFonts w:asciiTheme="minorHAnsi" w:hAnsiTheme="minorHAnsi" w:cstheme="minorHAnsi"/>
          <w:b/>
          <w:color w:val="000000" w:themeColor="text1"/>
          <w:sz w:val="22"/>
          <w:szCs w:val="22"/>
        </w:rPr>
        <w:t xml:space="preserve">:  </w:t>
      </w:r>
      <w:r w:rsidRPr="00EC4B92">
        <w:rPr>
          <w:rFonts w:asciiTheme="minorHAnsi" w:hAnsiTheme="minorHAnsi" w:cstheme="minorHAnsi"/>
          <w:color w:val="000000" w:themeColor="text1"/>
          <w:sz w:val="22"/>
          <w:szCs w:val="22"/>
        </w:rPr>
        <w:t xml:space="preserve">At UWL, a practicum is a variable credit course, where students complete 70 hours of supervised practice for each individual credit earned. </w:t>
      </w:r>
      <w:r w:rsidR="00EC4B92" w:rsidRPr="00EC4B92">
        <w:rPr>
          <w:rFonts w:asciiTheme="minorHAnsi" w:hAnsiTheme="minorHAnsi" w:cstheme="minorHAnsi"/>
          <w:color w:val="000000" w:themeColor="text1"/>
          <w:sz w:val="22"/>
          <w:szCs w:val="22"/>
        </w:rPr>
        <w:t>Our master’s program</w:t>
      </w:r>
      <w:r w:rsidRPr="00EC4B92">
        <w:rPr>
          <w:rFonts w:asciiTheme="minorHAnsi" w:hAnsiTheme="minorHAnsi" w:cstheme="minorHAnsi"/>
          <w:color w:val="000000" w:themeColor="text1"/>
          <w:sz w:val="22"/>
          <w:szCs w:val="22"/>
        </w:rPr>
        <w:t xml:space="preserve"> require</w:t>
      </w:r>
      <w:r w:rsidR="00EC4B92" w:rsidRPr="00EC4B92">
        <w:rPr>
          <w:rFonts w:asciiTheme="minorHAnsi" w:hAnsiTheme="minorHAnsi" w:cstheme="minorHAnsi"/>
          <w:color w:val="000000" w:themeColor="text1"/>
          <w:sz w:val="22"/>
          <w:szCs w:val="22"/>
        </w:rPr>
        <w:t>s</w:t>
      </w:r>
      <w:r w:rsidRPr="00EC4B92">
        <w:rPr>
          <w:rFonts w:asciiTheme="minorHAnsi" w:hAnsiTheme="minorHAnsi" w:cstheme="minorHAnsi"/>
          <w:color w:val="000000" w:themeColor="text1"/>
          <w:sz w:val="22"/>
          <w:szCs w:val="22"/>
        </w:rPr>
        <w:t xml:space="preserve"> a single 70 hour practicum, generally completed in the fall of summer of a student’s second year in the program. </w:t>
      </w:r>
      <w:r w:rsidRPr="00EC4B92">
        <w:rPr>
          <w:rFonts w:asciiTheme="minorHAnsi" w:hAnsiTheme="minorHAnsi"/>
          <w:color w:val="282A2E"/>
          <w:sz w:val="22"/>
          <w:szCs w:val="22"/>
        </w:rPr>
        <w:t>Students must enroll in SAA 775 for the term in which their hours will be completed.</w:t>
      </w:r>
    </w:p>
    <w:p w14:paraId="078C9165" w14:textId="15B5D041" w:rsidR="00547E14" w:rsidRPr="00EC4B92" w:rsidRDefault="00547E14" w:rsidP="00547E14">
      <w:pPr>
        <w:pStyle w:val="NormalWeb"/>
        <w:shd w:val="clear" w:color="auto" w:fill="FFFFFF"/>
        <w:spacing w:before="0" w:beforeAutospacing="0" w:after="225" w:afterAutospacing="0"/>
        <w:rPr>
          <w:rFonts w:asciiTheme="minorHAnsi" w:hAnsiTheme="minorHAnsi"/>
          <w:color w:val="282A2E"/>
          <w:sz w:val="22"/>
          <w:szCs w:val="22"/>
        </w:rPr>
      </w:pPr>
      <w:r w:rsidRPr="00EC4B92">
        <w:rPr>
          <w:rFonts w:asciiTheme="minorHAnsi" w:hAnsiTheme="minorHAnsi"/>
          <w:color w:val="282A2E"/>
          <w:sz w:val="22"/>
          <w:szCs w:val="22"/>
        </w:rPr>
        <w:t xml:space="preserve">The practicum allows students to deepen their experience, </w:t>
      </w:r>
      <w:r w:rsidR="00EC4B92" w:rsidRPr="00EC4B92">
        <w:rPr>
          <w:rFonts w:asciiTheme="minorHAnsi" w:hAnsiTheme="minorHAnsi"/>
          <w:color w:val="282A2E"/>
          <w:sz w:val="22"/>
          <w:szCs w:val="22"/>
        </w:rPr>
        <w:t>often</w:t>
      </w:r>
      <w:r w:rsidRPr="00EC4B92">
        <w:rPr>
          <w:rFonts w:asciiTheme="minorHAnsi" w:hAnsiTheme="minorHAnsi"/>
          <w:color w:val="282A2E"/>
          <w:sz w:val="22"/>
          <w:szCs w:val="22"/>
        </w:rPr>
        <w:t xml:space="preserve"> working at/with different institutional types or professional organizations. Some students may apply for </w:t>
      </w:r>
      <w:hyperlink r:id="rId8" w:history="1">
        <w:r w:rsidRPr="00EC4B92">
          <w:rPr>
            <w:rStyle w:val="Hyperlink"/>
            <w:rFonts w:asciiTheme="minorHAnsi" w:hAnsiTheme="minorHAnsi"/>
            <w:color w:val="930019"/>
            <w:sz w:val="22"/>
            <w:szCs w:val="22"/>
          </w:rPr>
          <w:t>ACUHO-I</w:t>
        </w:r>
      </w:hyperlink>
      <w:r w:rsidRPr="00EC4B92">
        <w:rPr>
          <w:rFonts w:asciiTheme="minorHAnsi" w:hAnsiTheme="minorHAnsi"/>
          <w:color w:val="282A2E"/>
          <w:sz w:val="22"/>
          <w:szCs w:val="22"/>
        </w:rPr>
        <w:t> (housing) or </w:t>
      </w:r>
      <w:hyperlink r:id="rId9" w:tooltip="NODA" w:history="1">
        <w:r w:rsidRPr="00EC4B92">
          <w:rPr>
            <w:rStyle w:val="Hyperlink"/>
            <w:rFonts w:asciiTheme="minorHAnsi" w:hAnsiTheme="minorHAnsi"/>
            <w:color w:val="930019"/>
            <w:sz w:val="22"/>
            <w:szCs w:val="22"/>
          </w:rPr>
          <w:t>NODA</w:t>
        </w:r>
      </w:hyperlink>
      <w:r w:rsidRPr="00EC4B92">
        <w:rPr>
          <w:rFonts w:asciiTheme="minorHAnsi" w:hAnsiTheme="minorHAnsi"/>
          <w:color w:val="282A2E"/>
          <w:sz w:val="22"/>
          <w:szCs w:val="22"/>
        </w:rPr>
        <w:t xml:space="preserve"> (orientation) summer internships to fulfill this requirement. </w:t>
      </w:r>
    </w:p>
    <w:p w14:paraId="36023F43" w14:textId="25D054F6" w:rsidR="00547E14" w:rsidRPr="00EC4B92" w:rsidRDefault="00547E14" w:rsidP="00EC4B92">
      <w:pPr>
        <w:pStyle w:val="NormalWeb"/>
        <w:shd w:val="clear" w:color="auto" w:fill="FFFFFF"/>
        <w:spacing w:before="0" w:beforeAutospacing="0" w:after="225" w:afterAutospacing="0"/>
        <w:rPr>
          <w:rFonts w:asciiTheme="minorHAnsi" w:hAnsiTheme="minorHAnsi"/>
          <w:color w:val="282A2E"/>
          <w:sz w:val="22"/>
          <w:szCs w:val="22"/>
        </w:rPr>
      </w:pPr>
      <w:r w:rsidRPr="00EC4B92">
        <w:rPr>
          <w:rFonts w:asciiTheme="minorHAnsi" w:hAnsiTheme="minorHAnsi"/>
          <w:color w:val="282A2E"/>
          <w:sz w:val="22"/>
          <w:szCs w:val="22"/>
        </w:rPr>
        <w:t xml:space="preserve">Students should talk with their faculty advisors about options, particularly if they are already working full-time, as a practicum does not have to be a traditional 5-10 hours/week in a different office set up.  The goal is to help students learn </w:t>
      </w:r>
      <w:r w:rsidR="00EC4B92" w:rsidRPr="00EC4B92">
        <w:rPr>
          <w:rFonts w:asciiTheme="minorHAnsi" w:hAnsiTheme="minorHAnsi"/>
          <w:color w:val="282A2E"/>
          <w:sz w:val="22"/>
          <w:szCs w:val="22"/>
        </w:rPr>
        <w:t>about a distinctly different area than the ones with which they are most familiar.</w:t>
      </w:r>
    </w:p>
    <w:p w14:paraId="66FC08EE" w14:textId="3D68F694" w:rsidR="00547E14" w:rsidRPr="00EC4B92" w:rsidRDefault="00547E14" w:rsidP="00651362">
      <w:pPr>
        <w:rPr>
          <w:rFonts w:asciiTheme="minorHAnsi" w:hAnsiTheme="minorHAnsi"/>
          <w:sz w:val="22"/>
          <w:szCs w:val="22"/>
        </w:rPr>
      </w:pPr>
      <w:r w:rsidRPr="00EC4B92">
        <w:rPr>
          <w:rFonts w:asciiTheme="minorHAnsi" w:hAnsiTheme="minorHAnsi" w:cstheme="minorHAnsi"/>
          <w:b/>
          <w:color w:val="000000" w:themeColor="text1"/>
          <w:sz w:val="22"/>
          <w:szCs w:val="22"/>
        </w:rPr>
        <w:t xml:space="preserve">Guidelines:  </w:t>
      </w:r>
      <w:r w:rsidR="00651362" w:rsidRPr="00EC4B92">
        <w:rPr>
          <w:rFonts w:asciiTheme="minorHAnsi" w:hAnsiTheme="minorHAnsi" w:cstheme="minorHAnsi"/>
          <w:color w:val="000000" w:themeColor="text1"/>
          <w:sz w:val="22"/>
          <w:szCs w:val="22"/>
        </w:rPr>
        <w:t xml:space="preserve">The </w:t>
      </w:r>
      <w:hyperlink r:id="rId10" w:history="1">
        <w:r w:rsidR="00651362" w:rsidRPr="00EC4B92">
          <w:rPr>
            <w:rStyle w:val="Hyperlink"/>
            <w:rFonts w:asciiTheme="minorHAnsi" w:hAnsiTheme="minorHAnsi" w:cstheme="minorHAnsi"/>
            <w:sz w:val="22"/>
            <w:szCs w:val="22"/>
          </w:rPr>
          <w:t>Council for the Advancement of Standards</w:t>
        </w:r>
      </w:hyperlink>
      <w:r w:rsidR="00651362" w:rsidRPr="00EC4B92">
        <w:rPr>
          <w:rFonts w:asciiTheme="minorHAnsi" w:hAnsiTheme="minorHAnsi" w:cstheme="minorHAnsi"/>
          <w:color w:val="000000" w:themeColor="text1"/>
          <w:sz w:val="22"/>
          <w:szCs w:val="22"/>
        </w:rPr>
        <w:t xml:space="preserve"> provide guidelines for master’s level student affairs professional preparation programs</w:t>
      </w:r>
      <w:r w:rsidRPr="00EC4B92">
        <w:rPr>
          <w:rFonts w:asciiTheme="minorHAnsi" w:hAnsiTheme="minorHAnsi" w:cstheme="minorHAnsi"/>
          <w:color w:val="000000" w:themeColor="text1"/>
          <w:sz w:val="22"/>
          <w:szCs w:val="22"/>
        </w:rPr>
        <w:t xml:space="preserve">. </w:t>
      </w:r>
      <w:r w:rsidR="00651362" w:rsidRPr="00EC4B92">
        <w:rPr>
          <w:rFonts w:asciiTheme="minorHAnsi" w:hAnsiTheme="minorHAnsi" w:cstheme="minorHAnsi"/>
          <w:color w:val="000000" w:themeColor="text1"/>
          <w:sz w:val="22"/>
          <w:szCs w:val="22"/>
        </w:rPr>
        <w:t>The guidelines indicate that programs s</w:t>
      </w:r>
      <w:r w:rsidR="00D45E0C" w:rsidRPr="00EC4B92">
        <w:rPr>
          <w:rFonts w:asciiTheme="minorHAnsi" w:hAnsiTheme="minorHAnsi" w:cstheme="minorHAnsi"/>
          <w:color w:val="000000" w:themeColor="text1"/>
          <w:sz w:val="22"/>
          <w:szCs w:val="22"/>
        </w:rPr>
        <w:t>hould, among many other things, include a minimum of</w:t>
      </w:r>
      <w:r w:rsidR="00651362" w:rsidRPr="00EC4B92">
        <w:rPr>
          <w:rFonts w:asciiTheme="minorHAnsi" w:hAnsiTheme="minorHAnsi" w:cstheme="minorHAnsi"/>
          <w:color w:val="000000" w:themeColor="text1"/>
          <w:sz w:val="22"/>
          <w:szCs w:val="22"/>
        </w:rPr>
        <w:t xml:space="preserve"> </w:t>
      </w:r>
      <w:r w:rsidR="00651362" w:rsidRPr="00EC4B92">
        <w:rPr>
          <w:rFonts w:asciiTheme="minorHAnsi" w:hAnsiTheme="minorHAnsi"/>
          <w:sz w:val="22"/>
          <w:szCs w:val="22"/>
        </w:rPr>
        <w:t>40-48 semester credit hours or two years of full-time academic study</w:t>
      </w:r>
      <w:r w:rsidRPr="00EC4B92">
        <w:rPr>
          <w:rFonts w:asciiTheme="minorHAnsi" w:hAnsiTheme="minorHAnsi"/>
          <w:sz w:val="22"/>
          <w:szCs w:val="22"/>
        </w:rPr>
        <w:t xml:space="preserve"> and </w:t>
      </w:r>
      <w:r w:rsidR="00D45E0C" w:rsidRPr="00EC4B92">
        <w:rPr>
          <w:rFonts w:asciiTheme="minorHAnsi" w:hAnsiTheme="minorHAnsi"/>
          <w:sz w:val="22"/>
          <w:szCs w:val="22"/>
        </w:rPr>
        <w:t xml:space="preserve">at least 300 hours of </w:t>
      </w:r>
      <w:r w:rsidR="00651362" w:rsidRPr="00EC4B92">
        <w:rPr>
          <w:rFonts w:asciiTheme="minorHAnsi" w:hAnsiTheme="minorHAnsi"/>
          <w:sz w:val="22"/>
          <w:szCs w:val="22"/>
        </w:rPr>
        <w:t xml:space="preserve">supervised practice </w:t>
      </w:r>
      <w:r w:rsidRPr="00EC4B92">
        <w:rPr>
          <w:rFonts w:asciiTheme="minorHAnsi" w:hAnsiTheme="minorHAnsi"/>
          <w:sz w:val="22"/>
          <w:szCs w:val="22"/>
        </w:rPr>
        <w:t>with</w:t>
      </w:r>
      <w:r w:rsidR="00651362" w:rsidRPr="00EC4B92">
        <w:rPr>
          <w:rFonts w:asciiTheme="minorHAnsi" w:hAnsiTheme="minorHAnsi"/>
          <w:sz w:val="22"/>
          <w:szCs w:val="22"/>
        </w:rPr>
        <w:t xml:space="preserve"> practicums and/or internships </w:t>
      </w:r>
      <w:r w:rsidRPr="00EC4B92">
        <w:rPr>
          <w:rFonts w:asciiTheme="minorHAnsi" w:hAnsiTheme="minorHAnsi"/>
          <w:sz w:val="22"/>
          <w:szCs w:val="22"/>
        </w:rPr>
        <w:t>in at</w:t>
      </w:r>
      <w:r w:rsidR="00651362" w:rsidRPr="00EC4B92">
        <w:rPr>
          <w:rFonts w:asciiTheme="minorHAnsi" w:hAnsiTheme="minorHAnsi"/>
          <w:sz w:val="22"/>
          <w:szCs w:val="22"/>
        </w:rPr>
        <w:t xml:space="preserve"> least two distinct </w:t>
      </w:r>
      <w:r w:rsidRPr="00EC4B92">
        <w:rPr>
          <w:rFonts w:asciiTheme="minorHAnsi" w:hAnsiTheme="minorHAnsi"/>
          <w:sz w:val="22"/>
          <w:szCs w:val="22"/>
        </w:rPr>
        <w:t>areas</w:t>
      </w:r>
      <w:r w:rsidR="00651362" w:rsidRPr="00EC4B92">
        <w:rPr>
          <w:rFonts w:asciiTheme="minorHAnsi" w:hAnsiTheme="minorHAnsi"/>
          <w:sz w:val="22"/>
          <w:szCs w:val="22"/>
        </w:rPr>
        <w:t>.</w:t>
      </w:r>
      <w:r w:rsidR="00D45E0C" w:rsidRPr="00EC4B92">
        <w:rPr>
          <w:rFonts w:asciiTheme="minorHAnsi" w:hAnsiTheme="minorHAnsi"/>
          <w:sz w:val="22"/>
          <w:szCs w:val="22"/>
        </w:rPr>
        <w:t xml:space="preserve"> The supervised practice expectation is one way in which student affairs professional preparation programs </w:t>
      </w:r>
      <w:r w:rsidRPr="00EC4B92">
        <w:rPr>
          <w:rFonts w:asciiTheme="minorHAnsi" w:hAnsiTheme="minorHAnsi"/>
          <w:sz w:val="22"/>
          <w:szCs w:val="22"/>
        </w:rPr>
        <w:t>are</w:t>
      </w:r>
      <w:r w:rsidR="00D45E0C" w:rsidRPr="00EC4B92">
        <w:rPr>
          <w:rFonts w:asciiTheme="minorHAnsi" w:hAnsiTheme="minorHAnsi"/>
          <w:sz w:val="22"/>
          <w:szCs w:val="22"/>
        </w:rPr>
        <w:t xml:space="preserve"> different than higher education administration programs</w:t>
      </w:r>
      <w:r w:rsidRPr="00EC4B92">
        <w:rPr>
          <w:rFonts w:asciiTheme="minorHAnsi" w:hAnsiTheme="minorHAnsi"/>
          <w:sz w:val="22"/>
          <w:szCs w:val="22"/>
        </w:rPr>
        <w:t>.</w:t>
      </w:r>
    </w:p>
    <w:p w14:paraId="4C780FC3" w14:textId="77777777" w:rsidR="00651362" w:rsidRPr="00EC4B92" w:rsidRDefault="00651362" w:rsidP="00651362">
      <w:pPr>
        <w:rPr>
          <w:rFonts w:asciiTheme="minorHAnsi" w:hAnsiTheme="minorHAnsi"/>
          <w:sz w:val="22"/>
          <w:szCs w:val="22"/>
        </w:rPr>
      </w:pPr>
    </w:p>
    <w:p w14:paraId="149379A6" w14:textId="77777777" w:rsidR="00547E14" w:rsidRPr="00EC4B92" w:rsidRDefault="00D45E0C" w:rsidP="00EC4B92">
      <w:pPr>
        <w:rPr>
          <w:rFonts w:asciiTheme="minorHAnsi" w:hAnsiTheme="minorHAnsi"/>
          <w:sz w:val="22"/>
          <w:szCs w:val="22"/>
        </w:rPr>
      </w:pPr>
      <w:r w:rsidRPr="00EC4B92">
        <w:rPr>
          <w:rFonts w:asciiTheme="minorHAnsi" w:hAnsiTheme="minorHAnsi"/>
          <w:b/>
          <w:sz w:val="22"/>
          <w:szCs w:val="22"/>
        </w:rPr>
        <w:t>Credit Hours:</w:t>
      </w:r>
      <w:r w:rsidRPr="00EC4B92">
        <w:rPr>
          <w:rFonts w:asciiTheme="minorHAnsi" w:hAnsiTheme="minorHAnsi"/>
          <w:sz w:val="22"/>
          <w:szCs w:val="22"/>
        </w:rPr>
        <w:t xml:space="preserve">  </w:t>
      </w:r>
      <w:r w:rsidR="00651362" w:rsidRPr="00EC4B92">
        <w:rPr>
          <w:rFonts w:asciiTheme="minorHAnsi" w:hAnsiTheme="minorHAnsi"/>
          <w:sz w:val="22"/>
          <w:szCs w:val="22"/>
        </w:rPr>
        <w:t xml:space="preserve">At UWL, we reduced our curriculum from </w:t>
      </w:r>
      <w:r w:rsidRPr="00EC4B92">
        <w:rPr>
          <w:rFonts w:asciiTheme="minorHAnsi" w:hAnsiTheme="minorHAnsi"/>
          <w:sz w:val="22"/>
          <w:szCs w:val="22"/>
        </w:rPr>
        <w:t xml:space="preserve">a one-time high of </w:t>
      </w:r>
      <w:r w:rsidR="00651362" w:rsidRPr="00EC4B92">
        <w:rPr>
          <w:rFonts w:asciiTheme="minorHAnsi" w:hAnsiTheme="minorHAnsi"/>
          <w:sz w:val="22"/>
          <w:szCs w:val="22"/>
        </w:rPr>
        <w:t xml:space="preserve">42 credits </w:t>
      </w:r>
      <w:r w:rsidRPr="00EC4B92">
        <w:rPr>
          <w:rFonts w:asciiTheme="minorHAnsi" w:hAnsiTheme="minorHAnsi"/>
          <w:sz w:val="22"/>
          <w:szCs w:val="22"/>
        </w:rPr>
        <w:t>down to</w:t>
      </w:r>
      <w:r w:rsidR="00651362" w:rsidRPr="00EC4B92">
        <w:rPr>
          <w:rFonts w:asciiTheme="minorHAnsi" w:hAnsiTheme="minorHAnsi"/>
          <w:sz w:val="22"/>
          <w:szCs w:val="22"/>
        </w:rPr>
        <w:t xml:space="preserve"> 36</w:t>
      </w:r>
      <w:r w:rsidRPr="00EC4B92">
        <w:rPr>
          <w:rFonts w:asciiTheme="minorHAnsi" w:hAnsiTheme="minorHAnsi"/>
          <w:sz w:val="22"/>
          <w:szCs w:val="22"/>
        </w:rPr>
        <w:t xml:space="preserve"> credits by 2018.  We accomplished this by reducing the number of credit hours</w:t>
      </w:r>
      <w:r w:rsidR="00651362" w:rsidRPr="00EC4B92">
        <w:rPr>
          <w:rFonts w:asciiTheme="minorHAnsi" w:hAnsiTheme="minorHAnsi"/>
          <w:sz w:val="22"/>
          <w:szCs w:val="22"/>
        </w:rPr>
        <w:t xml:space="preserve"> students needed to pay </w:t>
      </w:r>
      <w:r w:rsidRPr="00EC4B92">
        <w:rPr>
          <w:rFonts w:asciiTheme="minorHAnsi" w:hAnsiTheme="minorHAnsi"/>
          <w:sz w:val="22"/>
          <w:szCs w:val="22"/>
        </w:rPr>
        <w:t>for in order to gain experience</w:t>
      </w:r>
      <w:r w:rsidR="00651362" w:rsidRPr="00EC4B92">
        <w:rPr>
          <w:rFonts w:asciiTheme="minorHAnsi" w:hAnsiTheme="minorHAnsi"/>
          <w:sz w:val="22"/>
          <w:szCs w:val="22"/>
        </w:rPr>
        <w:t xml:space="preserve"> and combining some content classes to make the </w:t>
      </w:r>
      <w:r w:rsidRPr="00EC4B92">
        <w:rPr>
          <w:rFonts w:asciiTheme="minorHAnsi" w:hAnsiTheme="minorHAnsi"/>
          <w:sz w:val="22"/>
          <w:szCs w:val="22"/>
        </w:rPr>
        <w:t xml:space="preserve">program as lean as possible. </w:t>
      </w:r>
      <w:r w:rsidR="00651362" w:rsidRPr="00EC4B92">
        <w:rPr>
          <w:rFonts w:asciiTheme="minorHAnsi" w:hAnsiTheme="minorHAnsi"/>
          <w:sz w:val="22"/>
          <w:szCs w:val="22"/>
        </w:rPr>
        <w:t>We still are the equivalent of two years of full-time academic study.</w:t>
      </w:r>
      <w:r w:rsidRPr="00EC4B92">
        <w:rPr>
          <w:rFonts w:asciiTheme="minorHAnsi" w:hAnsiTheme="minorHAnsi"/>
          <w:sz w:val="22"/>
          <w:szCs w:val="22"/>
        </w:rPr>
        <w:t xml:space="preserve">  </w:t>
      </w:r>
    </w:p>
    <w:p w14:paraId="7344B472" w14:textId="77777777" w:rsidR="00547E14" w:rsidRPr="00EC4B92" w:rsidRDefault="00547E14" w:rsidP="00EC4B92">
      <w:pPr>
        <w:rPr>
          <w:rFonts w:asciiTheme="minorHAnsi" w:hAnsiTheme="minorHAnsi"/>
          <w:sz w:val="22"/>
          <w:szCs w:val="22"/>
        </w:rPr>
      </w:pPr>
    </w:p>
    <w:p w14:paraId="29FC2381" w14:textId="5685B9E4" w:rsidR="00D45E0C" w:rsidRPr="00EC4B92" w:rsidRDefault="00D45E0C" w:rsidP="00EC4B92">
      <w:pPr>
        <w:rPr>
          <w:rFonts w:asciiTheme="minorHAnsi" w:hAnsiTheme="minorHAnsi"/>
          <w:sz w:val="22"/>
          <w:szCs w:val="22"/>
        </w:rPr>
      </w:pPr>
      <w:r w:rsidRPr="00EC4B92">
        <w:rPr>
          <w:rFonts w:asciiTheme="minorHAnsi" w:hAnsiTheme="minorHAnsi"/>
          <w:sz w:val="22"/>
          <w:szCs w:val="22"/>
        </w:rPr>
        <w:t xml:space="preserve">Because we are already at the bare minimum of credits, we generally do not waive credit hours.  Students who believe their past professional experiences should count for our SAA 775 practicum requirement can use this form to have the course, but not the credit, waived.  </w:t>
      </w:r>
      <w:r w:rsidR="00547E14" w:rsidRPr="00EC4B92">
        <w:rPr>
          <w:rFonts w:asciiTheme="minorHAnsi" w:hAnsiTheme="minorHAnsi"/>
          <w:sz w:val="22"/>
          <w:szCs w:val="22"/>
        </w:rPr>
        <w:t>S</w:t>
      </w:r>
      <w:r w:rsidRPr="00EC4B92">
        <w:rPr>
          <w:rFonts w:asciiTheme="minorHAnsi" w:hAnsiTheme="minorHAnsi"/>
          <w:sz w:val="22"/>
          <w:szCs w:val="22"/>
        </w:rPr>
        <w:t xml:space="preserve">tudents seeking to waive the practicum requirement still need to achieve a total of 36 credits, and </w:t>
      </w:r>
      <w:r w:rsidR="00EC4B92">
        <w:rPr>
          <w:rFonts w:asciiTheme="minorHAnsi" w:hAnsiTheme="minorHAnsi"/>
          <w:sz w:val="22"/>
          <w:szCs w:val="22"/>
        </w:rPr>
        <w:t>would</w:t>
      </w:r>
      <w:r w:rsidRPr="00EC4B92">
        <w:rPr>
          <w:rFonts w:asciiTheme="minorHAnsi" w:hAnsiTheme="minorHAnsi"/>
          <w:sz w:val="22"/>
          <w:szCs w:val="22"/>
        </w:rPr>
        <w:t xml:space="preserve"> substitute a special topics (SAA 720) elective in lieu of the practicum if their request is approved.  </w:t>
      </w:r>
    </w:p>
    <w:p w14:paraId="72CC267B" w14:textId="77777777" w:rsidR="00D45E0C" w:rsidRPr="00EC4B92" w:rsidRDefault="00D45E0C" w:rsidP="00EC4B92">
      <w:pPr>
        <w:rPr>
          <w:rFonts w:asciiTheme="minorHAnsi" w:hAnsiTheme="minorHAnsi"/>
          <w:sz w:val="22"/>
          <w:szCs w:val="22"/>
        </w:rPr>
      </w:pPr>
    </w:p>
    <w:p w14:paraId="710071EC" w14:textId="201C0391" w:rsidR="00D45E0C" w:rsidRDefault="00D45E0C" w:rsidP="00EC4B92">
      <w:pPr>
        <w:rPr>
          <w:rFonts w:asciiTheme="minorHAnsi" w:hAnsiTheme="minorHAnsi"/>
          <w:sz w:val="22"/>
          <w:szCs w:val="22"/>
        </w:rPr>
      </w:pPr>
      <w:r w:rsidRPr="00EC4B92">
        <w:rPr>
          <w:rFonts w:asciiTheme="minorHAnsi" w:hAnsiTheme="minorHAnsi"/>
          <w:b/>
          <w:sz w:val="22"/>
          <w:szCs w:val="22"/>
        </w:rPr>
        <w:t xml:space="preserve">Supervised Practice:  </w:t>
      </w:r>
      <w:r w:rsidRPr="00EC4B92">
        <w:rPr>
          <w:rFonts w:asciiTheme="minorHAnsi" w:hAnsiTheme="minorHAnsi"/>
          <w:sz w:val="22"/>
          <w:szCs w:val="22"/>
        </w:rPr>
        <w:t xml:space="preserve">According to CAS, “Students must gain exposure to both the breadth and depth of student affairs work.”  Thus, even if one has worked in a specific area of higher education for some time, they may not have exposure to other functional areas, institutional types, offices/units, etc.  </w:t>
      </w:r>
      <w:r w:rsidR="00EC4B92" w:rsidRPr="00EC4B92">
        <w:rPr>
          <w:rFonts w:asciiTheme="minorHAnsi" w:hAnsiTheme="minorHAnsi"/>
          <w:sz w:val="22"/>
          <w:szCs w:val="22"/>
        </w:rPr>
        <w:t>At UW</w:t>
      </w:r>
      <w:r w:rsidR="00EC4B92">
        <w:rPr>
          <w:rFonts w:asciiTheme="minorHAnsi" w:hAnsiTheme="minorHAnsi"/>
          <w:sz w:val="22"/>
          <w:szCs w:val="22"/>
        </w:rPr>
        <w:t>L, our goal is to help students explore the richness of student affairs practice, so we do require students to work at least half-time for the duration of their program, and to complete a minimum of one practicum.</w:t>
      </w:r>
    </w:p>
    <w:p w14:paraId="7026EB41" w14:textId="77777777" w:rsidR="00EC4B92" w:rsidRDefault="00EC4B92" w:rsidP="00EC4B92">
      <w:pPr>
        <w:rPr>
          <w:rFonts w:asciiTheme="minorHAnsi" w:hAnsiTheme="minorHAnsi"/>
          <w:sz w:val="22"/>
          <w:szCs w:val="22"/>
        </w:rPr>
      </w:pPr>
    </w:p>
    <w:p w14:paraId="524C2A4E" w14:textId="6B8F6B5E" w:rsidR="00651362" w:rsidRPr="00732E79" w:rsidRDefault="00EC4B92" w:rsidP="00732E79">
      <w:pPr>
        <w:rPr>
          <w:rFonts w:asciiTheme="minorHAnsi" w:hAnsiTheme="minorHAnsi"/>
          <w:sz w:val="22"/>
          <w:szCs w:val="22"/>
        </w:rPr>
      </w:pPr>
      <w:r>
        <w:rPr>
          <w:rFonts w:asciiTheme="minorHAnsi" w:hAnsiTheme="minorHAnsi"/>
          <w:sz w:val="22"/>
          <w:szCs w:val="22"/>
        </w:rPr>
        <w:t xml:space="preserve">However, many students come to our program with a great deal of professional experience.  </w:t>
      </w:r>
      <w:r w:rsidR="00732E79">
        <w:rPr>
          <w:rFonts w:asciiTheme="minorHAnsi" w:hAnsiTheme="minorHAnsi"/>
          <w:sz w:val="22"/>
          <w:szCs w:val="22"/>
        </w:rPr>
        <w:t>And for those who already have breadth and depth of experience, we may allow students to substitute a different elective for the practicum requirement.  In general, this would apply to t</w:t>
      </w:r>
      <w:r>
        <w:rPr>
          <w:rFonts w:asciiTheme="minorHAnsi" w:hAnsiTheme="minorHAnsi"/>
          <w:sz w:val="22"/>
          <w:szCs w:val="22"/>
        </w:rPr>
        <w:t>hose who</w:t>
      </w:r>
      <w:r w:rsidR="00732E79">
        <w:rPr>
          <w:rFonts w:asciiTheme="minorHAnsi" w:hAnsiTheme="minorHAnsi"/>
          <w:sz w:val="22"/>
          <w:szCs w:val="22"/>
        </w:rPr>
        <w:t xml:space="preserve"> have</w:t>
      </w:r>
      <w:r w:rsidR="00732E79">
        <w:rPr>
          <w:rStyle w:val="apple-converted-space"/>
          <w:rFonts w:ascii="Calibri" w:hAnsi="Calibri"/>
          <w:color w:val="000000"/>
          <w:sz w:val="22"/>
          <w:szCs w:val="22"/>
        </w:rPr>
        <w:t> </w:t>
      </w:r>
      <w:r w:rsidR="00732E79" w:rsidRPr="00732E79">
        <w:rPr>
          <w:rFonts w:ascii="Calibri" w:hAnsi="Calibri"/>
          <w:color w:val="000000"/>
          <w:sz w:val="22"/>
          <w:szCs w:val="22"/>
          <w:u w:val="single"/>
        </w:rPr>
        <w:t>two years of post-undergrad</w:t>
      </w:r>
      <w:r w:rsidR="00732E79">
        <w:rPr>
          <w:rFonts w:ascii="Calibri" w:hAnsi="Calibri"/>
          <w:color w:val="000000"/>
          <w:sz w:val="22"/>
          <w:szCs w:val="22"/>
          <w:u w:val="single"/>
        </w:rPr>
        <w:t>uate</w:t>
      </w:r>
      <w:r w:rsidR="00732E79" w:rsidRPr="00732E79">
        <w:rPr>
          <w:rFonts w:ascii="Calibri" w:hAnsi="Calibri"/>
          <w:color w:val="000000"/>
          <w:sz w:val="22"/>
          <w:szCs w:val="22"/>
          <w:u w:val="single"/>
        </w:rPr>
        <w:t xml:space="preserve"> full-time experience working in two distinctly different areas in the last five years</w:t>
      </w:r>
      <w:r w:rsidR="00732E79">
        <w:rPr>
          <w:rStyle w:val="apple-converted-space"/>
          <w:rFonts w:ascii="Calibri" w:hAnsi="Calibri"/>
          <w:color w:val="000000"/>
          <w:sz w:val="22"/>
          <w:szCs w:val="22"/>
          <w:u w:val="single"/>
        </w:rPr>
        <w:t>.</w:t>
      </w:r>
    </w:p>
    <w:p w14:paraId="5025CBA7" w14:textId="5502ABF2" w:rsidR="003D418F" w:rsidRPr="00FC3C5E" w:rsidRDefault="003D418F" w:rsidP="003D418F">
      <w:pPr>
        <w:rPr>
          <w:rFonts w:asciiTheme="minorHAnsi" w:hAnsiTheme="minorHAnsi" w:cstheme="minorHAnsi"/>
          <w:b/>
          <w:color w:val="000000" w:themeColor="text1"/>
        </w:rPr>
      </w:pPr>
      <w:r w:rsidRPr="00FC3C5E">
        <w:rPr>
          <w:rFonts w:asciiTheme="minorHAnsi" w:hAnsiTheme="minorHAnsi" w:cstheme="minorHAnsi"/>
          <w:b/>
          <w:color w:val="000000" w:themeColor="text1"/>
        </w:rPr>
        <w:lastRenderedPageBreak/>
        <w:t>Student Information</w:t>
      </w:r>
    </w:p>
    <w:tbl>
      <w:tblPr>
        <w:tblStyle w:val="TableGrid"/>
        <w:tblW w:w="9540" w:type="dxa"/>
        <w:tblInd w:w="-9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1710"/>
        <w:gridCol w:w="3690"/>
        <w:gridCol w:w="1440"/>
        <w:gridCol w:w="2700"/>
      </w:tblGrid>
      <w:tr w:rsidR="006E4F74" w:rsidRPr="00FC3C5E" w14:paraId="7AA2E2AA" w14:textId="77777777" w:rsidTr="00732E79">
        <w:tc>
          <w:tcPr>
            <w:tcW w:w="1710" w:type="dxa"/>
          </w:tcPr>
          <w:p w14:paraId="073A4E94" w14:textId="177DCCC8" w:rsidR="006E4F74" w:rsidRPr="00651362" w:rsidRDefault="006E4F74" w:rsidP="00331141">
            <w:pPr>
              <w:rPr>
                <w:rFonts w:asciiTheme="minorHAnsi" w:hAnsiTheme="minorHAnsi" w:cstheme="minorHAnsi"/>
                <w:color w:val="000000" w:themeColor="text1"/>
                <w:sz w:val="22"/>
              </w:rPr>
            </w:pPr>
            <w:r w:rsidRPr="00651362">
              <w:rPr>
                <w:rFonts w:asciiTheme="minorHAnsi" w:hAnsiTheme="minorHAnsi" w:cstheme="minorHAnsi"/>
                <w:color w:val="000000" w:themeColor="text1"/>
                <w:sz w:val="22"/>
              </w:rPr>
              <w:t>Name:</w:t>
            </w:r>
          </w:p>
        </w:tc>
        <w:tc>
          <w:tcPr>
            <w:tcW w:w="3690" w:type="dxa"/>
          </w:tcPr>
          <w:p w14:paraId="62E53E35" w14:textId="77777777" w:rsidR="006E4F74" w:rsidRPr="00651362" w:rsidRDefault="006E4F74" w:rsidP="00331141">
            <w:pPr>
              <w:rPr>
                <w:rFonts w:asciiTheme="minorHAnsi" w:hAnsiTheme="minorHAnsi" w:cstheme="minorHAnsi"/>
                <w:color w:val="000000" w:themeColor="text1"/>
                <w:sz w:val="22"/>
              </w:rPr>
            </w:pPr>
          </w:p>
        </w:tc>
        <w:tc>
          <w:tcPr>
            <w:tcW w:w="1440" w:type="dxa"/>
          </w:tcPr>
          <w:p w14:paraId="0F906B2C" w14:textId="77777777" w:rsidR="006E4F74" w:rsidRPr="00651362" w:rsidRDefault="006E4F74" w:rsidP="00331141">
            <w:pPr>
              <w:rPr>
                <w:rFonts w:asciiTheme="minorHAnsi" w:hAnsiTheme="minorHAnsi" w:cstheme="minorHAnsi"/>
                <w:color w:val="000000" w:themeColor="text1"/>
                <w:sz w:val="22"/>
              </w:rPr>
            </w:pPr>
            <w:r w:rsidRPr="00651362">
              <w:rPr>
                <w:rFonts w:asciiTheme="minorHAnsi" w:hAnsiTheme="minorHAnsi" w:cstheme="minorHAnsi"/>
                <w:color w:val="000000" w:themeColor="text1"/>
                <w:sz w:val="22"/>
              </w:rPr>
              <w:t>Student ID #:</w:t>
            </w:r>
          </w:p>
        </w:tc>
        <w:tc>
          <w:tcPr>
            <w:tcW w:w="2700" w:type="dxa"/>
          </w:tcPr>
          <w:p w14:paraId="33FADD10" w14:textId="77777777" w:rsidR="006E4F74" w:rsidRDefault="006E4F74" w:rsidP="00331141">
            <w:pPr>
              <w:rPr>
                <w:rFonts w:asciiTheme="minorHAnsi" w:hAnsiTheme="minorHAnsi" w:cstheme="minorHAnsi"/>
                <w:color w:val="000000" w:themeColor="text1"/>
                <w:sz w:val="22"/>
              </w:rPr>
            </w:pPr>
          </w:p>
          <w:p w14:paraId="326C2A63" w14:textId="77777777" w:rsidR="003538ED" w:rsidRPr="00651362" w:rsidRDefault="003538ED" w:rsidP="00331141">
            <w:pPr>
              <w:rPr>
                <w:rFonts w:asciiTheme="minorHAnsi" w:hAnsiTheme="minorHAnsi" w:cstheme="minorHAnsi"/>
                <w:color w:val="000000" w:themeColor="text1"/>
                <w:sz w:val="22"/>
              </w:rPr>
            </w:pPr>
          </w:p>
        </w:tc>
      </w:tr>
      <w:tr w:rsidR="00D252A2" w:rsidRPr="00FC3C5E" w14:paraId="047BA958" w14:textId="77777777" w:rsidTr="00732E79">
        <w:tc>
          <w:tcPr>
            <w:tcW w:w="1710" w:type="dxa"/>
          </w:tcPr>
          <w:p w14:paraId="55DE97A1" w14:textId="77777777" w:rsidR="006E4F74" w:rsidRPr="00651362" w:rsidRDefault="006E4F74" w:rsidP="00331141">
            <w:pPr>
              <w:rPr>
                <w:rFonts w:asciiTheme="minorHAnsi" w:hAnsiTheme="minorHAnsi" w:cstheme="minorHAnsi"/>
                <w:color w:val="000000" w:themeColor="text1"/>
                <w:sz w:val="22"/>
              </w:rPr>
            </w:pPr>
            <w:r w:rsidRPr="00651362">
              <w:rPr>
                <w:rFonts w:asciiTheme="minorHAnsi" w:hAnsiTheme="minorHAnsi" w:cstheme="minorHAnsi"/>
                <w:color w:val="000000" w:themeColor="text1"/>
                <w:sz w:val="22"/>
              </w:rPr>
              <w:t>Email Address:</w:t>
            </w:r>
          </w:p>
        </w:tc>
        <w:tc>
          <w:tcPr>
            <w:tcW w:w="3690" w:type="dxa"/>
          </w:tcPr>
          <w:p w14:paraId="576BEFB3" w14:textId="77777777" w:rsidR="006E4F74" w:rsidRPr="00651362" w:rsidRDefault="006E4F74" w:rsidP="00331141">
            <w:pPr>
              <w:rPr>
                <w:rFonts w:asciiTheme="minorHAnsi" w:hAnsiTheme="minorHAnsi" w:cstheme="minorHAnsi"/>
                <w:color w:val="000000" w:themeColor="text1"/>
                <w:sz w:val="22"/>
              </w:rPr>
            </w:pPr>
          </w:p>
        </w:tc>
        <w:tc>
          <w:tcPr>
            <w:tcW w:w="4140" w:type="dxa"/>
            <w:gridSpan w:val="2"/>
          </w:tcPr>
          <w:p w14:paraId="62D79BAA" w14:textId="77777777" w:rsidR="006E4F74" w:rsidRPr="00651362" w:rsidRDefault="006E4F74" w:rsidP="00331141">
            <w:pPr>
              <w:rPr>
                <w:rFonts w:asciiTheme="minorHAnsi" w:hAnsiTheme="minorHAnsi" w:cstheme="minorHAnsi"/>
                <w:color w:val="000000" w:themeColor="text1"/>
                <w:sz w:val="22"/>
              </w:rPr>
            </w:pPr>
          </w:p>
        </w:tc>
      </w:tr>
    </w:tbl>
    <w:p w14:paraId="05311890" w14:textId="77777777" w:rsidR="00316B73" w:rsidRDefault="00316B73" w:rsidP="00331141">
      <w:pPr>
        <w:rPr>
          <w:rFonts w:asciiTheme="minorHAnsi" w:hAnsiTheme="minorHAnsi" w:cstheme="minorHAnsi"/>
          <w:b/>
          <w:color w:val="000000" w:themeColor="text1"/>
        </w:rPr>
      </w:pPr>
    </w:p>
    <w:p w14:paraId="755CD790" w14:textId="3960453E" w:rsidR="00732E79" w:rsidRPr="00FC3C5E" w:rsidRDefault="005D1624" w:rsidP="00331141">
      <w:pPr>
        <w:rPr>
          <w:rFonts w:asciiTheme="minorHAnsi" w:hAnsiTheme="minorHAnsi" w:cstheme="minorHAnsi"/>
          <w:b/>
          <w:color w:val="000000" w:themeColor="text1"/>
        </w:rPr>
      </w:pPr>
      <w:r>
        <w:rPr>
          <w:rFonts w:asciiTheme="minorHAnsi" w:hAnsiTheme="minorHAnsi" w:cstheme="minorHAnsi"/>
          <w:b/>
          <w:color w:val="000000" w:themeColor="text1"/>
        </w:rPr>
        <w:t>Rationale / Plan</w:t>
      </w:r>
    </w:p>
    <w:p w14:paraId="1DA2C981" w14:textId="60A9C942" w:rsidR="00316B73" w:rsidRPr="003538ED" w:rsidRDefault="00316B73"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18"/>
          <w:szCs w:val="22"/>
        </w:rPr>
      </w:pPr>
      <w:r w:rsidRPr="003538ED">
        <w:rPr>
          <w:rFonts w:asciiTheme="minorHAnsi" w:hAnsiTheme="minorHAnsi" w:cstheme="minorHAnsi"/>
          <w:i/>
          <w:color w:val="000000" w:themeColor="text1"/>
          <w:sz w:val="18"/>
          <w:szCs w:val="22"/>
        </w:rPr>
        <w:t xml:space="preserve">Please describe </w:t>
      </w:r>
      <w:r w:rsidR="00732E79" w:rsidRPr="003538ED">
        <w:rPr>
          <w:rFonts w:asciiTheme="minorHAnsi" w:hAnsiTheme="minorHAnsi" w:cstheme="minorHAnsi"/>
          <w:i/>
          <w:color w:val="000000" w:themeColor="text1"/>
          <w:sz w:val="18"/>
          <w:szCs w:val="22"/>
        </w:rPr>
        <w:t xml:space="preserve">how your past professional experience </w:t>
      </w:r>
      <w:r w:rsidR="005D1624" w:rsidRPr="003538ED">
        <w:rPr>
          <w:rFonts w:asciiTheme="minorHAnsi" w:hAnsiTheme="minorHAnsi" w:cstheme="minorHAnsi"/>
          <w:i/>
          <w:color w:val="000000" w:themeColor="text1"/>
          <w:sz w:val="18"/>
          <w:szCs w:val="22"/>
        </w:rPr>
        <w:t>includes a</w:t>
      </w:r>
      <w:r w:rsidR="00732E79" w:rsidRPr="003538ED">
        <w:rPr>
          <w:rFonts w:asciiTheme="minorHAnsi" w:hAnsiTheme="minorHAnsi" w:cstheme="minorHAnsi"/>
          <w:i/>
          <w:color w:val="000000" w:themeColor="text1"/>
          <w:sz w:val="18"/>
          <w:szCs w:val="22"/>
        </w:rPr>
        <w:t xml:space="preserve"> breadth and depth of experience in higher education, </w:t>
      </w:r>
      <w:r w:rsidR="005D1624" w:rsidRPr="003538ED">
        <w:rPr>
          <w:rFonts w:asciiTheme="minorHAnsi" w:hAnsiTheme="minorHAnsi" w:cstheme="minorHAnsi"/>
          <w:i/>
          <w:color w:val="000000" w:themeColor="text1"/>
          <w:sz w:val="18"/>
          <w:szCs w:val="22"/>
        </w:rPr>
        <w:t xml:space="preserve">sharing the ways in which you have completed </w:t>
      </w:r>
      <w:r w:rsidR="00732E79" w:rsidRPr="003538ED">
        <w:rPr>
          <w:rFonts w:asciiTheme="minorHAnsi" w:hAnsiTheme="minorHAnsi" w:cstheme="minorHAnsi"/>
          <w:i/>
          <w:color w:val="000000" w:themeColor="text1"/>
          <w:sz w:val="18"/>
          <w:szCs w:val="22"/>
        </w:rPr>
        <w:t xml:space="preserve">two years of post-undergraduate full-time experience </w:t>
      </w:r>
      <w:r w:rsidR="005D1624" w:rsidRPr="003538ED">
        <w:rPr>
          <w:rFonts w:asciiTheme="minorHAnsi" w:hAnsiTheme="minorHAnsi" w:cstheme="minorHAnsi"/>
          <w:i/>
          <w:color w:val="000000" w:themeColor="text1"/>
          <w:sz w:val="18"/>
          <w:szCs w:val="22"/>
        </w:rPr>
        <w:t xml:space="preserve">in student or academic affairs in higher education, </w:t>
      </w:r>
      <w:r w:rsidR="00732E79" w:rsidRPr="003538ED">
        <w:rPr>
          <w:rFonts w:asciiTheme="minorHAnsi" w:hAnsiTheme="minorHAnsi" w:cstheme="minorHAnsi"/>
          <w:i/>
          <w:color w:val="000000" w:themeColor="text1"/>
          <w:sz w:val="18"/>
          <w:szCs w:val="22"/>
        </w:rPr>
        <w:t>working in two distinctly different areas</w:t>
      </w:r>
      <w:r w:rsidR="005D1624" w:rsidRPr="003538ED">
        <w:rPr>
          <w:rFonts w:asciiTheme="minorHAnsi" w:hAnsiTheme="minorHAnsi" w:cstheme="minorHAnsi"/>
          <w:i/>
          <w:color w:val="000000" w:themeColor="text1"/>
          <w:sz w:val="18"/>
          <w:szCs w:val="22"/>
        </w:rPr>
        <w:t>, and completed</w:t>
      </w:r>
      <w:r w:rsidR="00732E79" w:rsidRPr="003538ED">
        <w:rPr>
          <w:rFonts w:asciiTheme="minorHAnsi" w:hAnsiTheme="minorHAnsi" w:cstheme="minorHAnsi"/>
          <w:i/>
          <w:color w:val="000000" w:themeColor="text1"/>
          <w:sz w:val="18"/>
          <w:szCs w:val="22"/>
        </w:rPr>
        <w:t xml:space="preserve"> in the last five years. </w:t>
      </w:r>
      <w:r w:rsidR="005D1624" w:rsidRPr="003538ED">
        <w:rPr>
          <w:rFonts w:asciiTheme="minorHAnsi" w:hAnsiTheme="minorHAnsi" w:cstheme="minorHAnsi"/>
          <w:i/>
          <w:color w:val="000000" w:themeColor="text1"/>
          <w:sz w:val="18"/>
          <w:szCs w:val="22"/>
        </w:rPr>
        <w:t xml:space="preserve"> A</w:t>
      </w:r>
      <w:r w:rsidR="00732E79" w:rsidRPr="003538ED">
        <w:rPr>
          <w:rFonts w:asciiTheme="minorHAnsi" w:hAnsiTheme="minorHAnsi" w:cstheme="minorHAnsi"/>
          <w:i/>
          <w:color w:val="000000" w:themeColor="text1"/>
          <w:sz w:val="18"/>
          <w:szCs w:val="22"/>
        </w:rPr>
        <w:t>ttach a resume or c.v. and submit the request to your faculty advisor.</w:t>
      </w:r>
    </w:p>
    <w:p w14:paraId="2747C409"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56EF82E4"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3D7D46C3"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0A1069D4"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32B8AC54"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4FA505BF" w14:textId="77777777" w:rsidR="003538ED" w:rsidRDefault="003538ED"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3B5B2DDA" w14:textId="77777777" w:rsidR="003538ED" w:rsidRDefault="003538ED"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2F940780"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5CF07404" w14:textId="77777777" w:rsid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7D6F90E2" w14:textId="77777777" w:rsidR="00732E79" w:rsidRPr="00732E79" w:rsidRDefault="00732E79" w:rsidP="00316B73">
      <w:pPr>
        <w:pBdr>
          <w:top w:val="single" w:sz="4" w:space="1" w:color="auto"/>
          <w:left w:val="single" w:sz="4" w:space="4" w:color="auto"/>
          <w:bottom w:val="single" w:sz="4" w:space="1" w:color="auto"/>
          <w:right w:val="single" w:sz="4" w:space="4" w:color="auto"/>
        </w:pBdr>
        <w:rPr>
          <w:rFonts w:asciiTheme="minorHAnsi" w:hAnsiTheme="minorHAnsi" w:cstheme="minorHAnsi"/>
          <w:i/>
          <w:color w:val="000000" w:themeColor="text1"/>
          <w:sz w:val="22"/>
          <w:szCs w:val="22"/>
        </w:rPr>
      </w:pPr>
    </w:p>
    <w:p w14:paraId="30DD7247" w14:textId="556144C2" w:rsidR="00316B73" w:rsidRPr="00FC3C5E" w:rsidRDefault="00316B73" w:rsidP="00316B73">
      <w:pPr>
        <w:pBdr>
          <w:top w:val="single" w:sz="4" w:space="1" w:color="auto"/>
          <w:left w:val="single" w:sz="4" w:space="4" w:color="auto"/>
          <w:bottom w:val="single" w:sz="4" w:space="1" w:color="auto"/>
          <w:right w:val="single" w:sz="4" w:space="4" w:color="auto"/>
        </w:pBdr>
        <w:rPr>
          <w:rFonts w:asciiTheme="minorHAnsi" w:hAnsiTheme="minorHAnsi" w:cstheme="minorHAnsi"/>
          <w:b/>
          <w:color w:val="000000" w:themeColor="text1"/>
        </w:rPr>
      </w:pPr>
      <w:r w:rsidRPr="00FC3C5E">
        <w:rPr>
          <w:rFonts w:asciiTheme="minorHAnsi" w:hAnsiTheme="minorHAnsi" w:cstheme="minorHAnsi"/>
          <w:b/>
          <w:color w:val="000000" w:themeColor="text1"/>
        </w:rPr>
        <w:tab/>
      </w:r>
    </w:p>
    <w:p w14:paraId="1BFA8ABE" w14:textId="77777777" w:rsidR="00542C5E" w:rsidRPr="00FC3C5E" w:rsidRDefault="00542C5E" w:rsidP="00331141">
      <w:pPr>
        <w:rPr>
          <w:rFonts w:asciiTheme="minorHAnsi" w:hAnsiTheme="minorHAnsi" w:cstheme="minorHAnsi"/>
          <w:color w:val="000000" w:themeColor="text1"/>
        </w:rPr>
      </w:pPr>
    </w:p>
    <w:p w14:paraId="75A96247" w14:textId="54AD3D10" w:rsidR="00542C5E" w:rsidRPr="00FC3C5E" w:rsidRDefault="00732E79" w:rsidP="00331141">
      <w:pPr>
        <w:rPr>
          <w:rFonts w:asciiTheme="minorHAnsi" w:hAnsiTheme="minorHAnsi" w:cstheme="minorHAnsi"/>
          <w:color w:val="000000" w:themeColor="text1"/>
        </w:rPr>
      </w:pPr>
      <w:r>
        <w:rPr>
          <w:rFonts w:asciiTheme="minorHAnsi" w:hAnsiTheme="minorHAnsi" w:cstheme="minorHAnsi"/>
          <w:b/>
          <w:color w:val="000000" w:themeColor="text1"/>
        </w:rPr>
        <w:t>Signatures</w:t>
      </w:r>
    </w:p>
    <w:tbl>
      <w:tblPr>
        <w:tblStyle w:val="TableGrid"/>
        <w:tblW w:w="9540" w:type="dxa"/>
        <w:tblInd w:w="-95" w:type="dxa"/>
        <w:tblLook w:val="04A0" w:firstRow="1" w:lastRow="0" w:firstColumn="1" w:lastColumn="0" w:noHBand="0" w:noVBand="1"/>
      </w:tblPr>
      <w:tblGrid>
        <w:gridCol w:w="9540"/>
      </w:tblGrid>
      <w:tr w:rsidR="005D1624" w:rsidRPr="00FC3C5E" w14:paraId="583B5F39" w14:textId="47A82FAA" w:rsidTr="005D1624">
        <w:trPr>
          <w:trHeight w:val="753"/>
        </w:trPr>
        <w:tc>
          <w:tcPr>
            <w:tcW w:w="9540" w:type="dxa"/>
          </w:tcPr>
          <w:p w14:paraId="211ABB87" w14:textId="481F39E3" w:rsidR="005D1624" w:rsidRDefault="005D1624" w:rsidP="00732E79">
            <w:pPr>
              <w:rPr>
                <w:rFonts w:asciiTheme="minorHAnsi" w:hAnsiTheme="minorHAnsi"/>
                <w:sz w:val="22"/>
                <w:szCs w:val="22"/>
              </w:rPr>
            </w:pPr>
            <w:r w:rsidRPr="00732E79">
              <w:rPr>
                <w:rFonts w:asciiTheme="minorHAnsi" w:hAnsiTheme="minorHAnsi"/>
                <w:b/>
                <w:sz w:val="22"/>
                <w:szCs w:val="22"/>
              </w:rPr>
              <w:t>Student</w:t>
            </w:r>
            <w:r w:rsidRPr="00732E79">
              <w:rPr>
                <w:rFonts w:asciiTheme="minorHAnsi" w:hAnsiTheme="minorHAnsi"/>
                <w:sz w:val="22"/>
                <w:szCs w:val="22"/>
              </w:rPr>
              <w:t xml:space="preserve">: </w:t>
            </w:r>
            <w:r>
              <w:rPr>
                <w:rFonts w:asciiTheme="minorHAnsi" w:hAnsiTheme="minorHAnsi"/>
                <w:sz w:val="22"/>
                <w:szCs w:val="22"/>
              </w:rPr>
              <w:t xml:space="preserve"> </w:t>
            </w:r>
            <w:r w:rsidRPr="00732E79">
              <w:rPr>
                <w:rFonts w:asciiTheme="minorHAnsi" w:hAnsiTheme="minorHAnsi"/>
                <w:sz w:val="22"/>
                <w:szCs w:val="22"/>
              </w:rPr>
              <w:t xml:space="preserve">I understand this practicum “waiver,” if approved, allows me to substitute a </w:t>
            </w:r>
            <w:r>
              <w:rPr>
                <w:rFonts w:asciiTheme="minorHAnsi" w:hAnsiTheme="minorHAnsi"/>
                <w:sz w:val="22"/>
                <w:szCs w:val="22"/>
              </w:rPr>
              <w:t>special topics elective (SAA 720)</w:t>
            </w:r>
            <w:r w:rsidRPr="00732E79">
              <w:rPr>
                <w:rFonts w:asciiTheme="minorHAnsi" w:hAnsiTheme="minorHAnsi"/>
                <w:sz w:val="22"/>
                <w:szCs w:val="22"/>
              </w:rPr>
              <w:t xml:space="preserve"> for the </w:t>
            </w:r>
            <w:r>
              <w:rPr>
                <w:rFonts w:asciiTheme="minorHAnsi" w:hAnsiTheme="minorHAnsi"/>
                <w:sz w:val="22"/>
                <w:szCs w:val="22"/>
              </w:rPr>
              <w:t>practicum</w:t>
            </w:r>
            <w:r w:rsidRPr="00732E79">
              <w:rPr>
                <w:rFonts w:asciiTheme="minorHAnsi" w:hAnsiTheme="minorHAnsi"/>
                <w:sz w:val="22"/>
                <w:szCs w:val="22"/>
              </w:rPr>
              <w:t xml:space="preserve"> requirement</w:t>
            </w:r>
            <w:r>
              <w:rPr>
                <w:rFonts w:asciiTheme="minorHAnsi" w:hAnsiTheme="minorHAnsi"/>
                <w:sz w:val="22"/>
                <w:szCs w:val="22"/>
              </w:rPr>
              <w:t xml:space="preserve"> (SAA 775)</w:t>
            </w:r>
            <w:r w:rsidRPr="00732E79">
              <w:rPr>
                <w:rFonts w:asciiTheme="minorHAnsi" w:hAnsiTheme="minorHAnsi"/>
                <w:sz w:val="22"/>
                <w:szCs w:val="22"/>
              </w:rPr>
              <w:t xml:space="preserve">.  </w:t>
            </w:r>
          </w:p>
          <w:p w14:paraId="4EFE974E" w14:textId="77777777" w:rsidR="005D1624" w:rsidRDefault="005D1624" w:rsidP="00732E79">
            <w:pPr>
              <w:rPr>
                <w:rFonts w:asciiTheme="minorHAnsi" w:hAnsiTheme="minorHAnsi"/>
                <w:sz w:val="22"/>
                <w:szCs w:val="22"/>
              </w:rPr>
            </w:pPr>
          </w:p>
          <w:p w14:paraId="26AB214C" w14:textId="75183A1D" w:rsidR="005D1624" w:rsidRPr="00732E79" w:rsidRDefault="005D1624" w:rsidP="005D1624">
            <w:pPr>
              <w:rPr>
                <w:rFonts w:asciiTheme="minorHAnsi" w:hAnsiTheme="minorHAnsi" w:cstheme="minorHAnsi"/>
                <w:i/>
                <w:color w:val="000000" w:themeColor="text1"/>
                <w:sz w:val="22"/>
                <w:szCs w:val="22"/>
              </w:rPr>
            </w:pPr>
            <w:r w:rsidRPr="00732E79">
              <w:rPr>
                <w:rFonts w:asciiTheme="minorHAnsi" w:hAnsiTheme="minorHAnsi" w:cstheme="minorHAnsi"/>
                <w:i/>
                <w:color w:val="000000" w:themeColor="text1"/>
                <w:sz w:val="22"/>
                <w:szCs w:val="22"/>
              </w:rPr>
              <w:t>Signature:</w:t>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sidRPr="00732E79">
              <w:rPr>
                <w:rFonts w:asciiTheme="minorHAnsi" w:hAnsiTheme="minorHAnsi" w:cstheme="minorHAnsi"/>
                <w:i/>
                <w:color w:val="000000" w:themeColor="text1"/>
                <w:sz w:val="22"/>
                <w:szCs w:val="22"/>
              </w:rPr>
              <w:t>Date:</w:t>
            </w:r>
          </w:p>
          <w:p w14:paraId="1A3E0465" w14:textId="32E5487D" w:rsidR="005D1624" w:rsidRPr="00732E79" w:rsidRDefault="005D1624" w:rsidP="00732E79">
            <w:pPr>
              <w:rPr>
                <w:rFonts w:asciiTheme="minorHAnsi" w:hAnsiTheme="minorHAnsi"/>
                <w:sz w:val="22"/>
                <w:szCs w:val="22"/>
              </w:rPr>
            </w:pPr>
          </w:p>
        </w:tc>
      </w:tr>
      <w:tr w:rsidR="005D1624" w:rsidRPr="00FC3C5E" w14:paraId="4B6C6866" w14:textId="564D5A81" w:rsidTr="005D1624">
        <w:trPr>
          <w:trHeight w:val="742"/>
        </w:trPr>
        <w:tc>
          <w:tcPr>
            <w:tcW w:w="9540" w:type="dxa"/>
          </w:tcPr>
          <w:p w14:paraId="0FFBEC7F" w14:textId="5266CE93" w:rsidR="005D1624" w:rsidRDefault="005D1624" w:rsidP="00331141">
            <w:pPr>
              <w:rPr>
                <w:rFonts w:asciiTheme="minorHAnsi" w:hAnsiTheme="minorHAnsi" w:cstheme="minorHAnsi"/>
                <w:color w:val="000000" w:themeColor="text1"/>
                <w:sz w:val="22"/>
                <w:szCs w:val="22"/>
              </w:rPr>
            </w:pPr>
            <w:r w:rsidRPr="00732E79">
              <w:rPr>
                <w:rFonts w:asciiTheme="minorHAnsi" w:hAnsiTheme="minorHAnsi" w:cstheme="minorHAnsi"/>
                <w:b/>
                <w:color w:val="000000" w:themeColor="text1"/>
                <w:sz w:val="22"/>
                <w:szCs w:val="22"/>
              </w:rPr>
              <w:t xml:space="preserve">Faculty Advisor: </w:t>
            </w:r>
            <w:r>
              <w:rPr>
                <w:rFonts w:asciiTheme="minorHAnsi" w:hAnsiTheme="minorHAnsi" w:cstheme="minorHAnsi"/>
                <w:b/>
                <w:color w:val="000000" w:themeColor="text1"/>
                <w:sz w:val="22"/>
                <w:szCs w:val="22"/>
              </w:rPr>
              <w:t xml:space="preserve"> </w:t>
            </w:r>
            <w:r>
              <w:rPr>
                <w:rFonts w:asciiTheme="minorHAnsi" w:hAnsiTheme="minorHAnsi" w:cstheme="minorHAnsi"/>
                <w:color w:val="000000" w:themeColor="text1"/>
                <w:sz w:val="22"/>
                <w:szCs w:val="22"/>
              </w:rPr>
              <w:t>This student meets the expectation of having supervised field experience in at least two distinct areas, and as a result, can substitute another elective for the 775 requirement.</w:t>
            </w:r>
          </w:p>
          <w:p w14:paraId="1681307E" w14:textId="77777777" w:rsidR="005D1624" w:rsidRDefault="005D1624" w:rsidP="005D1624">
            <w:pPr>
              <w:rPr>
                <w:rFonts w:asciiTheme="minorHAnsi" w:hAnsiTheme="minorHAnsi"/>
                <w:sz w:val="22"/>
                <w:szCs w:val="22"/>
              </w:rPr>
            </w:pPr>
          </w:p>
          <w:p w14:paraId="674328CD" w14:textId="04B9B554" w:rsidR="005D1624" w:rsidRPr="005D1624" w:rsidRDefault="005D1624" w:rsidP="00331141">
            <w:pPr>
              <w:rPr>
                <w:rFonts w:asciiTheme="minorHAnsi" w:hAnsiTheme="minorHAnsi" w:cstheme="minorHAnsi"/>
                <w:i/>
                <w:color w:val="000000" w:themeColor="text1"/>
                <w:sz w:val="22"/>
                <w:szCs w:val="22"/>
              </w:rPr>
            </w:pPr>
            <w:r w:rsidRPr="00732E79">
              <w:rPr>
                <w:rFonts w:asciiTheme="minorHAnsi" w:hAnsiTheme="minorHAnsi" w:cstheme="minorHAnsi"/>
                <w:i/>
                <w:color w:val="000000" w:themeColor="text1"/>
                <w:sz w:val="22"/>
                <w:szCs w:val="22"/>
              </w:rPr>
              <w:t>Signature:</w:t>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sidRPr="00732E79">
              <w:rPr>
                <w:rFonts w:asciiTheme="minorHAnsi" w:hAnsiTheme="minorHAnsi" w:cstheme="minorHAnsi"/>
                <w:i/>
                <w:color w:val="000000" w:themeColor="text1"/>
                <w:sz w:val="22"/>
                <w:szCs w:val="22"/>
              </w:rPr>
              <w:t>Date:</w:t>
            </w:r>
          </w:p>
          <w:p w14:paraId="3841B292" w14:textId="4EAC6E8C" w:rsidR="005D1624" w:rsidRPr="00732E79" w:rsidRDefault="005D1624" w:rsidP="00331141">
            <w:pPr>
              <w:rPr>
                <w:rFonts w:asciiTheme="minorHAnsi" w:hAnsiTheme="minorHAnsi" w:cstheme="minorHAnsi"/>
                <w:color w:val="000000" w:themeColor="text1"/>
                <w:sz w:val="22"/>
                <w:szCs w:val="22"/>
              </w:rPr>
            </w:pPr>
          </w:p>
        </w:tc>
      </w:tr>
      <w:tr w:rsidR="005D1624" w:rsidRPr="00FC3C5E" w14:paraId="5917D743" w14:textId="77777777" w:rsidTr="005D1624">
        <w:trPr>
          <w:trHeight w:val="742"/>
        </w:trPr>
        <w:tc>
          <w:tcPr>
            <w:tcW w:w="9540" w:type="dxa"/>
          </w:tcPr>
          <w:p w14:paraId="7170F19D" w14:textId="26D3D02E" w:rsidR="005D1624" w:rsidRDefault="005D1624" w:rsidP="005D1624">
            <w:pPr>
              <w:rPr>
                <w:rFonts w:asciiTheme="minorHAnsi" w:hAnsiTheme="minorHAnsi" w:cstheme="minorHAnsi"/>
                <w:color w:val="000000" w:themeColor="text1"/>
                <w:sz w:val="22"/>
                <w:szCs w:val="22"/>
              </w:rPr>
            </w:pPr>
            <w:r>
              <w:rPr>
                <w:rFonts w:asciiTheme="minorHAnsi" w:hAnsiTheme="minorHAnsi" w:cstheme="minorHAnsi"/>
                <w:b/>
                <w:color w:val="000000" w:themeColor="text1"/>
                <w:sz w:val="22"/>
                <w:szCs w:val="22"/>
              </w:rPr>
              <w:t xml:space="preserve">MSED Program Director:  </w:t>
            </w:r>
            <w:r>
              <w:rPr>
                <w:rFonts w:asciiTheme="minorHAnsi" w:hAnsiTheme="minorHAnsi" w:cstheme="minorHAnsi"/>
                <w:color w:val="000000" w:themeColor="text1"/>
                <w:sz w:val="22"/>
                <w:szCs w:val="22"/>
              </w:rPr>
              <w:t>I will work with the CLS Academic Services office to adjust the student’s advisement report such that an additional 720 course will fulfill the 775 requirement.</w:t>
            </w:r>
          </w:p>
          <w:p w14:paraId="26107922" w14:textId="77777777" w:rsidR="005D1624" w:rsidRPr="005D1624" w:rsidRDefault="005D1624" w:rsidP="005D1624">
            <w:pPr>
              <w:rPr>
                <w:rFonts w:asciiTheme="minorHAnsi" w:hAnsiTheme="minorHAnsi"/>
                <w:sz w:val="22"/>
                <w:szCs w:val="22"/>
              </w:rPr>
            </w:pPr>
          </w:p>
          <w:p w14:paraId="14F214B1" w14:textId="77777777" w:rsidR="005D1624" w:rsidRDefault="005D1624" w:rsidP="005D1624">
            <w:pPr>
              <w:rPr>
                <w:rFonts w:asciiTheme="minorHAnsi" w:hAnsiTheme="minorHAnsi" w:cstheme="minorHAnsi"/>
                <w:i/>
                <w:color w:val="000000" w:themeColor="text1"/>
                <w:sz w:val="22"/>
                <w:szCs w:val="22"/>
              </w:rPr>
            </w:pPr>
            <w:r w:rsidRPr="00732E79">
              <w:rPr>
                <w:rFonts w:asciiTheme="minorHAnsi" w:hAnsiTheme="minorHAnsi" w:cstheme="minorHAnsi"/>
                <w:i/>
                <w:color w:val="000000" w:themeColor="text1"/>
                <w:sz w:val="22"/>
                <w:szCs w:val="22"/>
              </w:rPr>
              <w:t>Signature:</w:t>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Pr>
                <w:rFonts w:asciiTheme="minorHAnsi" w:hAnsiTheme="minorHAnsi" w:cstheme="minorHAnsi"/>
                <w:i/>
                <w:color w:val="000000" w:themeColor="text1"/>
                <w:sz w:val="22"/>
                <w:szCs w:val="22"/>
              </w:rPr>
              <w:tab/>
            </w:r>
            <w:r w:rsidRPr="00732E79">
              <w:rPr>
                <w:rFonts w:asciiTheme="minorHAnsi" w:hAnsiTheme="minorHAnsi" w:cstheme="minorHAnsi"/>
                <w:i/>
                <w:color w:val="000000" w:themeColor="text1"/>
                <w:sz w:val="22"/>
                <w:szCs w:val="22"/>
              </w:rPr>
              <w:t>Date:</w:t>
            </w:r>
          </w:p>
          <w:p w14:paraId="0D4CDF1B" w14:textId="02AA17FC" w:rsidR="005D1624" w:rsidRPr="00732E79" w:rsidRDefault="005D1624" w:rsidP="00331141">
            <w:pPr>
              <w:rPr>
                <w:rFonts w:asciiTheme="minorHAnsi" w:hAnsiTheme="minorHAnsi" w:cstheme="minorHAnsi"/>
                <w:b/>
                <w:color w:val="000000" w:themeColor="text1"/>
                <w:sz w:val="22"/>
                <w:szCs w:val="22"/>
              </w:rPr>
            </w:pPr>
          </w:p>
        </w:tc>
      </w:tr>
    </w:tbl>
    <w:p w14:paraId="7717C9D1" w14:textId="7FD1E66E" w:rsidR="00316B73" w:rsidRDefault="00316B73" w:rsidP="005D1624">
      <w:pPr>
        <w:rPr>
          <w:rFonts w:asciiTheme="minorHAnsi" w:hAnsiTheme="minorHAnsi" w:cstheme="minorHAnsi"/>
          <w:b/>
          <w:color w:val="000000" w:themeColor="text1"/>
        </w:rPr>
      </w:pPr>
    </w:p>
    <w:p w14:paraId="18F301DE" w14:textId="0F284FBE" w:rsidR="003538ED" w:rsidRPr="003538ED" w:rsidRDefault="003538ED" w:rsidP="005D1624">
      <w:pPr>
        <w:rPr>
          <w:rFonts w:asciiTheme="minorHAnsi" w:hAnsiTheme="minorHAnsi" w:cstheme="minorHAnsi"/>
          <w:i/>
          <w:color w:val="000000" w:themeColor="text1"/>
          <w:sz w:val="18"/>
        </w:rPr>
      </w:pPr>
      <w:r w:rsidRPr="003538ED">
        <w:rPr>
          <w:rFonts w:asciiTheme="minorHAnsi" w:hAnsiTheme="minorHAnsi" w:cstheme="minorHAnsi"/>
          <w:i/>
          <w:color w:val="000000" w:themeColor="text1"/>
          <w:sz w:val="18"/>
        </w:rPr>
        <w:t>Upon completion, route signed copies to:</w:t>
      </w:r>
    </w:p>
    <w:p w14:paraId="1887EBA4" w14:textId="48EA309D" w:rsidR="003538ED" w:rsidRPr="003538ED" w:rsidRDefault="003538ED" w:rsidP="003538ED">
      <w:pPr>
        <w:pStyle w:val="ListParagraph"/>
        <w:numPr>
          <w:ilvl w:val="0"/>
          <w:numId w:val="8"/>
        </w:numPr>
        <w:rPr>
          <w:rFonts w:asciiTheme="minorHAnsi" w:hAnsiTheme="minorHAnsi" w:cstheme="minorHAnsi"/>
          <w:i/>
          <w:color w:val="000000" w:themeColor="text1"/>
          <w:sz w:val="18"/>
        </w:rPr>
      </w:pPr>
      <w:r w:rsidRPr="003538ED">
        <w:rPr>
          <w:rFonts w:asciiTheme="minorHAnsi" w:hAnsiTheme="minorHAnsi" w:cstheme="minorHAnsi"/>
          <w:i/>
          <w:color w:val="000000" w:themeColor="text1"/>
          <w:sz w:val="18"/>
        </w:rPr>
        <w:t>Student and faculty advisor</w:t>
      </w:r>
    </w:p>
    <w:p w14:paraId="3BDDD968" w14:textId="549E5FE8" w:rsidR="003538ED" w:rsidRPr="003538ED" w:rsidRDefault="003538ED" w:rsidP="003538ED">
      <w:pPr>
        <w:pStyle w:val="ListParagraph"/>
        <w:numPr>
          <w:ilvl w:val="0"/>
          <w:numId w:val="8"/>
        </w:numPr>
        <w:rPr>
          <w:rFonts w:asciiTheme="minorHAnsi" w:hAnsiTheme="minorHAnsi" w:cstheme="minorHAnsi"/>
          <w:i/>
          <w:color w:val="000000" w:themeColor="text1"/>
          <w:sz w:val="18"/>
        </w:rPr>
      </w:pPr>
      <w:r w:rsidRPr="003538ED">
        <w:rPr>
          <w:rFonts w:asciiTheme="minorHAnsi" w:hAnsiTheme="minorHAnsi" w:cstheme="minorHAnsi"/>
          <w:i/>
          <w:color w:val="000000" w:themeColor="text1"/>
          <w:sz w:val="18"/>
        </w:rPr>
        <w:t>SAA Academic Department Associate / Student File</w:t>
      </w:r>
    </w:p>
    <w:p w14:paraId="34EB136E" w14:textId="3EC30793" w:rsidR="009C3D32" w:rsidRPr="009C3D32" w:rsidRDefault="003538ED" w:rsidP="009C3D32">
      <w:pPr>
        <w:pStyle w:val="ListParagraph"/>
        <w:numPr>
          <w:ilvl w:val="0"/>
          <w:numId w:val="8"/>
        </w:numPr>
        <w:rPr>
          <w:rFonts w:asciiTheme="minorHAnsi" w:hAnsiTheme="minorHAnsi" w:cstheme="minorHAnsi"/>
          <w:i/>
          <w:color w:val="000000" w:themeColor="text1"/>
          <w:sz w:val="16"/>
        </w:rPr>
      </w:pPr>
      <w:r w:rsidRPr="003538ED">
        <w:rPr>
          <w:rFonts w:asciiTheme="minorHAnsi" w:hAnsiTheme="minorHAnsi" w:cstheme="minorHAnsi"/>
          <w:i/>
          <w:color w:val="000000" w:themeColor="text1"/>
          <w:sz w:val="18"/>
        </w:rPr>
        <w:t>CLS Academic Services Office</w:t>
      </w:r>
      <w:r w:rsidR="009C3D32">
        <w:rPr>
          <w:rFonts w:asciiTheme="minorHAnsi" w:hAnsiTheme="minorHAnsi" w:cstheme="minorHAnsi"/>
          <w:i/>
          <w:color w:val="000000" w:themeColor="text1"/>
          <w:sz w:val="18"/>
        </w:rPr>
        <w:tab/>
      </w:r>
      <w:r w:rsidR="009C3D32">
        <w:rPr>
          <w:rFonts w:asciiTheme="minorHAnsi" w:hAnsiTheme="minorHAnsi" w:cstheme="minorHAnsi"/>
          <w:i/>
          <w:color w:val="000000" w:themeColor="text1"/>
          <w:sz w:val="18"/>
        </w:rPr>
        <w:tab/>
      </w:r>
      <w:r w:rsidR="009C3D32">
        <w:rPr>
          <w:rFonts w:asciiTheme="minorHAnsi" w:hAnsiTheme="minorHAnsi" w:cstheme="minorHAnsi"/>
          <w:i/>
          <w:color w:val="000000" w:themeColor="text1"/>
          <w:sz w:val="18"/>
        </w:rPr>
        <w:tab/>
      </w:r>
      <w:bookmarkStart w:id="0" w:name="_GoBack"/>
      <w:bookmarkEnd w:id="0"/>
      <w:r w:rsidR="009C3D32">
        <w:rPr>
          <w:rFonts w:asciiTheme="minorHAnsi" w:hAnsiTheme="minorHAnsi" w:cstheme="minorHAnsi"/>
          <w:i/>
          <w:color w:val="000000" w:themeColor="text1"/>
          <w:sz w:val="18"/>
        </w:rPr>
        <w:tab/>
      </w:r>
      <w:r w:rsidR="009C3D32">
        <w:rPr>
          <w:rFonts w:asciiTheme="minorHAnsi" w:hAnsiTheme="minorHAnsi" w:cstheme="minorHAnsi"/>
          <w:i/>
          <w:color w:val="000000" w:themeColor="text1"/>
          <w:sz w:val="18"/>
        </w:rPr>
        <w:tab/>
      </w:r>
      <w:r w:rsidR="009C3D32">
        <w:rPr>
          <w:rFonts w:asciiTheme="minorHAnsi" w:hAnsiTheme="minorHAnsi" w:cstheme="minorHAnsi"/>
          <w:i/>
          <w:color w:val="000000" w:themeColor="text1"/>
          <w:sz w:val="18"/>
        </w:rPr>
        <w:tab/>
      </w:r>
      <w:r w:rsidR="009C3D32" w:rsidRPr="009C3D32">
        <w:rPr>
          <w:rFonts w:asciiTheme="minorHAnsi" w:hAnsiTheme="minorHAnsi" w:cstheme="minorHAnsi"/>
          <w:i/>
          <w:color w:val="000000" w:themeColor="text1"/>
          <w:sz w:val="16"/>
        </w:rPr>
        <w:t xml:space="preserve">Form last revised September 6, 2018 </w:t>
      </w:r>
    </w:p>
    <w:sectPr w:rsidR="009C3D32" w:rsidRPr="009C3D32" w:rsidSect="00303CB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F3A2" w14:textId="77777777" w:rsidR="00807257" w:rsidRDefault="00807257" w:rsidP="00732E79">
      <w:r>
        <w:separator/>
      </w:r>
    </w:p>
  </w:endnote>
  <w:endnote w:type="continuationSeparator" w:id="0">
    <w:p w14:paraId="0F6EF9CF" w14:textId="77777777" w:rsidR="00807257" w:rsidRDefault="00807257" w:rsidP="0073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Condensed Medium">
    <w:panose1 w:val="020B0506020204030204"/>
    <w:charset w:val="00"/>
    <w:family w:val="swiss"/>
    <w:pitch w:val="variable"/>
    <w:sig w:usb0="80000867" w:usb1="00000000" w:usb2="00000000" w:usb3="00000000" w:csb0="000001FB"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72458" w14:textId="77777777" w:rsidR="00807257" w:rsidRDefault="00807257" w:rsidP="00732E79">
      <w:r>
        <w:separator/>
      </w:r>
    </w:p>
  </w:footnote>
  <w:footnote w:type="continuationSeparator" w:id="0">
    <w:p w14:paraId="5AF7C474" w14:textId="77777777" w:rsidR="00807257" w:rsidRDefault="00807257" w:rsidP="0073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14091" w14:textId="77777777" w:rsidR="00732E79" w:rsidRPr="00331141" w:rsidRDefault="00732E79" w:rsidP="00732E79">
    <w:pPr>
      <w:jc w:val="center"/>
      <w:rPr>
        <w:rFonts w:ascii="Futura Condensed Medium" w:hAnsi="Futura Condensed Medium" w:cs="Futura Condensed Medium"/>
        <w:color w:val="7F0000"/>
        <w:sz w:val="40"/>
        <w:szCs w:val="40"/>
      </w:rPr>
    </w:pPr>
    <w:r w:rsidRPr="00331141">
      <w:rPr>
        <w:rFonts w:ascii="Futura Condensed Medium" w:hAnsi="Futura Condensed Medium" w:cs="Futura Condensed Medium"/>
        <w:color w:val="7F0000"/>
        <w:sz w:val="40"/>
        <w:szCs w:val="40"/>
      </w:rPr>
      <w:t>Student Affairs Administration</w:t>
    </w:r>
  </w:p>
  <w:p w14:paraId="3946E12E" w14:textId="77777777" w:rsidR="00732E79" w:rsidRDefault="00732E79" w:rsidP="00732E79">
    <w:pPr>
      <w:jc w:val="center"/>
      <w:rPr>
        <w:rFonts w:ascii="Futura Condensed Medium" w:hAnsi="Futura Condensed Medium" w:cs="Futura Condensed Medium"/>
      </w:rPr>
    </w:pPr>
    <w:r>
      <w:rPr>
        <w:rFonts w:ascii="Futura Condensed Medium" w:hAnsi="Futura Condensed Medium" w:cs="Futura Condensed Medium"/>
      </w:rPr>
      <w:t>College of Liberal Studies</w:t>
    </w:r>
    <w:r>
      <w:rPr>
        <w:rFonts w:ascii="Futura Condensed Medium" w:hAnsi="Futura Condensed Medium" w:cs="Futura Condensed Medium"/>
      </w:rPr>
      <w:br/>
      <w:t>University of Wisconsin-La Crosse</w:t>
    </w:r>
  </w:p>
  <w:p w14:paraId="6F3967C4" w14:textId="77777777" w:rsidR="00732E79" w:rsidRDefault="00732E79" w:rsidP="00732E79">
    <w:pPr>
      <w:jc w:val="center"/>
      <w:rPr>
        <w:rFonts w:ascii="Futura Condensed Medium" w:hAnsi="Futura Condensed Medium" w:cs="Futura Condensed Medium"/>
      </w:rPr>
    </w:pPr>
  </w:p>
  <w:p w14:paraId="084EC40A" w14:textId="77777777" w:rsidR="00732E79" w:rsidRDefault="00732E79" w:rsidP="00732E79">
    <w:pPr>
      <w:jc w:val="center"/>
      <w:rPr>
        <w:rFonts w:ascii="Futura Condensed Medium" w:hAnsi="Futura Condensed Medium" w:cs="Futura Condensed Medium"/>
        <w:color w:val="7F0000"/>
        <w:sz w:val="32"/>
        <w:szCs w:val="32"/>
      </w:rPr>
    </w:pPr>
    <w:r>
      <w:rPr>
        <w:rFonts w:ascii="Futura Condensed Medium" w:hAnsi="Futura Condensed Medium" w:cs="Futura Condensed Medium"/>
        <w:color w:val="7F0000"/>
        <w:sz w:val="32"/>
        <w:szCs w:val="32"/>
      </w:rPr>
      <w:t xml:space="preserve">SAA 775 Practicum Substitution </w:t>
    </w:r>
  </w:p>
  <w:p w14:paraId="7EA2BF6F" w14:textId="77777777" w:rsidR="00732E79" w:rsidRDefault="00732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27EC9"/>
    <w:multiLevelType w:val="hybridMultilevel"/>
    <w:tmpl w:val="7754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353DD"/>
    <w:multiLevelType w:val="hybridMultilevel"/>
    <w:tmpl w:val="2322573A"/>
    <w:lvl w:ilvl="0" w:tplc="887467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2084B"/>
    <w:multiLevelType w:val="hybridMultilevel"/>
    <w:tmpl w:val="AA308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87B0B"/>
    <w:multiLevelType w:val="multilevel"/>
    <w:tmpl w:val="350A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D066F"/>
    <w:multiLevelType w:val="hybridMultilevel"/>
    <w:tmpl w:val="E6F4C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63DE0"/>
    <w:multiLevelType w:val="hybridMultilevel"/>
    <w:tmpl w:val="394E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95970"/>
    <w:multiLevelType w:val="hybridMultilevel"/>
    <w:tmpl w:val="6DC82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4B692A"/>
    <w:multiLevelType w:val="hybridMultilevel"/>
    <w:tmpl w:val="9DAE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7"/>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01"/>
    <w:rsid w:val="00303CBE"/>
    <w:rsid w:val="00316B73"/>
    <w:rsid w:val="00331141"/>
    <w:rsid w:val="003538ED"/>
    <w:rsid w:val="003D418F"/>
    <w:rsid w:val="00461301"/>
    <w:rsid w:val="005161B5"/>
    <w:rsid w:val="00542C5E"/>
    <w:rsid w:val="00547E14"/>
    <w:rsid w:val="005D1624"/>
    <w:rsid w:val="00651362"/>
    <w:rsid w:val="006E4F74"/>
    <w:rsid w:val="00732E79"/>
    <w:rsid w:val="00807257"/>
    <w:rsid w:val="00902C90"/>
    <w:rsid w:val="00965A58"/>
    <w:rsid w:val="00992E52"/>
    <w:rsid w:val="009C3D32"/>
    <w:rsid w:val="00B45D43"/>
    <w:rsid w:val="00B66633"/>
    <w:rsid w:val="00D252A2"/>
    <w:rsid w:val="00D37445"/>
    <w:rsid w:val="00D45E0C"/>
    <w:rsid w:val="00D70C22"/>
    <w:rsid w:val="00D76124"/>
    <w:rsid w:val="00E80DA9"/>
    <w:rsid w:val="00EC4B92"/>
    <w:rsid w:val="00EE1535"/>
    <w:rsid w:val="00FC3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FA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E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B73"/>
    <w:rPr>
      <w:color w:val="0000FF"/>
      <w:u w:val="single"/>
    </w:rPr>
  </w:style>
  <w:style w:type="character" w:customStyle="1" w:styleId="apple-converted-space">
    <w:name w:val="apple-converted-space"/>
    <w:basedOn w:val="DefaultParagraphFont"/>
    <w:rsid w:val="00316B73"/>
  </w:style>
  <w:style w:type="character" w:styleId="UnresolvedMention">
    <w:name w:val="Unresolved Mention"/>
    <w:basedOn w:val="DefaultParagraphFont"/>
    <w:uiPriority w:val="99"/>
    <w:rsid w:val="00316B73"/>
    <w:rPr>
      <w:color w:val="605E5C"/>
      <w:shd w:val="clear" w:color="auto" w:fill="E1DFDD"/>
    </w:rPr>
  </w:style>
  <w:style w:type="paragraph" w:styleId="ListParagraph">
    <w:name w:val="List Paragraph"/>
    <w:basedOn w:val="Normal"/>
    <w:uiPriority w:val="34"/>
    <w:qFormat/>
    <w:rsid w:val="00316B73"/>
    <w:pPr>
      <w:ind w:left="720"/>
      <w:contextualSpacing/>
    </w:pPr>
  </w:style>
  <w:style w:type="character" w:styleId="FollowedHyperlink">
    <w:name w:val="FollowedHyperlink"/>
    <w:basedOn w:val="DefaultParagraphFont"/>
    <w:uiPriority w:val="99"/>
    <w:semiHidden/>
    <w:unhideWhenUsed/>
    <w:rsid w:val="00316B73"/>
    <w:rPr>
      <w:color w:val="954F72" w:themeColor="followedHyperlink"/>
      <w:u w:val="single"/>
    </w:rPr>
  </w:style>
  <w:style w:type="paragraph" w:styleId="NormalWeb">
    <w:name w:val="Normal (Web)"/>
    <w:basedOn w:val="Normal"/>
    <w:uiPriority w:val="99"/>
    <w:unhideWhenUsed/>
    <w:rsid w:val="00547E14"/>
    <w:pPr>
      <w:spacing w:before="100" w:beforeAutospacing="1" w:after="100" w:afterAutospacing="1"/>
    </w:pPr>
  </w:style>
  <w:style w:type="paragraph" w:styleId="Header">
    <w:name w:val="header"/>
    <w:basedOn w:val="Normal"/>
    <w:link w:val="HeaderChar"/>
    <w:uiPriority w:val="99"/>
    <w:unhideWhenUsed/>
    <w:rsid w:val="00732E79"/>
    <w:pPr>
      <w:tabs>
        <w:tab w:val="center" w:pos="4680"/>
        <w:tab w:val="right" w:pos="9360"/>
      </w:tabs>
    </w:pPr>
  </w:style>
  <w:style w:type="character" w:customStyle="1" w:styleId="HeaderChar">
    <w:name w:val="Header Char"/>
    <w:basedOn w:val="DefaultParagraphFont"/>
    <w:link w:val="Header"/>
    <w:uiPriority w:val="99"/>
    <w:rsid w:val="00732E79"/>
    <w:rPr>
      <w:rFonts w:ascii="Times New Roman" w:eastAsia="Times New Roman" w:hAnsi="Times New Roman" w:cs="Times New Roman"/>
    </w:rPr>
  </w:style>
  <w:style w:type="paragraph" w:styleId="Footer">
    <w:name w:val="footer"/>
    <w:basedOn w:val="Normal"/>
    <w:link w:val="FooterChar"/>
    <w:uiPriority w:val="99"/>
    <w:unhideWhenUsed/>
    <w:rsid w:val="00732E79"/>
    <w:pPr>
      <w:tabs>
        <w:tab w:val="center" w:pos="4680"/>
        <w:tab w:val="right" w:pos="9360"/>
      </w:tabs>
    </w:pPr>
  </w:style>
  <w:style w:type="character" w:customStyle="1" w:styleId="FooterChar">
    <w:name w:val="Footer Char"/>
    <w:basedOn w:val="DefaultParagraphFont"/>
    <w:link w:val="Footer"/>
    <w:uiPriority w:val="99"/>
    <w:rsid w:val="00732E7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538ED"/>
    <w:rPr>
      <w:sz w:val="18"/>
      <w:szCs w:val="18"/>
    </w:rPr>
  </w:style>
  <w:style w:type="character" w:customStyle="1" w:styleId="BalloonTextChar">
    <w:name w:val="Balloon Text Char"/>
    <w:basedOn w:val="DefaultParagraphFont"/>
    <w:link w:val="BalloonText"/>
    <w:uiPriority w:val="99"/>
    <w:semiHidden/>
    <w:rsid w:val="003538E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0179">
      <w:bodyDiv w:val="1"/>
      <w:marLeft w:val="0"/>
      <w:marRight w:val="0"/>
      <w:marTop w:val="0"/>
      <w:marBottom w:val="0"/>
      <w:divBdr>
        <w:top w:val="none" w:sz="0" w:space="0" w:color="auto"/>
        <w:left w:val="none" w:sz="0" w:space="0" w:color="auto"/>
        <w:bottom w:val="none" w:sz="0" w:space="0" w:color="auto"/>
        <w:right w:val="none" w:sz="0" w:space="0" w:color="auto"/>
      </w:divBdr>
    </w:div>
    <w:div w:id="182399911">
      <w:bodyDiv w:val="1"/>
      <w:marLeft w:val="0"/>
      <w:marRight w:val="0"/>
      <w:marTop w:val="0"/>
      <w:marBottom w:val="0"/>
      <w:divBdr>
        <w:top w:val="none" w:sz="0" w:space="0" w:color="auto"/>
        <w:left w:val="none" w:sz="0" w:space="0" w:color="auto"/>
        <w:bottom w:val="none" w:sz="0" w:space="0" w:color="auto"/>
        <w:right w:val="none" w:sz="0" w:space="0" w:color="auto"/>
      </w:divBdr>
    </w:div>
    <w:div w:id="202525066">
      <w:bodyDiv w:val="1"/>
      <w:marLeft w:val="0"/>
      <w:marRight w:val="0"/>
      <w:marTop w:val="0"/>
      <w:marBottom w:val="0"/>
      <w:divBdr>
        <w:top w:val="none" w:sz="0" w:space="0" w:color="auto"/>
        <w:left w:val="none" w:sz="0" w:space="0" w:color="auto"/>
        <w:bottom w:val="none" w:sz="0" w:space="0" w:color="auto"/>
        <w:right w:val="none" w:sz="0" w:space="0" w:color="auto"/>
      </w:divBdr>
    </w:div>
    <w:div w:id="237060361">
      <w:bodyDiv w:val="1"/>
      <w:marLeft w:val="0"/>
      <w:marRight w:val="0"/>
      <w:marTop w:val="0"/>
      <w:marBottom w:val="0"/>
      <w:divBdr>
        <w:top w:val="none" w:sz="0" w:space="0" w:color="auto"/>
        <w:left w:val="none" w:sz="0" w:space="0" w:color="auto"/>
        <w:bottom w:val="none" w:sz="0" w:space="0" w:color="auto"/>
        <w:right w:val="none" w:sz="0" w:space="0" w:color="auto"/>
      </w:divBdr>
    </w:div>
    <w:div w:id="275909804">
      <w:bodyDiv w:val="1"/>
      <w:marLeft w:val="0"/>
      <w:marRight w:val="0"/>
      <w:marTop w:val="0"/>
      <w:marBottom w:val="0"/>
      <w:divBdr>
        <w:top w:val="none" w:sz="0" w:space="0" w:color="auto"/>
        <w:left w:val="none" w:sz="0" w:space="0" w:color="auto"/>
        <w:bottom w:val="none" w:sz="0" w:space="0" w:color="auto"/>
        <w:right w:val="none" w:sz="0" w:space="0" w:color="auto"/>
      </w:divBdr>
    </w:div>
    <w:div w:id="428745156">
      <w:bodyDiv w:val="1"/>
      <w:marLeft w:val="0"/>
      <w:marRight w:val="0"/>
      <w:marTop w:val="0"/>
      <w:marBottom w:val="0"/>
      <w:divBdr>
        <w:top w:val="none" w:sz="0" w:space="0" w:color="auto"/>
        <w:left w:val="none" w:sz="0" w:space="0" w:color="auto"/>
        <w:bottom w:val="none" w:sz="0" w:space="0" w:color="auto"/>
        <w:right w:val="none" w:sz="0" w:space="0" w:color="auto"/>
      </w:divBdr>
    </w:div>
    <w:div w:id="526527094">
      <w:bodyDiv w:val="1"/>
      <w:marLeft w:val="0"/>
      <w:marRight w:val="0"/>
      <w:marTop w:val="0"/>
      <w:marBottom w:val="0"/>
      <w:divBdr>
        <w:top w:val="none" w:sz="0" w:space="0" w:color="auto"/>
        <w:left w:val="none" w:sz="0" w:space="0" w:color="auto"/>
        <w:bottom w:val="none" w:sz="0" w:space="0" w:color="auto"/>
        <w:right w:val="none" w:sz="0" w:space="0" w:color="auto"/>
      </w:divBdr>
    </w:div>
    <w:div w:id="660354355">
      <w:bodyDiv w:val="1"/>
      <w:marLeft w:val="0"/>
      <w:marRight w:val="0"/>
      <w:marTop w:val="0"/>
      <w:marBottom w:val="0"/>
      <w:divBdr>
        <w:top w:val="none" w:sz="0" w:space="0" w:color="auto"/>
        <w:left w:val="none" w:sz="0" w:space="0" w:color="auto"/>
        <w:bottom w:val="none" w:sz="0" w:space="0" w:color="auto"/>
        <w:right w:val="none" w:sz="0" w:space="0" w:color="auto"/>
      </w:divBdr>
    </w:div>
    <w:div w:id="770508432">
      <w:bodyDiv w:val="1"/>
      <w:marLeft w:val="0"/>
      <w:marRight w:val="0"/>
      <w:marTop w:val="0"/>
      <w:marBottom w:val="0"/>
      <w:divBdr>
        <w:top w:val="none" w:sz="0" w:space="0" w:color="auto"/>
        <w:left w:val="none" w:sz="0" w:space="0" w:color="auto"/>
        <w:bottom w:val="none" w:sz="0" w:space="0" w:color="auto"/>
        <w:right w:val="none" w:sz="0" w:space="0" w:color="auto"/>
      </w:divBdr>
    </w:div>
    <w:div w:id="926037235">
      <w:bodyDiv w:val="1"/>
      <w:marLeft w:val="0"/>
      <w:marRight w:val="0"/>
      <w:marTop w:val="0"/>
      <w:marBottom w:val="0"/>
      <w:divBdr>
        <w:top w:val="none" w:sz="0" w:space="0" w:color="auto"/>
        <w:left w:val="none" w:sz="0" w:space="0" w:color="auto"/>
        <w:bottom w:val="none" w:sz="0" w:space="0" w:color="auto"/>
        <w:right w:val="none" w:sz="0" w:space="0" w:color="auto"/>
      </w:divBdr>
    </w:div>
    <w:div w:id="1149444681">
      <w:bodyDiv w:val="1"/>
      <w:marLeft w:val="0"/>
      <w:marRight w:val="0"/>
      <w:marTop w:val="0"/>
      <w:marBottom w:val="0"/>
      <w:divBdr>
        <w:top w:val="none" w:sz="0" w:space="0" w:color="auto"/>
        <w:left w:val="none" w:sz="0" w:space="0" w:color="auto"/>
        <w:bottom w:val="none" w:sz="0" w:space="0" w:color="auto"/>
        <w:right w:val="none" w:sz="0" w:space="0" w:color="auto"/>
      </w:divBdr>
    </w:div>
    <w:div w:id="1245381235">
      <w:bodyDiv w:val="1"/>
      <w:marLeft w:val="0"/>
      <w:marRight w:val="0"/>
      <w:marTop w:val="0"/>
      <w:marBottom w:val="0"/>
      <w:divBdr>
        <w:top w:val="none" w:sz="0" w:space="0" w:color="auto"/>
        <w:left w:val="none" w:sz="0" w:space="0" w:color="auto"/>
        <w:bottom w:val="none" w:sz="0" w:space="0" w:color="auto"/>
        <w:right w:val="none" w:sz="0" w:space="0" w:color="auto"/>
      </w:divBdr>
    </w:div>
    <w:div w:id="1259406174">
      <w:bodyDiv w:val="1"/>
      <w:marLeft w:val="0"/>
      <w:marRight w:val="0"/>
      <w:marTop w:val="0"/>
      <w:marBottom w:val="0"/>
      <w:divBdr>
        <w:top w:val="none" w:sz="0" w:space="0" w:color="auto"/>
        <w:left w:val="none" w:sz="0" w:space="0" w:color="auto"/>
        <w:bottom w:val="none" w:sz="0" w:space="0" w:color="auto"/>
        <w:right w:val="none" w:sz="0" w:space="0" w:color="auto"/>
      </w:divBdr>
    </w:div>
    <w:div w:id="1972634824">
      <w:bodyDiv w:val="1"/>
      <w:marLeft w:val="0"/>
      <w:marRight w:val="0"/>
      <w:marTop w:val="0"/>
      <w:marBottom w:val="0"/>
      <w:divBdr>
        <w:top w:val="none" w:sz="0" w:space="0" w:color="auto"/>
        <w:left w:val="none" w:sz="0" w:space="0" w:color="auto"/>
        <w:bottom w:val="none" w:sz="0" w:space="0" w:color="auto"/>
        <w:right w:val="none" w:sz="0" w:space="0" w:color="auto"/>
      </w:divBdr>
    </w:div>
    <w:div w:id="1995253134">
      <w:bodyDiv w:val="1"/>
      <w:marLeft w:val="0"/>
      <w:marRight w:val="0"/>
      <w:marTop w:val="0"/>
      <w:marBottom w:val="0"/>
      <w:divBdr>
        <w:top w:val="none" w:sz="0" w:space="0" w:color="auto"/>
        <w:left w:val="none" w:sz="0" w:space="0" w:color="auto"/>
        <w:bottom w:val="none" w:sz="0" w:space="0" w:color="auto"/>
        <w:right w:val="none" w:sz="0" w:space="0" w:color="auto"/>
      </w:divBdr>
    </w:div>
    <w:div w:id="2007048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uho-i.org/network/career/internship?portal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yacpa.org/docs/casmasterspdf" TargetMode="External"/><Relationship Id="rId4" Type="http://schemas.openxmlformats.org/officeDocument/2006/relationships/settings" Target="settings.xml"/><Relationship Id="rId9" Type="http://schemas.openxmlformats.org/officeDocument/2006/relationships/hyperlink" Target="https://internship.nod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BB0C-C700-FF49-846A-4D65D058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Elkins</dc:creator>
  <cp:keywords/>
  <dc:description/>
  <cp:lastModifiedBy>Tori Svoboda</cp:lastModifiedBy>
  <cp:revision>2</cp:revision>
  <cp:lastPrinted>2018-09-06T15:27:00Z</cp:lastPrinted>
  <dcterms:created xsi:type="dcterms:W3CDTF">2018-09-06T19:55:00Z</dcterms:created>
  <dcterms:modified xsi:type="dcterms:W3CDTF">2018-09-06T19:55:00Z</dcterms:modified>
</cp:coreProperties>
</file>