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2909" w14:textId="77777777" w:rsidR="005F2CBD" w:rsidRPr="00BB5780" w:rsidRDefault="005F2CBD" w:rsidP="005F2CB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BB5780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Academic Staff Council Meeting</w:t>
      </w:r>
      <w:r w:rsidRPr="00BB5780"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 w:rsidRPr="00BB5780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FE41719" w14:textId="3DCFD954" w:rsidR="005F2CBD" w:rsidRPr="00BB5780" w:rsidRDefault="00AB71A7" w:rsidP="005F2CB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December 11</w:t>
      </w:r>
      <w:r w:rsidR="00986C56">
        <w:rPr>
          <w:rStyle w:val="normaltextrun"/>
          <w:rFonts w:ascii="Arial" w:hAnsi="Arial" w:cs="Arial"/>
          <w:color w:val="000000"/>
          <w:sz w:val="20"/>
          <w:szCs w:val="20"/>
        </w:rPr>
        <w:t>, 2023</w:t>
      </w:r>
    </w:p>
    <w:p w14:paraId="5C56ED8D" w14:textId="77777777" w:rsidR="005F2CBD" w:rsidRPr="00BB5780" w:rsidRDefault="005F2CBD" w:rsidP="005F2CB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BB5780">
        <w:rPr>
          <w:rStyle w:val="normaltextrun"/>
          <w:rFonts w:ascii="Arial" w:hAnsi="Arial" w:cs="Arial"/>
          <w:color w:val="000000"/>
          <w:sz w:val="20"/>
          <w:szCs w:val="20"/>
        </w:rPr>
        <w:t>10:30 a.m. – 12:00 p.m. </w:t>
      </w:r>
      <w:r w:rsidRPr="00BB5780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59DBDFA" w14:textId="77777777" w:rsidR="005F2CBD" w:rsidRPr="00BB5780" w:rsidRDefault="005F2CBD" w:rsidP="005F2CB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BB5780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F8DE401" w14:textId="02316B25" w:rsidR="005F2CBD" w:rsidRDefault="00F770C6" w:rsidP="005F2CBD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u w:val="single"/>
        </w:rPr>
        <w:t>Minutes</w:t>
      </w:r>
    </w:p>
    <w:p w14:paraId="1643BC10" w14:textId="6C58B1E2" w:rsidR="009E36D6" w:rsidRDefault="009E36D6" w:rsidP="009E36D6">
      <w:pPr>
        <w:pStyle w:val="paragraph"/>
        <w:spacing w:before="0" w:beforeAutospacing="0" w:after="0" w:afterAutospacing="0" w:line="480" w:lineRule="auto"/>
        <w:ind w:left="2160" w:hanging="216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Members Present: 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 w:rsidR="00C004BD">
        <w:rPr>
          <w:rStyle w:val="normaltextrun"/>
          <w:rFonts w:ascii="Arial" w:hAnsi="Arial" w:cs="Arial"/>
          <w:color w:val="000000"/>
          <w:sz w:val="20"/>
          <w:szCs w:val="20"/>
        </w:rPr>
        <w:t xml:space="preserve">W. Van </w:t>
      </w:r>
      <w:proofErr w:type="spellStart"/>
      <w:r w:rsidR="00C004BD">
        <w:rPr>
          <w:rStyle w:val="normaltextrun"/>
          <w:rFonts w:ascii="Arial" w:hAnsi="Arial" w:cs="Arial"/>
          <w:color w:val="000000"/>
          <w:sz w:val="20"/>
          <w:szCs w:val="20"/>
        </w:rPr>
        <w:t>Roosenbeek</w:t>
      </w:r>
      <w:proofErr w:type="spellEnd"/>
      <w:r w:rsidR="00986C56">
        <w:rPr>
          <w:rStyle w:val="normaltextrun"/>
          <w:rFonts w:ascii="Arial" w:hAnsi="Arial" w:cs="Arial"/>
          <w:color w:val="000000"/>
          <w:sz w:val="20"/>
          <w:szCs w:val="20"/>
        </w:rPr>
        <w:t>,</w:t>
      </w:r>
      <w:r w:rsidR="00C004BD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AB71A7">
        <w:rPr>
          <w:rStyle w:val="normaltextrun"/>
          <w:rFonts w:ascii="Arial" w:hAnsi="Arial" w:cs="Arial"/>
          <w:color w:val="000000"/>
          <w:sz w:val="20"/>
          <w:szCs w:val="20"/>
        </w:rPr>
        <w:t>C. Stindt,</w:t>
      </w:r>
      <w:r w:rsidR="00986C56">
        <w:rPr>
          <w:rStyle w:val="normaltextrun"/>
          <w:rFonts w:ascii="Arial" w:hAnsi="Arial" w:cs="Arial"/>
          <w:color w:val="000000"/>
          <w:sz w:val="20"/>
          <w:szCs w:val="20"/>
        </w:rPr>
        <w:t xml:space="preserve"> K. Longmire, </w:t>
      </w:r>
      <w:r w:rsidR="00C004BD">
        <w:rPr>
          <w:rStyle w:val="normaltextrun"/>
          <w:rFonts w:ascii="Arial" w:hAnsi="Arial" w:cs="Arial"/>
          <w:color w:val="000000"/>
          <w:sz w:val="20"/>
          <w:szCs w:val="20"/>
        </w:rPr>
        <w:t>K. Malecek</w:t>
      </w:r>
      <w:r w:rsidR="00AB71A7">
        <w:rPr>
          <w:rStyle w:val="normaltextrun"/>
          <w:rFonts w:ascii="Arial" w:hAnsi="Arial" w:cs="Arial"/>
          <w:color w:val="000000"/>
          <w:sz w:val="20"/>
          <w:szCs w:val="20"/>
        </w:rPr>
        <w:t xml:space="preserve"> (virtual), B. Webster (virtual), M. McKinney (virtual)</w:t>
      </w:r>
    </w:p>
    <w:p w14:paraId="0AC7E812" w14:textId="4B5F6F04" w:rsidR="00AB71A7" w:rsidRDefault="00AB71A7" w:rsidP="009E36D6">
      <w:pPr>
        <w:pStyle w:val="paragraph"/>
        <w:spacing w:before="0" w:beforeAutospacing="0" w:after="0" w:afterAutospacing="0" w:line="480" w:lineRule="auto"/>
        <w:ind w:left="2160" w:hanging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Not Present: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ab/>
        <w:t>B. McConaughey, P. Bearheart</w:t>
      </w:r>
    </w:p>
    <w:p w14:paraId="7D1468B6" w14:textId="15DFB0A7" w:rsidR="0045623D" w:rsidRDefault="000939E6" w:rsidP="00FF20B1">
      <w:pPr>
        <w:pStyle w:val="paragraph"/>
        <w:numPr>
          <w:ilvl w:val="0"/>
          <w:numId w:val="10"/>
        </w:numPr>
        <w:spacing w:before="0" w:beforeAutospacing="0" w:after="0" w:afterAutospacing="0" w:line="480" w:lineRule="auto"/>
        <w:ind w:left="144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5623D">
        <w:rPr>
          <w:rStyle w:val="normaltextrun"/>
          <w:rFonts w:ascii="Arial" w:hAnsi="Arial" w:cs="Arial"/>
          <w:sz w:val="20"/>
          <w:szCs w:val="20"/>
        </w:rPr>
        <w:t>Call to Order: 10:</w:t>
      </w:r>
      <w:r w:rsidR="00AB71A7">
        <w:rPr>
          <w:rStyle w:val="normaltextrun"/>
          <w:rFonts w:ascii="Arial" w:hAnsi="Arial" w:cs="Arial"/>
          <w:sz w:val="20"/>
          <w:szCs w:val="20"/>
        </w:rPr>
        <w:t>40</w:t>
      </w:r>
      <w:r w:rsidRPr="0045623D">
        <w:rPr>
          <w:rStyle w:val="normaltextrun"/>
          <w:rFonts w:ascii="Arial" w:hAnsi="Arial" w:cs="Arial"/>
          <w:sz w:val="20"/>
          <w:szCs w:val="20"/>
        </w:rPr>
        <w:t xml:space="preserve"> AM</w:t>
      </w:r>
    </w:p>
    <w:p w14:paraId="4238374B" w14:textId="1DFA654A" w:rsidR="00FA4C94" w:rsidRPr="0045623D" w:rsidRDefault="005F2CBD" w:rsidP="00FF20B1">
      <w:pPr>
        <w:pStyle w:val="paragraph"/>
        <w:numPr>
          <w:ilvl w:val="0"/>
          <w:numId w:val="10"/>
        </w:numPr>
        <w:spacing w:before="0" w:beforeAutospacing="0" w:after="0" w:afterAutospacing="0" w:line="480" w:lineRule="auto"/>
        <w:ind w:left="144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5623D">
        <w:rPr>
          <w:rStyle w:val="normaltextrun"/>
          <w:rFonts w:ascii="Arial" w:hAnsi="Arial" w:cs="Arial"/>
          <w:color w:val="000000"/>
          <w:sz w:val="20"/>
          <w:szCs w:val="20"/>
        </w:rPr>
        <w:t>Approval of Meeting Minutes from</w:t>
      </w:r>
      <w:r w:rsidR="00AB71A7">
        <w:rPr>
          <w:rStyle w:val="normaltextrun"/>
          <w:rFonts w:ascii="Arial" w:hAnsi="Arial" w:cs="Arial"/>
          <w:color w:val="000000"/>
          <w:sz w:val="20"/>
          <w:szCs w:val="20"/>
        </w:rPr>
        <w:t xml:space="preserve"> November 13</w:t>
      </w:r>
      <w:r w:rsidR="00986C56" w:rsidRPr="0045623D">
        <w:rPr>
          <w:rStyle w:val="normaltextrun"/>
          <w:rFonts w:ascii="Arial" w:hAnsi="Arial" w:cs="Arial"/>
          <w:color w:val="000000"/>
          <w:sz w:val="20"/>
          <w:szCs w:val="20"/>
        </w:rPr>
        <w:t>, 2023</w:t>
      </w:r>
    </w:p>
    <w:p w14:paraId="63EFFD79" w14:textId="77777777" w:rsidR="009157D7" w:rsidRDefault="003D0378" w:rsidP="009157D7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Unanimously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approved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5084B631" w14:textId="02245DE4" w:rsidR="0045623D" w:rsidRDefault="00AB71A7" w:rsidP="0045623D">
      <w:pPr>
        <w:pStyle w:val="paragraph"/>
        <w:numPr>
          <w:ilvl w:val="0"/>
          <w:numId w:val="10"/>
        </w:numPr>
        <w:spacing w:before="0" w:beforeAutospacing="0" w:after="0" w:afterAutospacing="0" w:line="480" w:lineRule="auto"/>
        <w:ind w:firstLine="36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Data Governance: David Kim and Grace Engen</w:t>
      </w:r>
    </w:p>
    <w:p w14:paraId="771858F8" w14:textId="2D917A7E" w:rsidR="00AB71A7" w:rsidRPr="00AB71A7" w:rsidRDefault="00AB71A7" w:rsidP="00AB71A7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hyperlink r:id="rId8" w:history="1">
        <w:r>
          <w:rPr>
            <w:rStyle w:val="Hyperlink"/>
          </w:rPr>
          <w:t>PowerPoint Presentation</w:t>
        </w:r>
      </w:hyperlink>
    </w:p>
    <w:p w14:paraId="5EE35B47" w14:textId="4FF610BA" w:rsidR="00AB71A7" w:rsidRPr="00AB71A7" w:rsidRDefault="00AB71A7" w:rsidP="00AB71A7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t xml:space="preserve">All systems are not currently tied </w:t>
      </w:r>
      <w:proofErr w:type="gramStart"/>
      <w:r>
        <w:t>together</w:t>
      </w:r>
      <w:proofErr w:type="gramEnd"/>
      <w:r>
        <w:t xml:space="preserve"> and they don’t communicate with one another. </w:t>
      </w:r>
    </w:p>
    <w:p w14:paraId="7933C93C" w14:textId="6CB11AE2" w:rsidR="00AB71A7" w:rsidRPr="00AB71A7" w:rsidRDefault="00AB71A7" w:rsidP="00AB71A7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t xml:space="preserve">With data governance there will be data sharing for all of the </w:t>
      </w:r>
      <w:proofErr w:type="gramStart"/>
      <w:r>
        <w:t>campus</w:t>
      </w:r>
      <w:proofErr w:type="gramEnd"/>
      <w:r>
        <w:t xml:space="preserve"> and we will have improved data quality and efficiency</w:t>
      </w:r>
    </w:p>
    <w:p w14:paraId="4E838C88" w14:textId="5F64B408" w:rsidR="0045623D" w:rsidRDefault="00AB71A7" w:rsidP="0045623D">
      <w:pPr>
        <w:pStyle w:val="paragraph"/>
        <w:numPr>
          <w:ilvl w:val="0"/>
          <w:numId w:val="10"/>
        </w:numPr>
        <w:spacing w:before="0" w:beforeAutospacing="0" w:after="0" w:afterAutospacing="0" w:line="480" w:lineRule="auto"/>
        <w:ind w:firstLine="36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Floating Holiday Reminder</w:t>
      </w:r>
    </w:p>
    <w:p w14:paraId="10C1B866" w14:textId="4D493A2C" w:rsidR="00AB71A7" w:rsidRDefault="00AB71A7" w:rsidP="00AB71A7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Academic staff DO NOT have to use their floating holidays (Christmas, New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years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>) by year end. These days DO need to be used by fiscal year end or you will lose them (June 30)</w:t>
      </w:r>
    </w:p>
    <w:p w14:paraId="57C06DEB" w14:textId="74366241" w:rsidR="00AB71A7" w:rsidRDefault="00AB71A7" w:rsidP="00AB71A7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University Staff members will need to use these 2 floating holidays prior to December 31 – if you supervisor or work with any US members, please remind them </w:t>
      </w:r>
    </w:p>
    <w:p w14:paraId="21DB3DC7" w14:textId="1F17E476" w:rsidR="00DB7AB7" w:rsidRDefault="00AB71A7" w:rsidP="00DB7AB7">
      <w:pPr>
        <w:pStyle w:val="paragraph"/>
        <w:numPr>
          <w:ilvl w:val="0"/>
          <w:numId w:val="10"/>
        </w:numPr>
        <w:spacing w:before="0" w:beforeAutospacing="0" w:after="0" w:afterAutospacing="0" w:line="480" w:lineRule="auto"/>
        <w:ind w:firstLine="360"/>
        <w:textAlignment w:val="baseline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Committee updates:</w:t>
      </w:r>
    </w:p>
    <w:p w14:paraId="240CF9E1" w14:textId="2C984095" w:rsidR="00AB71A7" w:rsidRDefault="00AB71A7" w:rsidP="00AB71A7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Professional Development Committee: </w:t>
      </w:r>
    </w:p>
    <w:p w14:paraId="4F5BDE8B" w14:textId="77777777" w:rsidR="008B4B50" w:rsidRDefault="008B4B50" w:rsidP="008B4B50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Upcoming grant cycle: applications due by February 1, </w:t>
      </w:r>
      <w:proofErr w:type="gramStart"/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2024</w:t>
      </w:r>
      <w:proofErr w:type="gramEnd"/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for activities planned between March 1 and June 30, 2024</w:t>
      </w:r>
    </w:p>
    <w:p w14:paraId="61E4E122" w14:textId="5A7249EC" w:rsidR="008B4B50" w:rsidRDefault="008B4B50" w:rsidP="008B4B50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hyperlink r:id="rId9" w:tgtFrame="_blank" w:history="1">
        <w:r w:rsidRPr="008B4B50">
          <w:rPr>
            <w:rStyle w:val="normaltextrun"/>
            <w:color w:val="0563C1"/>
            <w:u w:val="single"/>
          </w:rPr>
          <w:t>Announcement of Grant Funds Email.docx</w:t>
        </w:r>
      </w:hyperlink>
      <w:r>
        <w:rPr>
          <w:rStyle w:val="eop"/>
        </w:rPr>
        <w:t> </w:t>
      </w:r>
    </w:p>
    <w:p w14:paraId="4533D706" w14:textId="77777777" w:rsidR="008B4B50" w:rsidRDefault="008B4B50" w:rsidP="008B4B50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AIDAC:</w:t>
      </w:r>
    </w:p>
    <w:p w14:paraId="002051AE" w14:textId="72D3DF8B" w:rsidR="008B4B50" w:rsidRDefault="008B4B50" w:rsidP="008B4B50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budget has been approved and sent to senate for </w:t>
      </w:r>
      <w:proofErr w:type="gramStart"/>
      <w:r>
        <w:rPr>
          <w:rFonts w:ascii="Arial" w:hAnsi="Arial" w:cs="Arial"/>
          <w:sz w:val="20"/>
          <w:szCs w:val="20"/>
        </w:rPr>
        <w:t>approval</w:t>
      </w:r>
      <w:proofErr w:type="gramEnd"/>
    </w:p>
    <w:p w14:paraId="7A03A29A" w14:textId="35254B4E" w:rsidR="008B4B50" w:rsidRDefault="008B4B50" w:rsidP="008B4B50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only budget adjustments/increases that were allowed for FY25 were those related to </w:t>
      </w:r>
      <w:proofErr w:type="gramStart"/>
      <w:r>
        <w:rPr>
          <w:rFonts w:ascii="Arial" w:hAnsi="Arial" w:cs="Arial"/>
          <w:sz w:val="20"/>
          <w:szCs w:val="20"/>
        </w:rPr>
        <w:t>pay</w:t>
      </w:r>
      <w:proofErr w:type="gramEnd"/>
      <w:r>
        <w:rPr>
          <w:rFonts w:ascii="Arial" w:hAnsi="Arial" w:cs="Arial"/>
          <w:sz w:val="20"/>
          <w:szCs w:val="20"/>
        </w:rPr>
        <w:t xml:space="preserve"> plan and fringe increases. </w:t>
      </w:r>
    </w:p>
    <w:p w14:paraId="4B076439" w14:textId="59F8687C" w:rsidR="008B4B50" w:rsidRDefault="008B4B50" w:rsidP="008B4B50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Environmental Sustainability/Green Fund:</w:t>
      </w:r>
    </w:p>
    <w:p w14:paraId="44266CF3" w14:textId="36696881" w:rsidR="008B4B50" w:rsidRDefault="008B4B50" w:rsidP="008B4B50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 on a steam trap project</w:t>
      </w:r>
    </w:p>
    <w:p w14:paraId="5DCFD93A" w14:textId="40DCD493" w:rsidR="008B4B50" w:rsidRDefault="008B4B50" w:rsidP="008B4B50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Were</w:t>
      </w:r>
      <w:proofErr w:type="spellEnd"/>
      <w:r>
        <w:rPr>
          <w:rFonts w:ascii="Arial" w:hAnsi="Arial" w:cs="Arial"/>
          <w:sz w:val="20"/>
          <w:szCs w:val="20"/>
        </w:rPr>
        <w:t xml:space="preserve"> hoping to fund some electric vehicle charging stations in C-12 however there are some items that prohibit this at the state </w:t>
      </w:r>
      <w:proofErr w:type="gramStart"/>
      <w:r>
        <w:rPr>
          <w:rFonts w:ascii="Arial" w:hAnsi="Arial" w:cs="Arial"/>
          <w:sz w:val="20"/>
          <w:szCs w:val="20"/>
        </w:rPr>
        <w:t>level</w:t>
      </w:r>
      <w:proofErr w:type="gramEnd"/>
    </w:p>
    <w:p w14:paraId="7EE11624" w14:textId="73145771" w:rsidR="008B4B50" w:rsidRDefault="008B4B50" w:rsidP="008B4B50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JPB:</w:t>
      </w:r>
    </w:p>
    <w:p w14:paraId="2E2AF6CB" w14:textId="44978D9B" w:rsidR="008B4B50" w:rsidRDefault="008B4B50" w:rsidP="008B4B50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Governance presentation was made that was presented to </w:t>
      </w:r>
      <w:proofErr w:type="gramStart"/>
      <w:r>
        <w:rPr>
          <w:rFonts w:ascii="Arial" w:hAnsi="Arial" w:cs="Arial"/>
          <w:sz w:val="20"/>
          <w:szCs w:val="20"/>
        </w:rPr>
        <w:t>ASC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45A680AC" w14:textId="4AF53F1F" w:rsidR="008B4B50" w:rsidRDefault="008B4B50" w:rsidP="008B4B50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Madison Update: </w:t>
      </w:r>
    </w:p>
    <w:p w14:paraId="755FC537" w14:textId="3E370B9E" w:rsidR="008B4B50" w:rsidRDefault="008B4B50" w:rsidP="008B4B50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had seen and reviewed the Rothman/Vos agreement for Pay Plan </w:t>
      </w:r>
    </w:p>
    <w:p w14:paraId="13209654" w14:textId="11AA91CE" w:rsidR="008B4B50" w:rsidRDefault="008B4B50" w:rsidP="008B4B50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statement was made to the regents by the group in disagreement with what was being proposed for the DEI cuts. </w:t>
      </w:r>
    </w:p>
    <w:p w14:paraId="6FB3ADA6" w14:textId="3D3EC12A" w:rsidR="008B4B50" w:rsidRPr="008B4B50" w:rsidRDefault="008B4B50" w:rsidP="008B4B50">
      <w:pPr>
        <w:pStyle w:val="paragraph"/>
        <w:numPr>
          <w:ilvl w:val="4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hyperlink r:id="rId10" w:history="1">
        <w:r>
          <w:rPr>
            <w:rStyle w:val="Hyperlink"/>
          </w:rPr>
          <w:t>Copy of Letter</w:t>
        </w:r>
      </w:hyperlink>
    </w:p>
    <w:p w14:paraId="313A36C8" w14:textId="1F60585F" w:rsidR="008B4B50" w:rsidRPr="00346D11" w:rsidRDefault="008B4B50" w:rsidP="008B4B50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t xml:space="preserve">Monday morning there was </w:t>
      </w:r>
      <w:proofErr w:type="gramStart"/>
      <w:r>
        <w:t>a HR</w:t>
      </w:r>
      <w:proofErr w:type="gramEnd"/>
      <w:r>
        <w:t xml:space="preserve"> directors call in hopes to push through pay plan. </w:t>
      </w:r>
      <w:r w:rsidR="00346D11">
        <w:t xml:space="preserve">They still expect that we will hear something sooner rather than later due to the lawsuit that is currently </w:t>
      </w:r>
      <w:proofErr w:type="gramStart"/>
      <w:r w:rsidR="00346D11">
        <w:t>pending</w:t>
      </w:r>
      <w:proofErr w:type="gramEnd"/>
    </w:p>
    <w:p w14:paraId="61294E87" w14:textId="749D833D" w:rsidR="00346D11" w:rsidRPr="00346D11" w:rsidRDefault="00346D11" w:rsidP="00346D11">
      <w:pPr>
        <w:pStyle w:val="paragraph"/>
        <w:numPr>
          <w:ilvl w:val="4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t xml:space="preserve">Questioning if the JCOER even </w:t>
      </w:r>
      <w:proofErr w:type="gramStart"/>
      <w:r>
        <w:t>has the ability to</w:t>
      </w:r>
      <w:proofErr w:type="gramEnd"/>
      <w:r>
        <w:t xml:space="preserve"> decline due to the legislators already approving. </w:t>
      </w:r>
    </w:p>
    <w:p w14:paraId="4F3D2ED9" w14:textId="6327DCB2" w:rsidR="00346D11" w:rsidRPr="00346D11" w:rsidRDefault="00346D11" w:rsidP="00346D11">
      <w:pPr>
        <w:pStyle w:val="paragraph"/>
        <w:numPr>
          <w:ilvl w:val="4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t xml:space="preserve">It is still likely that you will need to be on payroll at the time that pay plan is officially approved to receive backpay. This has not been discussed further. </w:t>
      </w:r>
    </w:p>
    <w:p w14:paraId="430345EE" w14:textId="0AB8A637" w:rsidR="00346D11" w:rsidRPr="00346D11" w:rsidRDefault="00346D11" w:rsidP="00346D11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t xml:space="preserve">It was asked what UWL positions were in question when considering the cuts listed in the agreement. </w:t>
      </w:r>
    </w:p>
    <w:p w14:paraId="263EAF36" w14:textId="123BF00B" w:rsidR="00346D11" w:rsidRPr="00346D11" w:rsidRDefault="00346D11" w:rsidP="00346D11">
      <w:pPr>
        <w:pStyle w:val="paragraph"/>
        <w:numPr>
          <w:ilvl w:val="4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lastRenderedPageBreak/>
        <w:t xml:space="preserve">Title IX and Affirmative Action – these positions are both legally needed. </w:t>
      </w:r>
    </w:p>
    <w:p w14:paraId="306368CC" w14:textId="2C4A1855" w:rsidR="00346D11" w:rsidRPr="00346D11" w:rsidRDefault="00346D11" w:rsidP="00346D11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t xml:space="preserve">The regents are back in closed session on December 12 for </w:t>
      </w:r>
      <w:proofErr w:type="gramStart"/>
      <w:r>
        <w:t>negotiations</w:t>
      </w:r>
      <w:proofErr w:type="gramEnd"/>
    </w:p>
    <w:p w14:paraId="1CBA52C6" w14:textId="12CDA985" w:rsidR="00346D11" w:rsidRPr="008B4B50" w:rsidRDefault="00346D11" w:rsidP="00346D11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t xml:space="preserve">There will be no Madison meeting in </w:t>
      </w:r>
      <w:proofErr w:type="gramStart"/>
      <w:r>
        <w:t>December</w:t>
      </w:r>
      <w:proofErr w:type="gramEnd"/>
    </w:p>
    <w:p w14:paraId="06975AEA" w14:textId="15B5A4C8" w:rsidR="00DB7AB7" w:rsidRDefault="00346D11" w:rsidP="00DB7AB7">
      <w:pPr>
        <w:pStyle w:val="paragraph"/>
        <w:numPr>
          <w:ilvl w:val="0"/>
          <w:numId w:val="10"/>
        </w:numPr>
        <w:spacing w:before="0" w:beforeAutospacing="0" w:after="0" w:afterAutospacing="0" w:line="480" w:lineRule="auto"/>
        <w:ind w:firstLine="360"/>
        <w:textAlignment w:val="baseline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Speaker Suggestions: </w:t>
      </w:r>
    </w:p>
    <w:p w14:paraId="523659BA" w14:textId="577F481A" w:rsidR="00346D11" w:rsidRDefault="00346D11" w:rsidP="00346D11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We are working to get someone from ASPRO to come meeting with </w:t>
      </w:r>
      <w:proofErr w:type="gramStart"/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ASC</w:t>
      </w:r>
      <w:proofErr w:type="gramEnd"/>
    </w:p>
    <w:p w14:paraId="4A42D9DE" w14:textId="3EEF51ED" w:rsidR="00346D11" w:rsidRDefault="00346D11" w:rsidP="00346D11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Academic Staff Professionals Representation Organization – representation at a statewide level</w:t>
      </w:r>
    </w:p>
    <w:p w14:paraId="30165871" w14:textId="32A45343" w:rsidR="00346D11" w:rsidRDefault="003D4957" w:rsidP="00346D11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Website</w:t>
        </w:r>
      </w:hyperlink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497F31C8" w14:textId="53A1F705" w:rsidR="003D4957" w:rsidRDefault="003D4957" w:rsidP="003D4957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Please send any additional speaker suggestions to a member of our executive committee or to the ASC email </w:t>
      </w:r>
    </w:p>
    <w:p w14:paraId="18458DF6" w14:textId="37F6DB5D" w:rsidR="003D4957" w:rsidRDefault="003D4957" w:rsidP="00166058">
      <w:pPr>
        <w:pStyle w:val="paragraph"/>
        <w:numPr>
          <w:ilvl w:val="0"/>
          <w:numId w:val="10"/>
        </w:numPr>
        <w:spacing w:before="0" w:beforeAutospacing="0" w:after="0" w:afterAutospacing="0" w:line="480" w:lineRule="auto"/>
        <w:ind w:firstLine="36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Announcements and open discussion:</w:t>
      </w:r>
    </w:p>
    <w:p w14:paraId="0461B65A" w14:textId="28AA971A" w:rsidR="003D4957" w:rsidRDefault="003D4957" w:rsidP="003D4957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Congratulations to Will Van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Roosenbeek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on his Martin Luther King Jr Leadership Award</w:t>
      </w:r>
    </w:p>
    <w:p w14:paraId="75C2525B" w14:textId="5C9314BD" w:rsidR="003D4957" w:rsidRPr="003D4957" w:rsidRDefault="003D4957" w:rsidP="003D4957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Please feel free to join the Martin Luther King Jr celebration, where Will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will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be receiving his award, at the Viterbo University on 7pm Monday, January 15, 2024. This event will also be livestreamed at </w:t>
      </w:r>
      <w:hyperlink r:id="rId12" w:history="1">
        <w:r w:rsidRPr="000B56FD">
          <w:rPr>
            <w:rStyle w:val="Hyperlink"/>
            <w:rFonts w:ascii="Arial" w:hAnsi="Arial" w:cs="Arial"/>
            <w:sz w:val="20"/>
            <w:szCs w:val="20"/>
          </w:rPr>
          <w:t>www.facebook.com/viterboethics</w:t>
        </w:r>
      </w:hyperlink>
      <w:r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45ABD25C" w14:textId="1BFB71B3" w:rsidR="00E71B5B" w:rsidRDefault="003D4957" w:rsidP="00166058">
      <w:pPr>
        <w:pStyle w:val="paragraph"/>
        <w:numPr>
          <w:ilvl w:val="0"/>
          <w:numId w:val="10"/>
        </w:numPr>
        <w:spacing w:before="0" w:beforeAutospacing="0" w:after="0" w:afterAutospacing="0" w:line="480" w:lineRule="auto"/>
        <w:ind w:firstLine="36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Shameless plugs</w:t>
      </w:r>
      <w:r w:rsidR="00E71B5B">
        <w:rPr>
          <w:rStyle w:val="normaltextrun"/>
          <w:rFonts w:ascii="Arial" w:hAnsi="Arial" w:cs="Arial"/>
          <w:sz w:val="20"/>
          <w:szCs w:val="20"/>
        </w:rPr>
        <w:t xml:space="preserve">: </w:t>
      </w:r>
    </w:p>
    <w:p w14:paraId="3AA54CEB" w14:textId="4D8A0273" w:rsidR="003D4957" w:rsidRDefault="003D4957" w:rsidP="003D4957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Thursday December 14: De-stress fest 10am-2pm in the Cove</w:t>
      </w:r>
    </w:p>
    <w:p w14:paraId="324FEC2E" w14:textId="4C18E193" w:rsidR="003D4957" w:rsidRDefault="003D4957" w:rsidP="003D4957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Take care of yourselves and enjoy some time off over the holidays with family and loved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ones</w:t>
      </w:r>
      <w:proofErr w:type="gramEnd"/>
    </w:p>
    <w:p w14:paraId="220F73B7" w14:textId="35CEE0CE" w:rsidR="003D4957" w:rsidRDefault="003D4957" w:rsidP="003D4957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As always, email and questions or concerns to our ASC email </w:t>
      </w:r>
    </w:p>
    <w:p w14:paraId="1F581860" w14:textId="11B93B70" w:rsidR="0010708B" w:rsidRPr="00DD1416" w:rsidRDefault="00DD1416" w:rsidP="00D26C52">
      <w:pPr>
        <w:pStyle w:val="paragraph"/>
        <w:numPr>
          <w:ilvl w:val="0"/>
          <w:numId w:val="10"/>
        </w:numPr>
        <w:spacing w:before="0" w:beforeAutospacing="0" w:after="0" w:afterAutospacing="0" w:line="480" w:lineRule="auto"/>
        <w:ind w:left="144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DD1416">
        <w:rPr>
          <w:rStyle w:val="normaltextrun"/>
          <w:rFonts w:ascii="Arial" w:hAnsi="Arial" w:cs="Arial"/>
          <w:color w:val="000000"/>
          <w:sz w:val="20"/>
          <w:szCs w:val="20"/>
        </w:rPr>
        <w:t>Adjournment</w:t>
      </w:r>
      <w:r w:rsidR="00334CD3">
        <w:rPr>
          <w:rStyle w:val="normaltextrun"/>
          <w:rFonts w:ascii="Arial" w:hAnsi="Arial" w:cs="Arial"/>
          <w:color w:val="000000"/>
          <w:sz w:val="20"/>
          <w:szCs w:val="20"/>
        </w:rPr>
        <w:t>: 11:</w:t>
      </w:r>
      <w:r w:rsidR="00C065BE">
        <w:rPr>
          <w:rStyle w:val="normaltextrun"/>
          <w:rFonts w:ascii="Arial" w:hAnsi="Arial" w:cs="Arial"/>
          <w:color w:val="000000"/>
          <w:sz w:val="20"/>
          <w:szCs w:val="20"/>
        </w:rPr>
        <w:t>4</w:t>
      </w:r>
      <w:r w:rsidR="003D4957">
        <w:rPr>
          <w:rStyle w:val="normaltextrun"/>
          <w:rFonts w:ascii="Arial" w:hAnsi="Arial" w:cs="Arial"/>
          <w:color w:val="000000"/>
          <w:sz w:val="20"/>
          <w:szCs w:val="20"/>
        </w:rPr>
        <w:t>0</w:t>
      </w:r>
      <w:r w:rsidR="00DD4032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334CD3">
        <w:rPr>
          <w:rStyle w:val="normaltextrun"/>
          <w:rFonts w:ascii="Arial" w:hAnsi="Arial" w:cs="Arial"/>
          <w:color w:val="000000"/>
          <w:sz w:val="20"/>
          <w:szCs w:val="20"/>
        </w:rPr>
        <w:t>AM</w:t>
      </w:r>
    </w:p>
    <w:sectPr w:rsidR="0010708B" w:rsidRPr="00DD1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B51"/>
    <w:multiLevelType w:val="multilevel"/>
    <w:tmpl w:val="878C6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E1997"/>
    <w:multiLevelType w:val="multilevel"/>
    <w:tmpl w:val="CD722E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75F1B"/>
    <w:multiLevelType w:val="multilevel"/>
    <w:tmpl w:val="91F6FD7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16101"/>
    <w:multiLevelType w:val="hybridMultilevel"/>
    <w:tmpl w:val="55703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314CD0"/>
    <w:multiLevelType w:val="multilevel"/>
    <w:tmpl w:val="234CA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061EC"/>
    <w:multiLevelType w:val="multilevel"/>
    <w:tmpl w:val="D21E5D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837CE"/>
    <w:multiLevelType w:val="multilevel"/>
    <w:tmpl w:val="2DCE911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B7D8D"/>
    <w:multiLevelType w:val="multilevel"/>
    <w:tmpl w:val="D2B0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4056D"/>
    <w:multiLevelType w:val="multilevel"/>
    <w:tmpl w:val="91ACFC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271B69"/>
    <w:multiLevelType w:val="multilevel"/>
    <w:tmpl w:val="A198C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117EAB"/>
    <w:multiLevelType w:val="multilevel"/>
    <w:tmpl w:val="76982F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9341C"/>
    <w:multiLevelType w:val="multilevel"/>
    <w:tmpl w:val="BFF803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795F0B"/>
    <w:multiLevelType w:val="multilevel"/>
    <w:tmpl w:val="0D18C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0F5ED7"/>
    <w:multiLevelType w:val="multilevel"/>
    <w:tmpl w:val="6E08A90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4A1EBA"/>
    <w:multiLevelType w:val="multilevel"/>
    <w:tmpl w:val="0994E5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60C3B"/>
    <w:multiLevelType w:val="multilevel"/>
    <w:tmpl w:val="A8CAD59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E455E6"/>
    <w:multiLevelType w:val="multilevel"/>
    <w:tmpl w:val="37120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BB26C3"/>
    <w:multiLevelType w:val="multilevel"/>
    <w:tmpl w:val="C890C8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B0E01"/>
    <w:multiLevelType w:val="multilevel"/>
    <w:tmpl w:val="E78096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CA0793"/>
    <w:multiLevelType w:val="multilevel"/>
    <w:tmpl w:val="6554A1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E553A7"/>
    <w:multiLevelType w:val="multilevel"/>
    <w:tmpl w:val="EA741E5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FB0E88"/>
    <w:multiLevelType w:val="multilevel"/>
    <w:tmpl w:val="878C6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E3193C"/>
    <w:multiLevelType w:val="hybridMultilevel"/>
    <w:tmpl w:val="B4721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5623D"/>
    <w:multiLevelType w:val="multilevel"/>
    <w:tmpl w:val="470021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7202337">
    <w:abstractNumId w:val="7"/>
  </w:num>
  <w:num w:numId="2" w16cid:durableId="1433668254">
    <w:abstractNumId w:val="19"/>
  </w:num>
  <w:num w:numId="3" w16cid:durableId="544413853">
    <w:abstractNumId w:val="17"/>
  </w:num>
  <w:num w:numId="4" w16cid:durableId="1288972533">
    <w:abstractNumId w:val="12"/>
  </w:num>
  <w:num w:numId="5" w16cid:durableId="2109957199">
    <w:abstractNumId w:val="18"/>
  </w:num>
  <w:num w:numId="6" w16cid:durableId="826634396">
    <w:abstractNumId w:val="0"/>
  </w:num>
  <w:num w:numId="7" w16cid:durableId="1260795916">
    <w:abstractNumId w:val="11"/>
  </w:num>
  <w:num w:numId="8" w16cid:durableId="655768125">
    <w:abstractNumId w:val="10"/>
  </w:num>
  <w:num w:numId="9" w16cid:durableId="489904486">
    <w:abstractNumId w:val="21"/>
  </w:num>
  <w:num w:numId="10" w16cid:durableId="129129033">
    <w:abstractNumId w:val="22"/>
  </w:num>
  <w:num w:numId="11" w16cid:durableId="1856308257">
    <w:abstractNumId w:val="3"/>
  </w:num>
  <w:num w:numId="12" w16cid:durableId="869993250">
    <w:abstractNumId w:val="16"/>
  </w:num>
  <w:num w:numId="13" w16cid:durableId="1380980279">
    <w:abstractNumId w:val="4"/>
  </w:num>
  <w:num w:numId="14" w16cid:durableId="2015454519">
    <w:abstractNumId w:val="6"/>
  </w:num>
  <w:num w:numId="15" w16cid:durableId="1048139331">
    <w:abstractNumId w:val="14"/>
  </w:num>
  <w:num w:numId="16" w16cid:durableId="8728470">
    <w:abstractNumId w:val="2"/>
  </w:num>
  <w:num w:numId="17" w16cid:durableId="935209117">
    <w:abstractNumId w:val="20"/>
  </w:num>
  <w:num w:numId="18" w16cid:durableId="1131436909">
    <w:abstractNumId w:val="13"/>
  </w:num>
  <w:num w:numId="19" w16cid:durableId="513806802">
    <w:abstractNumId w:val="9"/>
  </w:num>
  <w:num w:numId="20" w16cid:durableId="1450201752">
    <w:abstractNumId w:val="23"/>
  </w:num>
  <w:num w:numId="21" w16cid:durableId="1601332435">
    <w:abstractNumId w:val="5"/>
  </w:num>
  <w:num w:numId="22" w16cid:durableId="1357652523">
    <w:abstractNumId w:val="8"/>
  </w:num>
  <w:num w:numId="23" w16cid:durableId="325669839">
    <w:abstractNumId w:val="1"/>
  </w:num>
  <w:num w:numId="24" w16cid:durableId="20836800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BD"/>
    <w:rsid w:val="00007742"/>
    <w:rsid w:val="000104E3"/>
    <w:rsid w:val="00042855"/>
    <w:rsid w:val="0006724E"/>
    <w:rsid w:val="000939E6"/>
    <w:rsid w:val="000C35DB"/>
    <w:rsid w:val="000C5B27"/>
    <w:rsid w:val="0010032F"/>
    <w:rsid w:val="0010708B"/>
    <w:rsid w:val="001118FD"/>
    <w:rsid w:val="00120786"/>
    <w:rsid w:val="00120B9E"/>
    <w:rsid w:val="0012690C"/>
    <w:rsid w:val="00147EEE"/>
    <w:rsid w:val="00152A5A"/>
    <w:rsid w:val="00153F90"/>
    <w:rsid w:val="00166058"/>
    <w:rsid w:val="00184F2A"/>
    <w:rsid w:val="001900E3"/>
    <w:rsid w:val="00192C05"/>
    <w:rsid w:val="001A09CD"/>
    <w:rsid w:val="001B1EB4"/>
    <w:rsid w:val="001E1E09"/>
    <w:rsid w:val="001F044C"/>
    <w:rsid w:val="001F4FAE"/>
    <w:rsid w:val="0020653E"/>
    <w:rsid w:val="002107E4"/>
    <w:rsid w:val="00223418"/>
    <w:rsid w:val="00235808"/>
    <w:rsid w:val="002453E0"/>
    <w:rsid w:val="00284336"/>
    <w:rsid w:val="002B5231"/>
    <w:rsid w:val="002B593C"/>
    <w:rsid w:val="002C501D"/>
    <w:rsid w:val="002D1956"/>
    <w:rsid w:val="002E3257"/>
    <w:rsid w:val="002F3A84"/>
    <w:rsid w:val="003027F1"/>
    <w:rsid w:val="003106F7"/>
    <w:rsid w:val="00334CD3"/>
    <w:rsid w:val="00334E5C"/>
    <w:rsid w:val="00335AB1"/>
    <w:rsid w:val="00346D11"/>
    <w:rsid w:val="003B3711"/>
    <w:rsid w:val="003D0378"/>
    <w:rsid w:val="003D27D3"/>
    <w:rsid w:val="003D4957"/>
    <w:rsid w:val="003E0080"/>
    <w:rsid w:val="004036BC"/>
    <w:rsid w:val="004102F1"/>
    <w:rsid w:val="004140CD"/>
    <w:rsid w:val="00423EC5"/>
    <w:rsid w:val="004322DC"/>
    <w:rsid w:val="00432B9D"/>
    <w:rsid w:val="0045253F"/>
    <w:rsid w:val="0045623D"/>
    <w:rsid w:val="00463AA5"/>
    <w:rsid w:val="004E0DCB"/>
    <w:rsid w:val="004F7C66"/>
    <w:rsid w:val="00501471"/>
    <w:rsid w:val="005264E6"/>
    <w:rsid w:val="00532B25"/>
    <w:rsid w:val="005443A6"/>
    <w:rsid w:val="005559DA"/>
    <w:rsid w:val="00556790"/>
    <w:rsid w:val="0056316D"/>
    <w:rsid w:val="00564233"/>
    <w:rsid w:val="00587230"/>
    <w:rsid w:val="005D08DD"/>
    <w:rsid w:val="005D661B"/>
    <w:rsid w:val="005E67D9"/>
    <w:rsid w:val="005F2CBD"/>
    <w:rsid w:val="00605CFF"/>
    <w:rsid w:val="006114CF"/>
    <w:rsid w:val="00611A2C"/>
    <w:rsid w:val="00616FD5"/>
    <w:rsid w:val="00617118"/>
    <w:rsid w:val="00684109"/>
    <w:rsid w:val="00690229"/>
    <w:rsid w:val="00694F41"/>
    <w:rsid w:val="006A26A2"/>
    <w:rsid w:val="006B1C97"/>
    <w:rsid w:val="006E16AD"/>
    <w:rsid w:val="006E4D0A"/>
    <w:rsid w:val="006F3AEE"/>
    <w:rsid w:val="0075750C"/>
    <w:rsid w:val="007B3F12"/>
    <w:rsid w:val="007F1C98"/>
    <w:rsid w:val="007F6DF0"/>
    <w:rsid w:val="0083066C"/>
    <w:rsid w:val="00830F93"/>
    <w:rsid w:val="00833BBC"/>
    <w:rsid w:val="00855516"/>
    <w:rsid w:val="00856E92"/>
    <w:rsid w:val="00874004"/>
    <w:rsid w:val="0087670E"/>
    <w:rsid w:val="0089E9CD"/>
    <w:rsid w:val="008B4B50"/>
    <w:rsid w:val="008B5EA4"/>
    <w:rsid w:val="008E028E"/>
    <w:rsid w:val="00911AD5"/>
    <w:rsid w:val="009157D7"/>
    <w:rsid w:val="00962334"/>
    <w:rsid w:val="00976229"/>
    <w:rsid w:val="00976E6B"/>
    <w:rsid w:val="009823D3"/>
    <w:rsid w:val="009846E8"/>
    <w:rsid w:val="00986C56"/>
    <w:rsid w:val="00997311"/>
    <w:rsid w:val="009A146E"/>
    <w:rsid w:val="009A4B62"/>
    <w:rsid w:val="009A5AB4"/>
    <w:rsid w:val="009B60E8"/>
    <w:rsid w:val="009E36D6"/>
    <w:rsid w:val="00A26915"/>
    <w:rsid w:val="00A7122E"/>
    <w:rsid w:val="00A842A9"/>
    <w:rsid w:val="00A863C4"/>
    <w:rsid w:val="00A870C2"/>
    <w:rsid w:val="00AB71A7"/>
    <w:rsid w:val="00AD2441"/>
    <w:rsid w:val="00AF3109"/>
    <w:rsid w:val="00B02211"/>
    <w:rsid w:val="00B20B66"/>
    <w:rsid w:val="00B266E8"/>
    <w:rsid w:val="00B42430"/>
    <w:rsid w:val="00B50B96"/>
    <w:rsid w:val="00B71BC2"/>
    <w:rsid w:val="00B7261D"/>
    <w:rsid w:val="00B82140"/>
    <w:rsid w:val="00BB5780"/>
    <w:rsid w:val="00BF2A3A"/>
    <w:rsid w:val="00C004BD"/>
    <w:rsid w:val="00C019B1"/>
    <w:rsid w:val="00C065BE"/>
    <w:rsid w:val="00C06778"/>
    <w:rsid w:val="00C41CA4"/>
    <w:rsid w:val="00C74193"/>
    <w:rsid w:val="00CB4A26"/>
    <w:rsid w:val="00CF1EB0"/>
    <w:rsid w:val="00CF564B"/>
    <w:rsid w:val="00D107CF"/>
    <w:rsid w:val="00D26C52"/>
    <w:rsid w:val="00D60BE8"/>
    <w:rsid w:val="00DB7AB7"/>
    <w:rsid w:val="00DC00D4"/>
    <w:rsid w:val="00DC186B"/>
    <w:rsid w:val="00DD1416"/>
    <w:rsid w:val="00DD4032"/>
    <w:rsid w:val="00E03DE7"/>
    <w:rsid w:val="00E04ADB"/>
    <w:rsid w:val="00E122FC"/>
    <w:rsid w:val="00E42F59"/>
    <w:rsid w:val="00E67DBC"/>
    <w:rsid w:val="00E71B5B"/>
    <w:rsid w:val="00E97BCC"/>
    <w:rsid w:val="00EA3008"/>
    <w:rsid w:val="00EC21B9"/>
    <w:rsid w:val="00EC7783"/>
    <w:rsid w:val="00EE1668"/>
    <w:rsid w:val="00EE49B1"/>
    <w:rsid w:val="00EE7B81"/>
    <w:rsid w:val="00F02FBB"/>
    <w:rsid w:val="00F23DD3"/>
    <w:rsid w:val="00F25C4E"/>
    <w:rsid w:val="00F37E2B"/>
    <w:rsid w:val="00F448C7"/>
    <w:rsid w:val="00F54684"/>
    <w:rsid w:val="00F62954"/>
    <w:rsid w:val="00F770C6"/>
    <w:rsid w:val="00F8121C"/>
    <w:rsid w:val="00F84596"/>
    <w:rsid w:val="00F91415"/>
    <w:rsid w:val="00FA18E8"/>
    <w:rsid w:val="00FA4C94"/>
    <w:rsid w:val="00FB4998"/>
    <w:rsid w:val="00FE6F34"/>
    <w:rsid w:val="00FF6125"/>
    <w:rsid w:val="06774353"/>
    <w:rsid w:val="0D1D4FC3"/>
    <w:rsid w:val="1C75A0AD"/>
    <w:rsid w:val="1E1AB38E"/>
    <w:rsid w:val="2E719F20"/>
    <w:rsid w:val="2EBB502C"/>
    <w:rsid w:val="3233B69B"/>
    <w:rsid w:val="330FFD7A"/>
    <w:rsid w:val="389DAD4C"/>
    <w:rsid w:val="41EFA0B3"/>
    <w:rsid w:val="4858D593"/>
    <w:rsid w:val="50D11591"/>
    <w:rsid w:val="571EDB5F"/>
    <w:rsid w:val="589BE99F"/>
    <w:rsid w:val="5BCC9DF3"/>
    <w:rsid w:val="5D3616C9"/>
    <w:rsid w:val="643751DF"/>
    <w:rsid w:val="66F53FF8"/>
    <w:rsid w:val="6C6D3A91"/>
    <w:rsid w:val="716ABA02"/>
    <w:rsid w:val="72FEDF24"/>
    <w:rsid w:val="7737F665"/>
    <w:rsid w:val="7EA091DA"/>
    <w:rsid w:val="7EE8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B2F8"/>
  <w15:chartTrackingRefBased/>
  <w15:docId w15:val="{D8A41A07-F15F-45A6-8A77-D6B85B4F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F2CBD"/>
  </w:style>
  <w:style w:type="character" w:customStyle="1" w:styleId="eop">
    <w:name w:val="eop"/>
    <w:basedOn w:val="DefaultParagraphFont"/>
    <w:rsid w:val="005F2CBD"/>
  </w:style>
  <w:style w:type="character" w:styleId="Hyperlink">
    <w:name w:val="Hyperlink"/>
    <w:basedOn w:val="DefaultParagraphFont"/>
    <w:uiPriority w:val="99"/>
    <w:unhideWhenUsed/>
    <w:rsid w:val="00DC18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86B"/>
    <w:rPr>
      <w:color w:val="605E5C"/>
      <w:shd w:val="clear" w:color="auto" w:fill="E1DFDD"/>
    </w:rPr>
  </w:style>
  <w:style w:type="character" w:customStyle="1" w:styleId="tabchar">
    <w:name w:val="tabchar"/>
    <w:basedOn w:val="DefaultParagraphFont"/>
    <w:rsid w:val="009E36D6"/>
  </w:style>
  <w:style w:type="character" w:styleId="FollowedHyperlink">
    <w:name w:val="FollowedHyperlink"/>
    <w:basedOn w:val="DefaultParagraphFont"/>
    <w:uiPriority w:val="99"/>
    <w:semiHidden/>
    <w:unhideWhenUsed/>
    <w:rsid w:val="000939E6"/>
    <w:rPr>
      <w:color w:val="954F72" w:themeColor="followedHyperlink"/>
      <w:u w:val="single"/>
    </w:rPr>
  </w:style>
  <w:style w:type="paragraph" w:customStyle="1" w:styleId="Default">
    <w:name w:val="Default"/>
    <w:rsid w:val="00FE6F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lax.sharepoint.com/:p:/s/academicstaffcouncil/EeIiaFZToUJDmsW4qC4cnrwBACo4XgZejeMxXiAgxR9viw?e=KEmKgC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viterboethic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pro.ne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uwlax.sharepoint.com/:b:/s/academicstaffcouncil/ERIx4qQmXV5Ntq2X0IN7nSMBEt6HOxWs7M_qVPZ-FRnyVg?e=8fLrZ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wlax.sharepoint.com/:w:/r/sites/academicstaffcouncil/Shared%20Documents/Professional%20Development%20Grants/Announcement%20of%20Grant%20Funds%20Email.docx?d=wa14d56a4b9a44753a66a42b821eb62b9&amp;csf=1&amp;web=1&amp;e=M3NHJ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35A59BEEB8944960EF670BF46433C" ma:contentTypeVersion="18" ma:contentTypeDescription="Create a new document." ma:contentTypeScope="" ma:versionID="a3eee471becd2fc2df1ca2fc76c69261">
  <xsd:schema xmlns:xsd="http://www.w3.org/2001/XMLSchema" xmlns:xs="http://www.w3.org/2001/XMLSchema" xmlns:p="http://schemas.microsoft.com/office/2006/metadata/properties" xmlns:ns2="11eddf74-4569-4583-af46-1b8654cb7fb5" xmlns:ns3="25dcd80d-c3e2-423b-a8d8-b7b15fe43a4f" targetNamespace="http://schemas.microsoft.com/office/2006/metadata/properties" ma:root="true" ma:fieldsID="f2390d252daf074139415af07c53daf3" ns2:_="" ns3:_="">
    <xsd:import namespace="11eddf74-4569-4583-af46-1b8654cb7fb5"/>
    <xsd:import namespace="25dcd80d-c3e2-423b-a8d8-b7b15fe43a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ddf74-4569-4583-af46-1b8654cb7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f7501878-b00b-4156-bf49-9d2c83fa808d}" ma:internalName="TaxCatchAll" ma:showField="CatchAllData" ma:web="11eddf74-4569-4583-af46-1b8654cb7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cd80d-c3e2-423b-a8d8-b7b15fe43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cd80d-c3e2-423b-a8d8-b7b15fe43a4f">
      <Terms xmlns="http://schemas.microsoft.com/office/infopath/2007/PartnerControls"/>
    </lcf76f155ced4ddcb4097134ff3c332f>
    <TaxCatchAll xmlns="11eddf74-4569-4583-af46-1b8654cb7fb5" xsi:nil="true"/>
  </documentManagement>
</p:properties>
</file>

<file path=customXml/itemProps1.xml><?xml version="1.0" encoding="utf-8"?>
<ds:datastoreItem xmlns:ds="http://schemas.openxmlformats.org/officeDocument/2006/customXml" ds:itemID="{6677F5E7-1E8E-4B0B-B941-C70DE625B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37D6DB-A80D-427C-9D07-501AA1338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ddf74-4569-4583-af46-1b8654cb7fb5"/>
    <ds:schemaRef ds:uri="25dcd80d-c3e2-423b-a8d8-b7b15fe43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58849-5616-4203-8B13-66242461CE8F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25dcd80d-c3e2-423b-a8d8-b7b15fe43a4f"/>
    <ds:schemaRef ds:uri="11eddf74-4569-4583-af46-1b8654cb7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Hawkins</dc:creator>
  <cp:keywords/>
  <dc:description/>
  <cp:lastModifiedBy>Mandi McKinney</cp:lastModifiedBy>
  <cp:revision>2</cp:revision>
  <dcterms:created xsi:type="dcterms:W3CDTF">2023-12-12T18:35:00Z</dcterms:created>
  <dcterms:modified xsi:type="dcterms:W3CDTF">2023-12-12T18:35:00Z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0x010100FEF35A59BEEB8944960EF670BF46433C</vt:lpwstr>
  </property>
  <property fmtid="{D5CDD505-2E9C-101B-9397-08002B2CF9AE}" pid="3" name="MediaServiceImageTags">
    <vt:lpwstr/>
  </property>
</Properties>
</file>