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552F" w14:textId="77777777" w:rsidR="00FA6461" w:rsidRPr="008819B2" w:rsidRDefault="00FA6461" w:rsidP="00FA6461">
      <w:pPr>
        <w:pStyle w:val="Heading1"/>
        <w:tabs>
          <w:tab w:val="left" w:pos="432"/>
        </w:tabs>
        <w:spacing w:before="22"/>
        <w:rPr>
          <w:b w:val="0"/>
          <w:bCs w:val="0"/>
          <w:color w:val="000000" w:themeColor="text1"/>
        </w:rPr>
      </w:pPr>
      <w:r>
        <w:t>New</w:t>
      </w:r>
      <w:r>
        <w:rPr>
          <w:spacing w:val="2"/>
        </w:rPr>
        <w:t xml:space="preserve"> </w:t>
      </w:r>
      <w:r>
        <w:t>Minor,</w:t>
      </w:r>
      <w:r>
        <w:rPr>
          <w:spacing w:val="3"/>
        </w:rPr>
        <w:t xml:space="preserve"> </w:t>
      </w:r>
      <w:r>
        <w:t>Concentration,</w:t>
      </w:r>
      <w:r>
        <w:rPr>
          <w:spacing w:val="3"/>
        </w:rPr>
        <w:t xml:space="preserve"> </w:t>
      </w:r>
      <w:r w:rsidRPr="008819B2">
        <w:rPr>
          <w:color w:val="000000" w:themeColor="text1"/>
        </w:rPr>
        <w:t>Emphasis, Certificate</w:t>
      </w:r>
      <w:r>
        <w:rPr>
          <w:color w:val="000000" w:themeColor="text1"/>
        </w:rPr>
        <w:t xml:space="preserve"> </w:t>
      </w:r>
      <w:r w:rsidRPr="008819B2">
        <w:rPr>
          <w:color w:val="000000" w:themeColor="text1"/>
        </w:rPr>
        <w:t xml:space="preserve">for degree seeking </w:t>
      </w:r>
      <w:r w:rsidRPr="004F3FB7">
        <w:rPr>
          <w:color w:val="000000" w:themeColor="text1"/>
        </w:rPr>
        <w:t>students/or Changes in Modality to Existing Program while maintaining same requirements</w:t>
      </w:r>
    </w:p>
    <w:p w14:paraId="4630F053" w14:textId="77777777" w:rsidR="00FA6461" w:rsidRPr="004F3FB7" w:rsidRDefault="00FA6461" w:rsidP="00FA6461">
      <w:pPr>
        <w:spacing w:before="11"/>
        <w:rPr>
          <w:rFonts w:ascii="Calibri" w:eastAsia="Calibri" w:hAnsi="Calibri" w:cs="Calibri"/>
          <w:color w:val="000000" w:themeColor="text1"/>
          <w:sz w:val="13"/>
          <w:szCs w:val="13"/>
        </w:rPr>
      </w:pPr>
    </w:p>
    <w:p w14:paraId="5E806A8E" w14:textId="77777777" w:rsidR="00FA6461" w:rsidRPr="008819B2" w:rsidRDefault="00FA6461" w:rsidP="00FA6461">
      <w:pPr>
        <w:pStyle w:val="Heading3"/>
        <w:ind w:left="0" w:right="29"/>
        <w:rPr>
          <w:b w:val="0"/>
          <w:bCs w:val="0"/>
          <w:color w:val="000000" w:themeColor="text1"/>
        </w:rPr>
      </w:pPr>
      <w:r w:rsidRPr="008819B2">
        <w:rPr>
          <w:color w:val="000000" w:themeColor="text1"/>
        </w:rPr>
        <w:t xml:space="preserve">Standards for </w:t>
      </w:r>
      <w:r w:rsidRPr="008819B2">
        <w:rPr>
          <w:color w:val="000000" w:themeColor="text1"/>
          <w:spacing w:val="-1"/>
        </w:rPr>
        <w:t>Certificate</w:t>
      </w:r>
      <w:r w:rsidRPr="008819B2">
        <w:rPr>
          <w:color w:val="000000" w:themeColor="text1"/>
          <w:spacing w:val="-20"/>
        </w:rPr>
        <w:t xml:space="preserve"> </w:t>
      </w:r>
      <w:r w:rsidRPr="008819B2">
        <w:rPr>
          <w:color w:val="000000" w:themeColor="text1"/>
          <w:spacing w:val="-1"/>
        </w:rPr>
        <w:t xml:space="preserve">Programs for </w:t>
      </w:r>
      <w:r w:rsidRPr="008819B2">
        <w:rPr>
          <w:color w:val="000000" w:themeColor="text1"/>
        </w:rPr>
        <w:t>Degree Seeking Students</w:t>
      </w:r>
    </w:p>
    <w:p w14:paraId="7F84B195" w14:textId="77777777" w:rsidR="00FA6461" w:rsidRDefault="00FA6461" w:rsidP="00FA6461">
      <w:pPr>
        <w:pStyle w:val="BodyText"/>
        <w:numPr>
          <w:ilvl w:val="0"/>
          <w:numId w:val="1"/>
        </w:numPr>
        <w:tabs>
          <w:tab w:val="left" w:pos="920"/>
        </w:tabs>
        <w:ind w:right="115" w:hanging="360"/>
        <w:rPr>
          <w:color w:val="000000" w:themeColor="text1"/>
        </w:rPr>
      </w:pPr>
      <w:r w:rsidRPr="008819B2">
        <w:rPr>
          <w:color w:val="000000" w:themeColor="text1"/>
        </w:rPr>
        <w:t>Certificate</w:t>
      </w:r>
      <w:r w:rsidRPr="008819B2">
        <w:rPr>
          <w:color w:val="000000" w:themeColor="text1"/>
          <w:spacing w:val="-9"/>
        </w:rPr>
        <w:t xml:space="preserve"> </w:t>
      </w:r>
      <w:r w:rsidRPr="008819B2">
        <w:rPr>
          <w:color w:val="000000" w:themeColor="text1"/>
        </w:rPr>
        <w:t>programs</w:t>
      </w:r>
      <w:r w:rsidRPr="008819B2">
        <w:rPr>
          <w:color w:val="000000" w:themeColor="text1"/>
          <w:spacing w:val="-9"/>
        </w:rPr>
        <w:t xml:space="preserve"> </w:t>
      </w:r>
      <w:r w:rsidRPr="008819B2">
        <w:rPr>
          <w:color w:val="000000" w:themeColor="text1"/>
          <w:spacing w:val="-1"/>
        </w:rPr>
        <w:t>should</w:t>
      </w:r>
      <w:r w:rsidRPr="008819B2">
        <w:rPr>
          <w:color w:val="000000" w:themeColor="text1"/>
          <w:spacing w:val="-4"/>
        </w:rPr>
        <w:t xml:space="preserve"> </w:t>
      </w:r>
      <w:r w:rsidRPr="008819B2">
        <w:rPr>
          <w:color w:val="000000" w:themeColor="text1"/>
          <w:spacing w:val="-1"/>
        </w:rPr>
        <w:t>be</w:t>
      </w:r>
      <w:r w:rsidRPr="008819B2">
        <w:rPr>
          <w:color w:val="000000" w:themeColor="text1"/>
          <w:spacing w:val="-4"/>
        </w:rPr>
        <w:t xml:space="preserve"> </w:t>
      </w:r>
      <w:r w:rsidRPr="008819B2">
        <w:rPr>
          <w:color w:val="000000" w:themeColor="text1"/>
          <w:spacing w:val="-1"/>
        </w:rPr>
        <w:t>no</w:t>
      </w:r>
      <w:r w:rsidRPr="008819B2">
        <w:rPr>
          <w:color w:val="000000" w:themeColor="text1"/>
          <w:spacing w:val="-3"/>
        </w:rPr>
        <w:t xml:space="preserve"> </w:t>
      </w:r>
      <w:r w:rsidRPr="008819B2">
        <w:rPr>
          <w:color w:val="000000" w:themeColor="text1"/>
          <w:spacing w:val="-1"/>
        </w:rPr>
        <w:t>less</w:t>
      </w:r>
      <w:r w:rsidRPr="008819B2">
        <w:rPr>
          <w:color w:val="000000" w:themeColor="text1"/>
          <w:spacing w:val="-5"/>
        </w:rPr>
        <w:t xml:space="preserve"> </w:t>
      </w:r>
      <w:r w:rsidRPr="008819B2">
        <w:rPr>
          <w:color w:val="000000" w:themeColor="text1"/>
        </w:rPr>
        <w:t>than</w:t>
      </w:r>
      <w:r w:rsidRPr="008819B2">
        <w:rPr>
          <w:color w:val="000000" w:themeColor="text1"/>
          <w:spacing w:val="-3"/>
        </w:rPr>
        <w:t xml:space="preserve"> </w:t>
      </w:r>
      <w:r w:rsidRPr="008819B2">
        <w:rPr>
          <w:color w:val="000000" w:themeColor="text1"/>
        </w:rPr>
        <w:t>9</w:t>
      </w:r>
      <w:r w:rsidRPr="008819B2">
        <w:rPr>
          <w:color w:val="000000" w:themeColor="text1"/>
          <w:spacing w:val="-5"/>
        </w:rPr>
        <w:t xml:space="preserve"> </w:t>
      </w:r>
      <w:r w:rsidRPr="008819B2">
        <w:rPr>
          <w:color w:val="000000" w:themeColor="text1"/>
        </w:rPr>
        <w:t>credits</w:t>
      </w:r>
      <w:r w:rsidRPr="008819B2">
        <w:rPr>
          <w:color w:val="000000" w:themeColor="text1"/>
          <w:spacing w:val="-6"/>
        </w:rPr>
        <w:t xml:space="preserve"> </w:t>
      </w:r>
      <w:r>
        <w:rPr>
          <w:color w:val="000000" w:themeColor="text1"/>
          <w:spacing w:val="-6"/>
        </w:rPr>
        <w:t xml:space="preserve">and </w:t>
      </w:r>
      <w:r w:rsidRPr="008819B2">
        <w:rPr>
          <w:color w:val="000000" w:themeColor="text1"/>
        </w:rPr>
        <w:t>usually</w:t>
      </w:r>
      <w:r w:rsidRPr="008819B2">
        <w:rPr>
          <w:color w:val="000000" w:themeColor="text1"/>
          <w:spacing w:val="-4"/>
        </w:rPr>
        <w:t xml:space="preserve"> </w:t>
      </w:r>
      <w:r w:rsidRPr="008819B2">
        <w:rPr>
          <w:color w:val="000000" w:themeColor="text1"/>
        </w:rPr>
        <w:t>not</w:t>
      </w:r>
      <w:r w:rsidRPr="008819B2">
        <w:rPr>
          <w:color w:val="000000" w:themeColor="text1"/>
          <w:spacing w:val="-4"/>
        </w:rPr>
        <w:t xml:space="preserve"> </w:t>
      </w:r>
      <w:r w:rsidRPr="008819B2">
        <w:rPr>
          <w:color w:val="000000" w:themeColor="text1"/>
        </w:rPr>
        <w:t>more</w:t>
      </w:r>
      <w:r w:rsidRPr="008819B2">
        <w:rPr>
          <w:color w:val="000000" w:themeColor="text1"/>
          <w:spacing w:val="-8"/>
        </w:rPr>
        <w:t xml:space="preserve"> </w:t>
      </w:r>
      <w:r w:rsidRPr="008819B2">
        <w:rPr>
          <w:color w:val="000000" w:themeColor="text1"/>
        </w:rPr>
        <w:t>than</w:t>
      </w:r>
      <w:r w:rsidRPr="008819B2">
        <w:rPr>
          <w:color w:val="000000" w:themeColor="text1"/>
          <w:spacing w:val="-3"/>
        </w:rPr>
        <w:t xml:space="preserve"> </w:t>
      </w:r>
      <w:r w:rsidRPr="008819B2">
        <w:rPr>
          <w:color w:val="000000" w:themeColor="text1"/>
        </w:rPr>
        <w:t>16</w:t>
      </w:r>
      <w:r w:rsidRPr="008819B2">
        <w:rPr>
          <w:color w:val="000000" w:themeColor="text1"/>
          <w:spacing w:val="-4"/>
        </w:rPr>
        <w:t xml:space="preserve"> </w:t>
      </w:r>
      <w:r w:rsidRPr="008819B2">
        <w:rPr>
          <w:color w:val="000000" w:themeColor="text1"/>
        </w:rPr>
        <w:t>credits.</w:t>
      </w:r>
    </w:p>
    <w:p w14:paraId="209DA5D4" w14:textId="77777777" w:rsidR="00FA6461" w:rsidRPr="008819B2" w:rsidRDefault="00FA6461" w:rsidP="00FA6461">
      <w:pPr>
        <w:pStyle w:val="BodyText"/>
        <w:numPr>
          <w:ilvl w:val="0"/>
          <w:numId w:val="1"/>
        </w:numPr>
        <w:tabs>
          <w:tab w:val="left" w:pos="920"/>
        </w:tabs>
        <w:ind w:right="115" w:hanging="360"/>
        <w:rPr>
          <w:color w:val="000000" w:themeColor="text1"/>
        </w:rPr>
      </w:pPr>
      <w:r>
        <w:rPr>
          <w:color w:val="000000" w:themeColor="text1"/>
        </w:rPr>
        <w:t xml:space="preserve">If the core curriculum within a certificate program significantly overlaps with the core curriculum of another major or minor, completion of the certificate should not be open to those within that major or minor.  The certificate needs a statement indicating it is not open to that </w:t>
      </w:r>
      <w:proofErr w:type="gramStart"/>
      <w:r>
        <w:rPr>
          <w:color w:val="000000" w:themeColor="text1"/>
        </w:rPr>
        <w:t>particular major</w:t>
      </w:r>
      <w:proofErr w:type="gramEnd"/>
      <w:r>
        <w:rPr>
          <w:color w:val="000000" w:themeColor="text1"/>
        </w:rPr>
        <w:t xml:space="preserve"> or minor.</w:t>
      </w:r>
    </w:p>
    <w:p w14:paraId="5AEF83DD" w14:textId="77777777" w:rsidR="00FA6461" w:rsidRPr="008819B2" w:rsidRDefault="00FA6461" w:rsidP="00FA6461">
      <w:pPr>
        <w:pStyle w:val="BodyText"/>
        <w:numPr>
          <w:ilvl w:val="0"/>
          <w:numId w:val="1"/>
        </w:numPr>
        <w:tabs>
          <w:tab w:val="left" w:pos="920"/>
        </w:tabs>
        <w:spacing w:line="235" w:lineRule="auto"/>
        <w:ind w:right="463" w:hanging="360"/>
        <w:rPr>
          <w:color w:val="000000" w:themeColor="text1"/>
        </w:rPr>
      </w:pPr>
      <w:r w:rsidRPr="008819B2">
        <w:rPr>
          <w:color w:val="000000" w:themeColor="text1"/>
        </w:rPr>
        <w:t>At</w:t>
      </w:r>
      <w:r w:rsidRPr="008819B2">
        <w:rPr>
          <w:color w:val="000000" w:themeColor="text1"/>
          <w:spacing w:val="-5"/>
        </w:rPr>
        <w:t xml:space="preserve"> </w:t>
      </w:r>
      <w:r w:rsidRPr="008819B2">
        <w:rPr>
          <w:color w:val="000000" w:themeColor="text1"/>
        </w:rPr>
        <w:t>least</w:t>
      </w:r>
      <w:r w:rsidRPr="008819B2">
        <w:rPr>
          <w:color w:val="000000" w:themeColor="text1"/>
          <w:spacing w:val="-5"/>
        </w:rPr>
        <w:t xml:space="preserve"> </w:t>
      </w:r>
      <w:r w:rsidRPr="008819B2">
        <w:rPr>
          <w:color w:val="000000" w:themeColor="text1"/>
        </w:rPr>
        <w:t>75%</w:t>
      </w:r>
      <w:r w:rsidRPr="008819B2">
        <w:rPr>
          <w:color w:val="000000" w:themeColor="text1"/>
          <w:spacing w:val="-7"/>
        </w:rPr>
        <w:t xml:space="preserve"> </w:t>
      </w:r>
      <w:r w:rsidRPr="008819B2">
        <w:rPr>
          <w:color w:val="000000" w:themeColor="text1"/>
        </w:rPr>
        <w:t>of</w:t>
      </w:r>
      <w:r w:rsidRPr="008819B2">
        <w:rPr>
          <w:color w:val="000000" w:themeColor="text1"/>
          <w:spacing w:val="-3"/>
        </w:rPr>
        <w:t xml:space="preserve"> </w:t>
      </w:r>
      <w:r w:rsidRPr="008819B2">
        <w:rPr>
          <w:color w:val="000000" w:themeColor="text1"/>
        </w:rPr>
        <w:t>the</w:t>
      </w:r>
      <w:r w:rsidRPr="008819B2">
        <w:rPr>
          <w:color w:val="000000" w:themeColor="text1"/>
          <w:spacing w:val="-4"/>
        </w:rPr>
        <w:t xml:space="preserve"> </w:t>
      </w:r>
      <w:r w:rsidRPr="008819B2">
        <w:rPr>
          <w:color w:val="000000" w:themeColor="text1"/>
        </w:rPr>
        <w:t>credits</w:t>
      </w:r>
      <w:r w:rsidRPr="008819B2">
        <w:rPr>
          <w:color w:val="000000" w:themeColor="text1"/>
          <w:spacing w:val="-6"/>
        </w:rPr>
        <w:t xml:space="preserve"> </w:t>
      </w:r>
      <w:r w:rsidRPr="008819B2">
        <w:rPr>
          <w:color w:val="000000" w:themeColor="text1"/>
        </w:rPr>
        <w:t>applied</w:t>
      </w:r>
      <w:r w:rsidRPr="008819B2">
        <w:rPr>
          <w:color w:val="000000" w:themeColor="text1"/>
          <w:spacing w:val="-4"/>
        </w:rPr>
        <w:t xml:space="preserve"> </w:t>
      </w:r>
      <w:r w:rsidRPr="008819B2">
        <w:rPr>
          <w:color w:val="000000" w:themeColor="text1"/>
        </w:rPr>
        <w:t>to</w:t>
      </w:r>
      <w:r w:rsidRPr="008819B2">
        <w:rPr>
          <w:color w:val="000000" w:themeColor="text1"/>
          <w:spacing w:val="-3"/>
        </w:rPr>
        <w:t xml:space="preserve"> </w:t>
      </w:r>
      <w:r w:rsidRPr="008819B2">
        <w:rPr>
          <w:color w:val="000000" w:themeColor="text1"/>
        </w:rPr>
        <w:t>the</w:t>
      </w:r>
      <w:r w:rsidRPr="008819B2">
        <w:rPr>
          <w:color w:val="000000" w:themeColor="text1"/>
          <w:spacing w:val="-4"/>
        </w:rPr>
        <w:t xml:space="preserve"> </w:t>
      </w:r>
      <w:r w:rsidRPr="008819B2">
        <w:rPr>
          <w:color w:val="000000" w:themeColor="text1"/>
        </w:rPr>
        <w:t>certificate</w:t>
      </w:r>
      <w:r w:rsidRPr="008819B2">
        <w:rPr>
          <w:color w:val="000000" w:themeColor="text1"/>
          <w:spacing w:val="-11"/>
        </w:rPr>
        <w:t xml:space="preserve"> </w:t>
      </w:r>
      <w:r w:rsidRPr="008819B2">
        <w:rPr>
          <w:color w:val="000000" w:themeColor="text1"/>
        </w:rPr>
        <w:t>program</w:t>
      </w:r>
      <w:r w:rsidRPr="008819B2">
        <w:rPr>
          <w:color w:val="000000" w:themeColor="text1"/>
          <w:spacing w:val="-9"/>
        </w:rPr>
        <w:t xml:space="preserve"> </w:t>
      </w:r>
      <w:r w:rsidRPr="008819B2">
        <w:rPr>
          <w:color w:val="000000" w:themeColor="text1"/>
        </w:rPr>
        <w:t>requirements</w:t>
      </w:r>
      <w:r w:rsidRPr="008819B2">
        <w:rPr>
          <w:color w:val="000000" w:themeColor="text1"/>
          <w:spacing w:val="-9"/>
        </w:rPr>
        <w:t xml:space="preserve"> </w:t>
      </w:r>
      <w:r w:rsidRPr="008819B2">
        <w:rPr>
          <w:color w:val="000000" w:themeColor="text1"/>
          <w:spacing w:val="-1"/>
        </w:rPr>
        <w:t>must</w:t>
      </w:r>
      <w:r w:rsidRPr="008819B2">
        <w:rPr>
          <w:color w:val="000000" w:themeColor="text1"/>
          <w:spacing w:val="-6"/>
        </w:rPr>
        <w:t xml:space="preserve"> </w:t>
      </w:r>
      <w:r w:rsidRPr="008819B2">
        <w:rPr>
          <w:color w:val="000000" w:themeColor="text1"/>
        </w:rPr>
        <w:t xml:space="preserve">be taken through UWL.  </w:t>
      </w:r>
      <w:r w:rsidRPr="008819B2">
        <w:rPr>
          <w:color w:val="000000" w:themeColor="text1"/>
          <w:spacing w:val="23"/>
          <w:w w:val="99"/>
        </w:rPr>
        <w:t xml:space="preserve"> </w:t>
      </w:r>
    </w:p>
    <w:p w14:paraId="31A2AAEC" w14:textId="77777777" w:rsidR="00FA6461" w:rsidRPr="004F3FB7" w:rsidRDefault="00FA6461" w:rsidP="00FA6461">
      <w:pPr>
        <w:pStyle w:val="BodyText"/>
        <w:ind w:right="720"/>
        <w:rPr>
          <w:color w:val="000000" w:themeColor="text1"/>
          <w:spacing w:val="1"/>
          <w:sz w:val="13"/>
          <w:szCs w:val="13"/>
        </w:rPr>
      </w:pPr>
    </w:p>
    <w:p w14:paraId="48840051" w14:textId="77777777" w:rsidR="00FA6461" w:rsidRPr="008819B2" w:rsidRDefault="00FA6461" w:rsidP="00FA6461">
      <w:pPr>
        <w:pStyle w:val="BodyText"/>
        <w:ind w:right="720" w:hanging="920"/>
        <w:rPr>
          <w:rFonts w:asciiTheme="minorHAnsi" w:hAnsiTheme="minorHAnsi" w:cstheme="minorHAnsi"/>
          <w:b/>
          <w:bCs/>
          <w:color w:val="000000" w:themeColor="text1"/>
          <w:spacing w:val="-1"/>
        </w:rPr>
      </w:pPr>
      <w:r w:rsidRPr="008819B2">
        <w:rPr>
          <w:rFonts w:asciiTheme="minorHAnsi" w:hAnsiTheme="minorHAnsi" w:cstheme="minorHAnsi"/>
          <w:b/>
          <w:bCs/>
          <w:color w:val="000000" w:themeColor="text1"/>
        </w:rPr>
        <w:t xml:space="preserve">Standards for </w:t>
      </w:r>
      <w:r w:rsidRPr="008819B2">
        <w:rPr>
          <w:rFonts w:asciiTheme="minorHAnsi" w:hAnsiTheme="minorHAnsi" w:cstheme="minorHAnsi"/>
          <w:b/>
          <w:bCs/>
          <w:color w:val="000000" w:themeColor="text1"/>
          <w:spacing w:val="-1"/>
        </w:rPr>
        <w:t>Minors (per UCC/GCC policy)</w:t>
      </w:r>
    </w:p>
    <w:p w14:paraId="0B0D0270" w14:textId="77777777" w:rsidR="00FA6461" w:rsidRPr="008819B2" w:rsidRDefault="00FA6461" w:rsidP="00FA6461">
      <w:pPr>
        <w:rPr>
          <w:rFonts w:ascii="Calibri" w:hAnsi="Calibri" w:cs="Calibri"/>
          <w:color w:val="000000" w:themeColor="text1"/>
        </w:rPr>
      </w:pPr>
      <w:r w:rsidRPr="008819B2">
        <w:rPr>
          <w:rFonts w:ascii="Calibri" w:hAnsi="Calibri" w:cs="Calibri"/>
          <w:color w:val="000000" w:themeColor="text1"/>
          <w:shd w:val="clear" w:color="auto" w:fill="FFFFFF"/>
        </w:rPr>
        <w:t>Minors must meet the following requirements: </w:t>
      </w:r>
    </w:p>
    <w:p w14:paraId="0D234274" w14:textId="77777777" w:rsidR="00FA6461" w:rsidRPr="008819B2" w:rsidRDefault="00FA6461" w:rsidP="00FA6461">
      <w:pPr>
        <w:numPr>
          <w:ilvl w:val="0"/>
          <w:numId w:val="3"/>
        </w:numPr>
        <w:shd w:val="clear" w:color="auto" w:fill="FFFFFF"/>
        <w:ind w:left="1020"/>
        <w:textAlignment w:val="baseline"/>
        <w:rPr>
          <w:rFonts w:ascii="Calibri" w:hAnsi="Calibri" w:cs="Calibri"/>
          <w:color w:val="000000" w:themeColor="text1"/>
        </w:rPr>
      </w:pPr>
      <w:r w:rsidRPr="008819B2">
        <w:rPr>
          <w:rFonts w:ascii="Calibri" w:hAnsi="Calibri" w:cs="Calibri"/>
          <w:color w:val="000000" w:themeColor="text1"/>
        </w:rPr>
        <w:t>18-24 credits. </w:t>
      </w:r>
    </w:p>
    <w:p w14:paraId="1CB925B9" w14:textId="77777777" w:rsidR="00FA6461" w:rsidRPr="003410CF" w:rsidRDefault="00FA6461" w:rsidP="00FA6461">
      <w:pPr>
        <w:numPr>
          <w:ilvl w:val="0"/>
          <w:numId w:val="3"/>
        </w:numPr>
        <w:shd w:val="clear" w:color="auto" w:fill="FFFFFF"/>
        <w:ind w:left="1020"/>
        <w:textAlignment w:val="baseline"/>
        <w:rPr>
          <w:rFonts w:ascii="Calibri" w:hAnsi="Calibri" w:cs="Calibri"/>
          <w:color w:val="000000" w:themeColor="text1"/>
        </w:rPr>
      </w:pPr>
      <w:r w:rsidRPr="008819B2">
        <w:rPr>
          <w:rFonts w:ascii="Calibri" w:hAnsi="Calibri" w:cs="Calibri"/>
          <w:color w:val="000000" w:themeColor="text1"/>
        </w:rPr>
        <w:t xml:space="preserve">At least one-half of the credits </w:t>
      </w:r>
      <w:r w:rsidRPr="003410CF">
        <w:rPr>
          <w:rFonts w:ascii="Calibri" w:hAnsi="Calibri" w:cs="Calibri"/>
          <w:color w:val="000000" w:themeColor="text1"/>
        </w:rPr>
        <w:t>at the upper division (300/400 level).</w:t>
      </w:r>
    </w:p>
    <w:p w14:paraId="05E8EBEC" w14:textId="77777777" w:rsidR="00FA6461" w:rsidRPr="003410CF" w:rsidRDefault="00FA6461" w:rsidP="00FA6461">
      <w:pPr>
        <w:numPr>
          <w:ilvl w:val="0"/>
          <w:numId w:val="3"/>
        </w:numPr>
        <w:shd w:val="clear" w:color="auto" w:fill="FFFFFF"/>
        <w:ind w:left="1020"/>
        <w:textAlignment w:val="baseline"/>
        <w:rPr>
          <w:rFonts w:ascii="Calibri" w:hAnsi="Calibri" w:cs="Calibri"/>
          <w:color w:val="000000" w:themeColor="text1"/>
        </w:rPr>
      </w:pPr>
      <w:r w:rsidRPr="003410CF">
        <w:rPr>
          <w:rFonts w:ascii="Calibri" w:hAnsi="Calibri" w:cs="Calibri"/>
          <w:color w:val="000000" w:themeColor="text1"/>
        </w:rPr>
        <w:t>A maximum of six credits may be double counted between the General Education Program and the minor.</w:t>
      </w:r>
    </w:p>
    <w:p w14:paraId="53AF7BAC" w14:textId="77777777" w:rsidR="00FA6461" w:rsidRPr="003410CF" w:rsidRDefault="00FA6461" w:rsidP="00FA6461">
      <w:pPr>
        <w:numPr>
          <w:ilvl w:val="0"/>
          <w:numId w:val="3"/>
        </w:numPr>
        <w:shd w:val="clear" w:color="auto" w:fill="FFFFFF"/>
        <w:ind w:left="1020"/>
        <w:textAlignment w:val="baseline"/>
        <w:rPr>
          <w:rFonts w:ascii="Calibri" w:hAnsi="Calibri" w:cs="Calibri"/>
          <w:color w:val="000000" w:themeColor="text1"/>
        </w:rPr>
      </w:pPr>
      <w:r w:rsidRPr="003410CF">
        <w:rPr>
          <w:rFonts w:ascii="Calibri" w:hAnsi="Calibri" w:cs="Calibri"/>
          <w:color w:val="000000" w:themeColor="text1"/>
        </w:rPr>
        <w:t>Prerequisite courses not counted in the minor need to be identified in the program description.</w:t>
      </w:r>
    </w:p>
    <w:p w14:paraId="0E286581" w14:textId="77777777" w:rsidR="00FA6461" w:rsidRPr="003410CF" w:rsidRDefault="00FA6461" w:rsidP="00FA6461">
      <w:pPr>
        <w:pStyle w:val="NormalWeb"/>
        <w:numPr>
          <w:ilvl w:val="0"/>
          <w:numId w:val="3"/>
        </w:numPr>
        <w:shd w:val="clear" w:color="auto" w:fill="FFFFFF"/>
        <w:spacing w:before="0" w:beforeAutospacing="0" w:after="0" w:afterAutospacing="0"/>
        <w:ind w:left="1020"/>
        <w:textAlignment w:val="baseline"/>
        <w:rPr>
          <w:rFonts w:ascii="Calibri" w:hAnsi="Calibri" w:cs="Calibri"/>
          <w:color w:val="000000" w:themeColor="text1"/>
        </w:rPr>
      </w:pPr>
      <w:r w:rsidRPr="003410CF">
        <w:rPr>
          <w:rFonts w:ascii="Calibri" w:hAnsi="Calibri" w:cs="Calibri"/>
          <w:color w:val="000000" w:themeColor="text1"/>
        </w:rPr>
        <w:t>To address the concern about double counting between majors and minors:</w:t>
      </w:r>
    </w:p>
    <w:p w14:paraId="3ECACE8B" w14:textId="77777777" w:rsidR="00FA6461" w:rsidRPr="003410CF" w:rsidRDefault="00FA6461" w:rsidP="00FA6461">
      <w:pPr>
        <w:numPr>
          <w:ilvl w:val="1"/>
          <w:numId w:val="3"/>
        </w:numPr>
        <w:shd w:val="clear" w:color="auto" w:fill="FFFFFF"/>
        <w:ind w:left="2040"/>
        <w:textAlignment w:val="baseline"/>
        <w:rPr>
          <w:rFonts w:ascii="Calibri" w:hAnsi="Calibri" w:cs="Calibri"/>
          <w:color w:val="000000" w:themeColor="text1"/>
        </w:rPr>
      </w:pPr>
      <w:r w:rsidRPr="003410CF">
        <w:rPr>
          <w:rFonts w:ascii="Calibri" w:hAnsi="Calibri" w:cs="Calibri"/>
          <w:color w:val="000000" w:themeColor="text1"/>
        </w:rPr>
        <w:t>The student must complete at least 42 “unduplicated credits” (defined as not double counted).</w:t>
      </w:r>
    </w:p>
    <w:p w14:paraId="05628BAF" w14:textId="77777777" w:rsidR="00FA6461" w:rsidRPr="003410CF" w:rsidRDefault="00FA6461" w:rsidP="00FA6461">
      <w:pPr>
        <w:numPr>
          <w:ilvl w:val="1"/>
          <w:numId w:val="3"/>
        </w:numPr>
        <w:shd w:val="clear" w:color="auto" w:fill="FFFFFF"/>
        <w:ind w:left="2040"/>
        <w:textAlignment w:val="baseline"/>
        <w:rPr>
          <w:rFonts w:ascii="Calibri" w:hAnsi="Calibri" w:cs="Calibri"/>
          <w:color w:val="000000" w:themeColor="text1"/>
        </w:rPr>
      </w:pPr>
      <w:r w:rsidRPr="003410CF">
        <w:rPr>
          <w:rFonts w:ascii="Calibri" w:hAnsi="Calibri" w:cs="Calibri"/>
          <w:color w:val="000000" w:themeColor="text1"/>
        </w:rPr>
        <w:t>If there are courses that are required for both, the student must use other courses within the discipline to come up to the minimum number of credits.</w:t>
      </w:r>
    </w:p>
    <w:p w14:paraId="30955C3E" w14:textId="77777777" w:rsidR="00FA6461" w:rsidRPr="003410CF" w:rsidRDefault="00FA6461" w:rsidP="00FA6461">
      <w:pPr>
        <w:numPr>
          <w:ilvl w:val="1"/>
          <w:numId w:val="3"/>
        </w:numPr>
        <w:shd w:val="clear" w:color="auto" w:fill="FFFFFF"/>
        <w:ind w:left="2040"/>
        <w:textAlignment w:val="baseline"/>
        <w:rPr>
          <w:rFonts w:ascii="Calibri" w:hAnsi="Calibri" w:cs="Calibri"/>
          <w:color w:val="000000" w:themeColor="text1"/>
        </w:rPr>
      </w:pPr>
      <w:r w:rsidRPr="003410CF">
        <w:rPr>
          <w:rFonts w:ascii="Calibri" w:hAnsi="Calibri" w:cs="Calibri"/>
          <w:color w:val="000000" w:themeColor="text1"/>
        </w:rPr>
        <w:t>CBA professional core can count as "unduplicated credits" in the business majors.</w:t>
      </w:r>
    </w:p>
    <w:p w14:paraId="6D007BAE" w14:textId="77777777" w:rsidR="00FA6461" w:rsidRPr="004F3FB7" w:rsidRDefault="00FA6461" w:rsidP="00FA6461">
      <w:pPr>
        <w:pStyle w:val="BodyText"/>
        <w:ind w:right="720" w:hanging="920"/>
        <w:rPr>
          <w:rFonts w:cs="Calibri"/>
          <w:spacing w:val="1"/>
          <w:sz w:val="13"/>
          <w:szCs w:val="13"/>
        </w:rPr>
      </w:pPr>
    </w:p>
    <w:p w14:paraId="4695B527" w14:textId="77777777" w:rsidR="00FA6461" w:rsidRPr="004F3FB7" w:rsidRDefault="00FA6461" w:rsidP="00FA6461">
      <w:pPr>
        <w:pStyle w:val="BodyText"/>
        <w:ind w:left="0" w:right="720" w:firstLine="0"/>
        <w:rPr>
          <w:color w:val="000000" w:themeColor="text1"/>
        </w:rPr>
      </w:pPr>
      <w:r w:rsidRPr="008819B2">
        <w:rPr>
          <w:rFonts w:asciiTheme="minorHAnsi" w:hAnsiTheme="minorHAnsi" w:cstheme="minorHAnsi"/>
          <w:color w:val="000000" w:themeColor="text1"/>
          <w:spacing w:val="1"/>
        </w:rPr>
        <w:t>Proposal Template for new</w:t>
      </w:r>
      <w:r w:rsidRPr="008819B2">
        <w:rPr>
          <w:rFonts w:asciiTheme="minorHAnsi" w:hAnsiTheme="minorHAnsi" w:cstheme="minorHAnsi"/>
          <w:color w:val="000000" w:themeColor="text1"/>
        </w:rPr>
        <w:t xml:space="preserve"> </w:t>
      </w:r>
      <w:r w:rsidRPr="008819B2">
        <w:rPr>
          <w:rFonts w:asciiTheme="minorHAnsi" w:hAnsiTheme="minorHAnsi" w:cstheme="minorHAnsi"/>
          <w:color w:val="000000" w:themeColor="text1"/>
          <w:spacing w:val="1"/>
        </w:rPr>
        <w:t>minor</w:t>
      </w:r>
      <w:r w:rsidRPr="00AD4733">
        <w:rPr>
          <w:rFonts w:asciiTheme="minorHAnsi" w:hAnsiTheme="minorHAnsi" w:cstheme="minorHAnsi"/>
          <w:spacing w:val="1"/>
        </w:rPr>
        <w:t>,</w:t>
      </w:r>
      <w:r w:rsidRPr="00AD4733">
        <w:rPr>
          <w:rFonts w:asciiTheme="minorHAnsi" w:hAnsiTheme="minorHAnsi" w:cstheme="minorHAnsi"/>
          <w:spacing w:val="2"/>
        </w:rPr>
        <w:t xml:space="preserve"> </w:t>
      </w:r>
      <w:r w:rsidRPr="00AD4733">
        <w:rPr>
          <w:rFonts w:asciiTheme="minorHAnsi" w:hAnsiTheme="minorHAnsi" w:cstheme="minorHAnsi"/>
          <w:spacing w:val="1"/>
        </w:rPr>
        <w:t>concentration, emphas</w:t>
      </w:r>
      <w:r>
        <w:rPr>
          <w:rFonts w:asciiTheme="minorHAnsi" w:hAnsiTheme="minorHAnsi" w:cstheme="minorHAnsi"/>
          <w:spacing w:val="1"/>
        </w:rPr>
        <w:t>is</w:t>
      </w:r>
      <w:r>
        <w:rPr>
          <w:spacing w:val="1"/>
        </w:rPr>
        <w:t xml:space="preserve">, certificate for degree-seeking </w:t>
      </w:r>
      <w:r w:rsidRPr="004F3FB7">
        <w:rPr>
          <w:color w:val="000000" w:themeColor="text1"/>
          <w:spacing w:val="1"/>
        </w:rPr>
        <w:t xml:space="preserve">students, and program seeking to add/change existing modality. </w:t>
      </w:r>
      <w:r w:rsidRPr="004F3FB7">
        <w:rPr>
          <w:color w:val="000000" w:themeColor="text1"/>
          <w:spacing w:val="1"/>
          <w:sz w:val="20"/>
          <w:szCs w:val="20"/>
        </w:rPr>
        <w:t>(The</w:t>
      </w:r>
      <w:r w:rsidRPr="004F3FB7">
        <w:rPr>
          <w:color w:val="000000" w:themeColor="text1"/>
          <w:spacing w:val="2"/>
          <w:sz w:val="20"/>
          <w:szCs w:val="20"/>
        </w:rPr>
        <w:t xml:space="preserve"> </w:t>
      </w:r>
      <w:r w:rsidRPr="004F3FB7">
        <w:rPr>
          <w:color w:val="000000" w:themeColor="text1"/>
          <w:spacing w:val="1"/>
          <w:sz w:val="20"/>
          <w:szCs w:val="20"/>
        </w:rPr>
        <w:t>proposal should</w:t>
      </w:r>
      <w:r w:rsidRPr="004F3FB7">
        <w:rPr>
          <w:color w:val="000000" w:themeColor="text1"/>
          <w:spacing w:val="2"/>
          <w:sz w:val="20"/>
          <w:szCs w:val="20"/>
        </w:rPr>
        <w:t xml:space="preserve"> </w:t>
      </w:r>
      <w:r w:rsidRPr="004F3FB7">
        <w:rPr>
          <w:color w:val="000000" w:themeColor="text1"/>
          <w:spacing w:val="1"/>
          <w:sz w:val="20"/>
          <w:szCs w:val="20"/>
        </w:rPr>
        <w:t>be no</w:t>
      </w:r>
      <w:r w:rsidRPr="004F3FB7">
        <w:rPr>
          <w:color w:val="000000" w:themeColor="text1"/>
          <w:spacing w:val="2"/>
          <w:sz w:val="20"/>
          <w:szCs w:val="20"/>
        </w:rPr>
        <w:t xml:space="preserve"> </w:t>
      </w:r>
      <w:r w:rsidRPr="004F3FB7">
        <w:rPr>
          <w:color w:val="000000" w:themeColor="text1"/>
          <w:spacing w:val="1"/>
          <w:sz w:val="20"/>
          <w:szCs w:val="20"/>
        </w:rPr>
        <w:t>more</w:t>
      </w:r>
      <w:r w:rsidRPr="004F3FB7">
        <w:rPr>
          <w:color w:val="000000" w:themeColor="text1"/>
          <w:spacing w:val="2"/>
          <w:sz w:val="20"/>
          <w:szCs w:val="20"/>
        </w:rPr>
        <w:t xml:space="preserve"> </w:t>
      </w:r>
      <w:r w:rsidRPr="004F3FB7">
        <w:rPr>
          <w:color w:val="000000" w:themeColor="text1"/>
          <w:spacing w:val="1"/>
          <w:sz w:val="20"/>
          <w:szCs w:val="20"/>
        </w:rPr>
        <w:t xml:space="preserve">than </w:t>
      </w:r>
      <w:r w:rsidRPr="004F3FB7">
        <w:rPr>
          <w:color w:val="000000" w:themeColor="text1"/>
          <w:sz w:val="20"/>
          <w:szCs w:val="20"/>
        </w:rPr>
        <w:t>3</w:t>
      </w:r>
      <w:r w:rsidRPr="004F3FB7">
        <w:rPr>
          <w:color w:val="000000" w:themeColor="text1"/>
          <w:spacing w:val="2"/>
          <w:sz w:val="20"/>
          <w:szCs w:val="20"/>
        </w:rPr>
        <w:t xml:space="preserve"> </w:t>
      </w:r>
      <w:r w:rsidRPr="004F3FB7">
        <w:rPr>
          <w:color w:val="000000" w:themeColor="text1"/>
          <w:spacing w:val="1"/>
          <w:sz w:val="20"/>
          <w:szCs w:val="20"/>
        </w:rPr>
        <w:t>pages,</w:t>
      </w:r>
      <w:r w:rsidRPr="004F3FB7">
        <w:rPr>
          <w:color w:val="000000" w:themeColor="text1"/>
          <w:spacing w:val="2"/>
          <w:sz w:val="20"/>
          <w:szCs w:val="20"/>
        </w:rPr>
        <w:t xml:space="preserve"> </w:t>
      </w:r>
      <w:r w:rsidRPr="004F3FB7">
        <w:rPr>
          <w:color w:val="000000" w:themeColor="text1"/>
          <w:spacing w:val="1"/>
          <w:sz w:val="20"/>
          <w:szCs w:val="20"/>
        </w:rPr>
        <w:t>excluding appendices.)</w:t>
      </w:r>
    </w:p>
    <w:p w14:paraId="78536538" w14:textId="77777777" w:rsidR="00FA6461" w:rsidRPr="004F3FB7" w:rsidRDefault="00FA6461" w:rsidP="00FA6461">
      <w:pPr>
        <w:spacing w:before="11"/>
        <w:rPr>
          <w:rFonts w:ascii="Calibri" w:eastAsia="Calibri" w:hAnsi="Calibri" w:cs="Calibri"/>
          <w:color w:val="000000" w:themeColor="text1"/>
          <w:sz w:val="13"/>
          <w:szCs w:val="13"/>
        </w:rPr>
      </w:pPr>
    </w:p>
    <w:p w14:paraId="325EFD32" w14:textId="77777777" w:rsidR="00FA6461" w:rsidRDefault="00FA6461" w:rsidP="00FA6461">
      <w:pPr>
        <w:pStyle w:val="Heading3"/>
        <w:numPr>
          <w:ilvl w:val="1"/>
          <w:numId w:val="2"/>
        </w:numPr>
        <w:tabs>
          <w:tab w:val="num" w:pos="360"/>
          <w:tab w:val="left" w:pos="550"/>
        </w:tabs>
        <w:ind w:left="199" w:firstLine="0"/>
        <w:rPr>
          <w:b w:val="0"/>
          <w:bCs w:val="0"/>
        </w:rPr>
      </w:pPr>
      <w:r>
        <w:rPr>
          <w:spacing w:val="-1"/>
        </w:rPr>
        <w:t>Program</w:t>
      </w:r>
      <w:r>
        <w:rPr>
          <w:spacing w:val="-8"/>
        </w:rPr>
        <w:t xml:space="preserve"> </w:t>
      </w:r>
      <w:r>
        <w:rPr>
          <w:spacing w:val="-1"/>
        </w:rPr>
        <w:t>Identification</w:t>
      </w:r>
    </w:p>
    <w:p w14:paraId="012437B7" w14:textId="77777777" w:rsidR="00FA6461" w:rsidRPr="008819B2" w:rsidRDefault="00FA6461" w:rsidP="00FA6461">
      <w:pPr>
        <w:pStyle w:val="BodyText"/>
        <w:numPr>
          <w:ilvl w:val="2"/>
          <w:numId w:val="2"/>
        </w:numPr>
        <w:tabs>
          <w:tab w:val="left" w:pos="1266"/>
        </w:tabs>
        <w:rPr>
          <w:color w:val="000000" w:themeColor="text1"/>
        </w:rPr>
      </w:pPr>
      <w:r>
        <w:t>Title</w:t>
      </w:r>
      <w:r>
        <w:rPr>
          <w:spacing w:val="-4"/>
        </w:rPr>
        <w:t xml:space="preserve"> </w:t>
      </w:r>
      <w:r>
        <w:t>of</w:t>
      </w:r>
      <w:r>
        <w:rPr>
          <w:spacing w:val="-4"/>
        </w:rPr>
        <w:t xml:space="preserve"> </w:t>
      </w:r>
      <w:r>
        <w:t>the</w:t>
      </w:r>
      <w:r>
        <w:rPr>
          <w:spacing w:val="-4"/>
        </w:rPr>
        <w:t xml:space="preserve"> </w:t>
      </w:r>
      <w:r>
        <w:t>proposed</w:t>
      </w:r>
      <w:r>
        <w:rPr>
          <w:spacing w:val="-4"/>
        </w:rPr>
        <w:t xml:space="preserve"> </w:t>
      </w:r>
      <w:r>
        <w:t>minor/concentration/</w:t>
      </w:r>
      <w:r w:rsidRPr="008819B2">
        <w:rPr>
          <w:color w:val="000000" w:themeColor="text1"/>
        </w:rPr>
        <w:t>emphasis/certificate</w:t>
      </w:r>
    </w:p>
    <w:p w14:paraId="657A2512" w14:textId="77777777" w:rsidR="00FA6461" w:rsidRPr="004F3FB7" w:rsidRDefault="00FA6461" w:rsidP="00FA6461">
      <w:pPr>
        <w:pStyle w:val="BodyText"/>
        <w:numPr>
          <w:ilvl w:val="2"/>
          <w:numId w:val="2"/>
        </w:numPr>
        <w:tabs>
          <w:tab w:val="left" w:pos="1266"/>
        </w:tabs>
        <w:rPr>
          <w:color w:val="000000" w:themeColor="text1"/>
        </w:rPr>
      </w:pPr>
      <w:r w:rsidRPr="008819B2">
        <w:rPr>
          <w:color w:val="000000" w:themeColor="text1"/>
        </w:rPr>
        <w:t>Mode</w:t>
      </w:r>
      <w:r w:rsidRPr="008819B2">
        <w:rPr>
          <w:color w:val="000000" w:themeColor="text1"/>
          <w:spacing w:val="-4"/>
        </w:rPr>
        <w:t xml:space="preserve"> </w:t>
      </w:r>
      <w:r w:rsidRPr="008819B2">
        <w:rPr>
          <w:color w:val="000000" w:themeColor="text1"/>
        </w:rPr>
        <w:t>of</w:t>
      </w:r>
      <w:r w:rsidRPr="008819B2">
        <w:rPr>
          <w:color w:val="000000" w:themeColor="text1"/>
          <w:spacing w:val="-3"/>
        </w:rPr>
        <w:t xml:space="preserve"> </w:t>
      </w:r>
      <w:r w:rsidRPr="004F3FB7">
        <w:rPr>
          <w:color w:val="000000" w:themeColor="text1"/>
        </w:rPr>
        <w:t>delivery/New mode of delivery</w:t>
      </w:r>
    </w:p>
    <w:p w14:paraId="19ED0938" w14:textId="77777777" w:rsidR="00FA6461" w:rsidRPr="004F3FB7" w:rsidRDefault="00FA6461" w:rsidP="00FA6461">
      <w:pPr>
        <w:pStyle w:val="BodyText"/>
        <w:numPr>
          <w:ilvl w:val="2"/>
          <w:numId w:val="2"/>
        </w:numPr>
        <w:tabs>
          <w:tab w:val="left" w:pos="1266"/>
        </w:tabs>
        <w:rPr>
          <w:color w:val="000000" w:themeColor="text1"/>
        </w:rPr>
      </w:pPr>
      <w:r w:rsidRPr="004F3FB7">
        <w:rPr>
          <w:color w:val="000000" w:themeColor="text1"/>
        </w:rPr>
        <w:t>Department(s)</w:t>
      </w:r>
      <w:r w:rsidRPr="004F3FB7">
        <w:rPr>
          <w:color w:val="000000" w:themeColor="text1"/>
          <w:spacing w:val="-5"/>
        </w:rPr>
        <w:t xml:space="preserve"> </w:t>
      </w:r>
      <w:r w:rsidRPr="004F3FB7">
        <w:rPr>
          <w:color w:val="000000" w:themeColor="text1"/>
        </w:rPr>
        <w:t>or</w:t>
      </w:r>
      <w:r w:rsidRPr="004F3FB7">
        <w:rPr>
          <w:color w:val="000000" w:themeColor="text1"/>
          <w:spacing w:val="-4"/>
        </w:rPr>
        <w:t xml:space="preserve"> </w:t>
      </w:r>
      <w:r w:rsidRPr="004F3FB7">
        <w:rPr>
          <w:color w:val="000000" w:themeColor="text1"/>
        </w:rPr>
        <w:t>functional</w:t>
      </w:r>
      <w:r w:rsidRPr="004F3FB7">
        <w:rPr>
          <w:color w:val="000000" w:themeColor="text1"/>
          <w:spacing w:val="-5"/>
        </w:rPr>
        <w:t xml:space="preserve"> </w:t>
      </w:r>
      <w:r w:rsidRPr="004F3FB7">
        <w:rPr>
          <w:color w:val="000000" w:themeColor="text1"/>
        </w:rPr>
        <w:t>equivalent</w:t>
      </w:r>
    </w:p>
    <w:p w14:paraId="35877AF1" w14:textId="77777777" w:rsidR="00FA6461" w:rsidRPr="004F3FB7" w:rsidRDefault="00FA6461" w:rsidP="00FA6461">
      <w:pPr>
        <w:pStyle w:val="BodyText"/>
        <w:numPr>
          <w:ilvl w:val="2"/>
          <w:numId w:val="2"/>
        </w:numPr>
        <w:tabs>
          <w:tab w:val="left" w:pos="1266"/>
        </w:tabs>
        <w:rPr>
          <w:color w:val="000000" w:themeColor="text1"/>
        </w:rPr>
      </w:pPr>
      <w:r w:rsidRPr="004F3FB7">
        <w:rPr>
          <w:color w:val="000000" w:themeColor="text1"/>
        </w:rPr>
        <w:t>Proposed</w:t>
      </w:r>
      <w:r w:rsidRPr="004F3FB7">
        <w:rPr>
          <w:color w:val="000000" w:themeColor="text1"/>
          <w:spacing w:val="-5"/>
        </w:rPr>
        <w:t xml:space="preserve"> </w:t>
      </w:r>
      <w:r w:rsidRPr="004F3FB7">
        <w:rPr>
          <w:color w:val="000000" w:themeColor="text1"/>
        </w:rPr>
        <w:t>date</w:t>
      </w:r>
      <w:r w:rsidRPr="004F3FB7">
        <w:rPr>
          <w:color w:val="000000" w:themeColor="text1"/>
          <w:spacing w:val="-4"/>
        </w:rPr>
        <w:t xml:space="preserve"> </w:t>
      </w:r>
      <w:r w:rsidRPr="004F3FB7">
        <w:rPr>
          <w:color w:val="000000" w:themeColor="text1"/>
        </w:rPr>
        <w:t>of</w:t>
      </w:r>
      <w:r w:rsidRPr="004F3FB7">
        <w:rPr>
          <w:color w:val="000000" w:themeColor="text1"/>
          <w:spacing w:val="-4"/>
        </w:rPr>
        <w:t xml:space="preserve"> </w:t>
      </w:r>
      <w:r w:rsidRPr="004F3FB7">
        <w:rPr>
          <w:color w:val="000000" w:themeColor="text1"/>
        </w:rPr>
        <w:t>implementation</w:t>
      </w:r>
    </w:p>
    <w:p w14:paraId="298441F9" w14:textId="77777777" w:rsidR="00FA6461" w:rsidRPr="004F3FB7" w:rsidRDefault="00FA6461" w:rsidP="00FA6461">
      <w:pPr>
        <w:pStyle w:val="BodyText"/>
        <w:numPr>
          <w:ilvl w:val="2"/>
          <w:numId w:val="2"/>
        </w:numPr>
        <w:tabs>
          <w:tab w:val="left" w:pos="1266"/>
        </w:tabs>
        <w:rPr>
          <w:color w:val="000000" w:themeColor="text1"/>
        </w:rPr>
      </w:pPr>
      <w:r w:rsidRPr="004F3FB7">
        <w:rPr>
          <w:color w:val="000000" w:themeColor="text1"/>
        </w:rPr>
        <w:t>Projected</w:t>
      </w:r>
      <w:r w:rsidRPr="004F3FB7">
        <w:rPr>
          <w:color w:val="000000" w:themeColor="text1"/>
          <w:spacing w:val="-5"/>
        </w:rPr>
        <w:t xml:space="preserve"> </w:t>
      </w:r>
      <w:r w:rsidRPr="004F3FB7">
        <w:rPr>
          <w:color w:val="000000" w:themeColor="text1"/>
        </w:rPr>
        <w:t>enrollment</w:t>
      </w:r>
      <w:r w:rsidRPr="004F3FB7">
        <w:rPr>
          <w:color w:val="000000" w:themeColor="text1"/>
          <w:spacing w:val="-5"/>
        </w:rPr>
        <w:t xml:space="preserve"> </w:t>
      </w:r>
      <w:r w:rsidRPr="004F3FB7">
        <w:rPr>
          <w:color w:val="000000" w:themeColor="text1"/>
        </w:rPr>
        <w:t>by</w:t>
      </w:r>
      <w:r w:rsidRPr="004F3FB7">
        <w:rPr>
          <w:color w:val="000000" w:themeColor="text1"/>
          <w:spacing w:val="-4"/>
        </w:rPr>
        <w:t xml:space="preserve"> </w:t>
      </w:r>
      <w:r w:rsidRPr="004F3FB7">
        <w:rPr>
          <w:color w:val="000000" w:themeColor="text1"/>
        </w:rPr>
        <w:t>year</w:t>
      </w:r>
      <w:r w:rsidRPr="004F3FB7">
        <w:rPr>
          <w:color w:val="000000" w:themeColor="text1"/>
          <w:spacing w:val="-5"/>
        </w:rPr>
        <w:t xml:space="preserve"> </w:t>
      </w:r>
      <w:r w:rsidRPr="004F3FB7">
        <w:rPr>
          <w:color w:val="000000" w:themeColor="text1"/>
        </w:rPr>
        <w:t>five</w:t>
      </w:r>
      <w:r w:rsidRPr="004F3FB7">
        <w:rPr>
          <w:color w:val="000000" w:themeColor="text1"/>
          <w:spacing w:val="-4"/>
        </w:rPr>
        <w:t xml:space="preserve"> </w:t>
      </w:r>
      <w:r w:rsidRPr="004F3FB7">
        <w:rPr>
          <w:color w:val="000000" w:themeColor="text1"/>
        </w:rPr>
        <w:t>of</w:t>
      </w:r>
      <w:r w:rsidRPr="004F3FB7">
        <w:rPr>
          <w:color w:val="000000" w:themeColor="text1"/>
          <w:spacing w:val="-5"/>
        </w:rPr>
        <w:t xml:space="preserve"> </w:t>
      </w:r>
      <w:r w:rsidRPr="004F3FB7">
        <w:rPr>
          <w:color w:val="000000" w:themeColor="text1"/>
        </w:rPr>
        <w:t>the</w:t>
      </w:r>
      <w:r w:rsidRPr="004F3FB7">
        <w:rPr>
          <w:color w:val="000000" w:themeColor="text1"/>
          <w:spacing w:val="-4"/>
        </w:rPr>
        <w:t xml:space="preserve"> </w:t>
      </w:r>
      <w:r w:rsidRPr="004F3FB7">
        <w:rPr>
          <w:color w:val="000000" w:themeColor="text1"/>
        </w:rPr>
        <w:t>minor/concentration/emphasis/certificate/change in modality</w:t>
      </w:r>
    </w:p>
    <w:p w14:paraId="51E3BFCD" w14:textId="77777777" w:rsidR="00FA6461" w:rsidRPr="004F3FB7" w:rsidRDefault="00FA6461" w:rsidP="00FA6461">
      <w:pPr>
        <w:spacing w:before="12"/>
        <w:rPr>
          <w:rFonts w:ascii="Calibri" w:eastAsia="Calibri" w:hAnsi="Calibri" w:cs="Calibri"/>
          <w:color w:val="000000" w:themeColor="text1"/>
          <w:sz w:val="13"/>
          <w:szCs w:val="13"/>
        </w:rPr>
      </w:pPr>
    </w:p>
    <w:p w14:paraId="29420D37" w14:textId="77777777" w:rsidR="00FA6461" w:rsidRDefault="00FA6461" w:rsidP="00FA6461">
      <w:pPr>
        <w:pStyle w:val="Heading3"/>
        <w:numPr>
          <w:ilvl w:val="1"/>
          <w:numId w:val="2"/>
        </w:numPr>
        <w:tabs>
          <w:tab w:val="num" w:pos="360"/>
          <w:tab w:val="left" w:pos="550"/>
        </w:tabs>
        <w:ind w:left="199" w:firstLine="0"/>
        <w:rPr>
          <w:b w:val="0"/>
          <w:bCs w:val="0"/>
        </w:rPr>
      </w:pPr>
      <w:r>
        <w:rPr>
          <w:spacing w:val="-1"/>
        </w:rPr>
        <w:t>Description</w:t>
      </w:r>
      <w:r>
        <w:rPr>
          <w:spacing w:val="-3"/>
        </w:rPr>
        <w:t xml:space="preserve"> </w:t>
      </w:r>
      <w:r>
        <w:rPr>
          <w:spacing w:val="-1"/>
        </w:rPr>
        <w:t>of</w:t>
      </w:r>
      <w:r>
        <w:rPr>
          <w:spacing w:val="-3"/>
        </w:rPr>
        <w:t xml:space="preserve"> </w:t>
      </w:r>
      <w:r>
        <w:rPr>
          <w:spacing w:val="-1"/>
        </w:rPr>
        <w:t>the</w:t>
      </w:r>
      <w:r>
        <w:rPr>
          <w:spacing w:val="-3"/>
        </w:rPr>
        <w:t xml:space="preserve"> </w:t>
      </w:r>
      <w:r>
        <w:rPr>
          <w:spacing w:val="-1"/>
        </w:rPr>
        <w:t>Program</w:t>
      </w:r>
    </w:p>
    <w:p w14:paraId="6601C67A" w14:textId="77777777" w:rsidR="00FA6461" w:rsidRPr="004F3FB7" w:rsidRDefault="00FA6461" w:rsidP="00FA6461">
      <w:pPr>
        <w:pStyle w:val="BodyText"/>
        <w:numPr>
          <w:ilvl w:val="2"/>
          <w:numId w:val="2"/>
        </w:numPr>
        <w:tabs>
          <w:tab w:val="left" w:pos="1270"/>
        </w:tabs>
        <w:spacing w:before="4"/>
        <w:ind w:left="1270" w:right="720"/>
        <w:rPr>
          <w:color w:val="000000" w:themeColor="text1"/>
        </w:rPr>
      </w:pPr>
      <w:r w:rsidRPr="004F3FB7">
        <w:rPr>
          <w:color w:val="000000" w:themeColor="text1"/>
        </w:rPr>
        <w:lastRenderedPageBreak/>
        <w:t>Describe</w:t>
      </w:r>
      <w:r w:rsidRPr="004F3FB7">
        <w:rPr>
          <w:color w:val="000000" w:themeColor="text1"/>
          <w:spacing w:val="-4"/>
        </w:rPr>
        <w:t xml:space="preserve"> </w:t>
      </w:r>
      <w:r w:rsidRPr="004F3FB7">
        <w:rPr>
          <w:color w:val="000000" w:themeColor="text1"/>
        </w:rPr>
        <w:t>why</w:t>
      </w:r>
      <w:r w:rsidRPr="004F3FB7">
        <w:rPr>
          <w:color w:val="000000" w:themeColor="text1"/>
          <w:spacing w:val="-3"/>
        </w:rPr>
        <w:t xml:space="preserve"> </w:t>
      </w:r>
      <w:r w:rsidRPr="004F3FB7">
        <w:rPr>
          <w:color w:val="000000" w:themeColor="text1"/>
        </w:rPr>
        <w:t>the</w:t>
      </w:r>
      <w:r w:rsidRPr="004F3FB7">
        <w:rPr>
          <w:color w:val="000000" w:themeColor="text1"/>
          <w:spacing w:val="-4"/>
        </w:rPr>
        <w:t xml:space="preserve"> </w:t>
      </w:r>
      <w:r w:rsidRPr="004F3FB7">
        <w:rPr>
          <w:color w:val="000000" w:themeColor="text1"/>
        </w:rPr>
        <w:t>minor/concentration/emphasis/certificate/change in modality</w:t>
      </w:r>
      <w:r w:rsidRPr="004F3FB7">
        <w:rPr>
          <w:color w:val="000000" w:themeColor="text1"/>
          <w:spacing w:val="-3"/>
        </w:rPr>
        <w:t xml:space="preserve"> </w:t>
      </w:r>
      <w:r w:rsidRPr="004F3FB7">
        <w:rPr>
          <w:color w:val="000000" w:themeColor="text1"/>
        </w:rPr>
        <w:t>is</w:t>
      </w:r>
      <w:r w:rsidRPr="004F3FB7">
        <w:rPr>
          <w:color w:val="000000" w:themeColor="text1"/>
          <w:spacing w:val="-3"/>
        </w:rPr>
        <w:t xml:space="preserve"> </w:t>
      </w:r>
      <w:r w:rsidRPr="004F3FB7">
        <w:rPr>
          <w:color w:val="000000" w:themeColor="text1"/>
        </w:rPr>
        <w:t>being</w:t>
      </w:r>
      <w:r w:rsidRPr="004F3FB7">
        <w:rPr>
          <w:color w:val="000000" w:themeColor="text1"/>
          <w:spacing w:val="-4"/>
        </w:rPr>
        <w:t xml:space="preserve"> </w:t>
      </w:r>
      <w:r w:rsidRPr="004F3FB7">
        <w:rPr>
          <w:color w:val="000000" w:themeColor="text1"/>
        </w:rPr>
        <w:t>proposed</w:t>
      </w:r>
      <w:r w:rsidRPr="004F3FB7">
        <w:rPr>
          <w:color w:val="000000" w:themeColor="text1"/>
          <w:spacing w:val="-3"/>
        </w:rPr>
        <w:t xml:space="preserve"> </w:t>
      </w:r>
      <w:r w:rsidRPr="004F3FB7">
        <w:rPr>
          <w:color w:val="000000" w:themeColor="text1"/>
        </w:rPr>
        <w:t>and</w:t>
      </w:r>
      <w:r w:rsidRPr="004F3FB7">
        <w:rPr>
          <w:color w:val="000000" w:themeColor="text1"/>
          <w:spacing w:val="-3"/>
        </w:rPr>
        <w:t xml:space="preserve"> </w:t>
      </w:r>
      <w:r w:rsidRPr="004F3FB7">
        <w:rPr>
          <w:color w:val="000000" w:themeColor="text1"/>
        </w:rPr>
        <w:t>what</w:t>
      </w:r>
      <w:r w:rsidRPr="004F3FB7">
        <w:rPr>
          <w:color w:val="000000" w:themeColor="text1"/>
          <w:w w:val="99"/>
        </w:rPr>
        <w:t xml:space="preserve"> </w:t>
      </w:r>
      <w:r w:rsidRPr="004F3FB7">
        <w:rPr>
          <w:color w:val="000000" w:themeColor="text1"/>
        </w:rPr>
        <w:t>evidence</w:t>
      </w:r>
      <w:r w:rsidRPr="004F3FB7">
        <w:rPr>
          <w:color w:val="000000" w:themeColor="text1"/>
          <w:spacing w:val="-3"/>
        </w:rPr>
        <w:t xml:space="preserve"> </w:t>
      </w:r>
      <w:r w:rsidRPr="004F3FB7">
        <w:rPr>
          <w:color w:val="000000" w:themeColor="text1"/>
        </w:rPr>
        <w:t>there</w:t>
      </w:r>
      <w:r w:rsidRPr="004F3FB7">
        <w:rPr>
          <w:color w:val="000000" w:themeColor="text1"/>
          <w:spacing w:val="-3"/>
        </w:rPr>
        <w:t xml:space="preserve"> </w:t>
      </w:r>
      <w:r w:rsidRPr="004F3FB7">
        <w:rPr>
          <w:color w:val="000000" w:themeColor="text1"/>
        </w:rPr>
        <w:t>is</w:t>
      </w:r>
      <w:r w:rsidRPr="004F3FB7">
        <w:rPr>
          <w:color w:val="000000" w:themeColor="text1"/>
          <w:spacing w:val="-3"/>
        </w:rPr>
        <w:t xml:space="preserve"> </w:t>
      </w:r>
      <w:r w:rsidRPr="004F3FB7">
        <w:rPr>
          <w:color w:val="000000" w:themeColor="text1"/>
        </w:rPr>
        <w:t>for</w:t>
      </w:r>
      <w:r w:rsidRPr="004F3FB7">
        <w:rPr>
          <w:color w:val="000000" w:themeColor="text1"/>
          <w:spacing w:val="-3"/>
        </w:rPr>
        <w:t xml:space="preserve"> </w:t>
      </w:r>
      <w:r w:rsidRPr="004F3FB7">
        <w:rPr>
          <w:color w:val="000000" w:themeColor="text1"/>
        </w:rPr>
        <w:t>demand</w:t>
      </w:r>
      <w:r w:rsidRPr="004F3FB7">
        <w:rPr>
          <w:color w:val="000000" w:themeColor="text1"/>
          <w:spacing w:val="-2"/>
        </w:rPr>
        <w:t xml:space="preserve"> </w:t>
      </w:r>
      <w:r w:rsidRPr="004F3FB7">
        <w:rPr>
          <w:color w:val="000000" w:themeColor="text1"/>
        </w:rPr>
        <w:t>for</w:t>
      </w:r>
      <w:r w:rsidRPr="004F3FB7">
        <w:rPr>
          <w:color w:val="000000" w:themeColor="text1"/>
          <w:spacing w:val="-3"/>
        </w:rPr>
        <w:t xml:space="preserve"> </w:t>
      </w:r>
      <w:r w:rsidRPr="004F3FB7">
        <w:rPr>
          <w:color w:val="000000" w:themeColor="text1"/>
        </w:rPr>
        <w:t>this</w:t>
      </w:r>
      <w:r w:rsidRPr="004F3FB7">
        <w:rPr>
          <w:color w:val="000000" w:themeColor="text1"/>
          <w:spacing w:val="-3"/>
        </w:rPr>
        <w:t xml:space="preserve"> </w:t>
      </w:r>
      <w:r w:rsidRPr="004F3FB7">
        <w:rPr>
          <w:color w:val="000000" w:themeColor="text1"/>
        </w:rPr>
        <w:t>program.</w:t>
      </w:r>
    </w:p>
    <w:p w14:paraId="6D282BCE" w14:textId="77777777" w:rsidR="00FA6461" w:rsidRPr="004F3FB7" w:rsidRDefault="00FA6461" w:rsidP="00FA6461">
      <w:pPr>
        <w:pStyle w:val="BodyText"/>
        <w:numPr>
          <w:ilvl w:val="2"/>
          <w:numId w:val="2"/>
        </w:numPr>
        <w:tabs>
          <w:tab w:val="left" w:pos="1270"/>
        </w:tabs>
        <w:ind w:left="1270" w:right="147"/>
        <w:rPr>
          <w:color w:val="000000" w:themeColor="text1"/>
        </w:rPr>
      </w:pPr>
      <w:r w:rsidRPr="004F3FB7">
        <w:rPr>
          <w:color w:val="000000" w:themeColor="text1"/>
          <w:spacing w:val="-1"/>
        </w:rPr>
        <w:t>Describe</w:t>
      </w:r>
      <w:r w:rsidRPr="004F3FB7">
        <w:rPr>
          <w:color w:val="000000" w:themeColor="text1"/>
          <w:spacing w:val="-4"/>
        </w:rPr>
        <w:t xml:space="preserve"> </w:t>
      </w:r>
      <w:r w:rsidRPr="004F3FB7">
        <w:rPr>
          <w:color w:val="000000" w:themeColor="text1"/>
        </w:rPr>
        <w:t>how</w:t>
      </w:r>
      <w:r w:rsidRPr="004F3FB7">
        <w:rPr>
          <w:color w:val="000000" w:themeColor="text1"/>
          <w:spacing w:val="-3"/>
        </w:rPr>
        <w:t xml:space="preserve"> </w:t>
      </w:r>
      <w:r w:rsidRPr="004F3FB7">
        <w:rPr>
          <w:color w:val="000000" w:themeColor="text1"/>
        </w:rPr>
        <w:t>the</w:t>
      </w:r>
      <w:r w:rsidRPr="004F3FB7">
        <w:rPr>
          <w:color w:val="000000" w:themeColor="text1"/>
          <w:spacing w:val="-4"/>
        </w:rPr>
        <w:t xml:space="preserve"> </w:t>
      </w:r>
      <w:r w:rsidRPr="004F3FB7">
        <w:rPr>
          <w:color w:val="000000" w:themeColor="text1"/>
        </w:rPr>
        <w:t>minor/concentration/emphasis/certificate/change in modality</w:t>
      </w:r>
      <w:r w:rsidRPr="004F3FB7">
        <w:rPr>
          <w:color w:val="000000" w:themeColor="text1"/>
          <w:spacing w:val="-3"/>
        </w:rPr>
        <w:t xml:space="preserve"> </w:t>
      </w:r>
      <w:r w:rsidRPr="004F3FB7">
        <w:rPr>
          <w:color w:val="000000" w:themeColor="text1"/>
        </w:rPr>
        <w:t>fits</w:t>
      </w:r>
      <w:r w:rsidRPr="004F3FB7">
        <w:rPr>
          <w:color w:val="000000" w:themeColor="text1"/>
          <w:spacing w:val="-4"/>
        </w:rPr>
        <w:t xml:space="preserve"> </w:t>
      </w:r>
      <w:r w:rsidRPr="004F3FB7">
        <w:rPr>
          <w:color w:val="000000" w:themeColor="text1"/>
        </w:rPr>
        <w:t>into</w:t>
      </w:r>
      <w:r w:rsidRPr="004F3FB7">
        <w:rPr>
          <w:color w:val="000000" w:themeColor="text1"/>
          <w:spacing w:val="-3"/>
        </w:rPr>
        <w:t xml:space="preserve"> </w:t>
      </w:r>
      <w:r w:rsidRPr="004F3FB7">
        <w:rPr>
          <w:color w:val="000000" w:themeColor="text1"/>
        </w:rPr>
        <w:t>the</w:t>
      </w:r>
      <w:r w:rsidRPr="004F3FB7">
        <w:rPr>
          <w:color w:val="000000" w:themeColor="text1"/>
          <w:spacing w:val="-3"/>
        </w:rPr>
        <w:t xml:space="preserve"> </w:t>
      </w:r>
      <w:r w:rsidRPr="004F3FB7">
        <w:rPr>
          <w:color w:val="000000" w:themeColor="text1"/>
        </w:rPr>
        <w:t>institutional</w:t>
      </w:r>
      <w:r w:rsidRPr="004F3FB7">
        <w:rPr>
          <w:color w:val="000000" w:themeColor="text1"/>
          <w:spacing w:val="-4"/>
        </w:rPr>
        <w:t xml:space="preserve"> </w:t>
      </w:r>
      <w:r w:rsidRPr="004F3FB7">
        <w:rPr>
          <w:color w:val="000000" w:themeColor="text1"/>
        </w:rPr>
        <w:t>program</w:t>
      </w:r>
      <w:r w:rsidRPr="004F3FB7">
        <w:rPr>
          <w:color w:val="000000" w:themeColor="text1"/>
          <w:spacing w:val="26"/>
          <w:w w:val="99"/>
        </w:rPr>
        <w:t xml:space="preserve"> </w:t>
      </w:r>
      <w:r w:rsidRPr="004F3FB7">
        <w:rPr>
          <w:color w:val="000000" w:themeColor="text1"/>
        </w:rPr>
        <w:t>array,</w:t>
      </w:r>
      <w:r w:rsidRPr="004F3FB7">
        <w:rPr>
          <w:color w:val="000000" w:themeColor="text1"/>
          <w:spacing w:val="-3"/>
        </w:rPr>
        <w:t xml:space="preserve"> </w:t>
      </w:r>
      <w:r w:rsidRPr="004F3FB7">
        <w:rPr>
          <w:color w:val="000000" w:themeColor="text1"/>
        </w:rPr>
        <w:t>including</w:t>
      </w:r>
      <w:r w:rsidRPr="004F3FB7">
        <w:rPr>
          <w:color w:val="000000" w:themeColor="text1"/>
          <w:spacing w:val="-3"/>
        </w:rPr>
        <w:t xml:space="preserve"> </w:t>
      </w:r>
      <w:r w:rsidRPr="004F3FB7">
        <w:rPr>
          <w:color w:val="000000" w:themeColor="text1"/>
        </w:rPr>
        <w:t>possible</w:t>
      </w:r>
      <w:r w:rsidRPr="004F3FB7">
        <w:rPr>
          <w:color w:val="000000" w:themeColor="text1"/>
          <w:spacing w:val="-2"/>
        </w:rPr>
        <w:t xml:space="preserve"> </w:t>
      </w:r>
      <w:r w:rsidRPr="004F3FB7">
        <w:rPr>
          <w:color w:val="000000" w:themeColor="text1"/>
        </w:rPr>
        <w:t>positive</w:t>
      </w:r>
      <w:r w:rsidRPr="004F3FB7">
        <w:rPr>
          <w:color w:val="000000" w:themeColor="text1"/>
          <w:spacing w:val="-3"/>
        </w:rPr>
        <w:t xml:space="preserve"> </w:t>
      </w:r>
      <w:r w:rsidRPr="004F3FB7">
        <w:rPr>
          <w:color w:val="000000" w:themeColor="text1"/>
        </w:rPr>
        <w:t>and</w:t>
      </w:r>
      <w:r w:rsidRPr="004F3FB7">
        <w:rPr>
          <w:color w:val="000000" w:themeColor="text1"/>
          <w:spacing w:val="-3"/>
        </w:rPr>
        <w:t xml:space="preserve"> </w:t>
      </w:r>
      <w:r w:rsidRPr="004F3FB7">
        <w:rPr>
          <w:color w:val="000000" w:themeColor="text1"/>
        </w:rPr>
        <w:t>negative</w:t>
      </w:r>
      <w:r w:rsidRPr="004F3FB7">
        <w:rPr>
          <w:color w:val="000000" w:themeColor="text1"/>
          <w:spacing w:val="-2"/>
        </w:rPr>
        <w:t xml:space="preserve"> </w:t>
      </w:r>
      <w:r w:rsidRPr="004F3FB7">
        <w:rPr>
          <w:color w:val="000000" w:themeColor="text1"/>
        </w:rPr>
        <w:t>impacts</w:t>
      </w:r>
      <w:r w:rsidRPr="004F3FB7">
        <w:rPr>
          <w:color w:val="000000" w:themeColor="text1"/>
          <w:spacing w:val="-3"/>
        </w:rPr>
        <w:t xml:space="preserve"> </w:t>
      </w:r>
      <w:r w:rsidRPr="004F3FB7">
        <w:rPr>
          <w:color w:val="000000" w:themeColor="text1"/>
        </w:rPr>
        <w:t>of</w:t>
      </w:r>
      <w:r w:rsidRPr="004F3FB7">
        <w:rPr>
          <w:color w:val="000000" w:themeColor="text1"/>
          <w:spacing w:val="-3"/>
        </w:rPr>
        <w:t xml:space="preserve"> </w:t>
      </w:r>
      <w:r w:rsidRPr="004F3FB7">
        <w:rPr>
          <w:color w:val="000000" w:themeColor="text1"/>
        </w:rPr>
        <w:t>the</w:t>
      </w:r>
      <w:r w:rsidRPr="004F3FB7">
        <w:rPr>
          <w:color w:val="000000" w:themeColor="text1"/>
          <w:w w:val="99"/>
        </w:rPr>
        <w:t xml:space="preserve"> </w:t>
      </w:r>
      <w:r w:rsidRPr="004F3FB7">
        <w:rPr>
          <w:color w:val="000000" w:themeColor="text1"/>
        </w:rPr>
        <w:t>minor/concentration/emphasis/certificate/change in modality</w:t>
      </w:r>
      <w:r w:rsidRPr="004F3FB7">
        <w:rPr>
          <w:color w:val="000000" w:themeColor="text1"/>
          <w:spacing w:val="-7"/>
        </w:rPr>
        <w:t xml:space="preserve"> </w:t>
      </w:r>
      <w:r w:rsidRPr="004F3FB7">
        <w:rPr>
          <w:color w:val="000000" w:themeColor="text1"/>
        </w:rPr>
        <w:t>on</w:t>
      </w:r>
      <w:r w:rsidRPr="004F3FB7">
        <w:rPr>
          <w:color w:val="000000" w:themeColor="text1"/>
          <w:spacing w:val="-6"/>
        </w:rPr>
        <w:t xml:space="preserve"> </w:t>
      </w:r>
      <w:r w:rsidRPr="004F3FB7">
        <w:rPr>
          <w:color w:val="000000" w:themeColor="text1"/>
        </w:rPr>
        <w:t>existing</w:t>
      </w:r>
      <w:r w:rsidRPr="004F3FB7">
        <w:rPr>
          <w:color w:val="000000" w:themeColor="text1"/>
          <w:spacing w:val="-6"/>
        </w:rPr>
        <w:t xml:space="preserve"> </w:t>
      </w:r>
      <w:r w:rsidRPr="004F3FB7">
        <w:rPr>
          <w:color w:val="000000" w:themeColor="text1"/>
        </w:rPr>
        <w:t>programs.</w:t>
      </w:r>
    </w:p>
    <w:p w14:paraId="392576D9" w14:textId="77777777" w:rsidR="00FA6461" w:rsidRPr="004F3FB7" w:rsidRDefault="00FA6461" w:rsidP="00FA6461">
      <w:pPr>
        <w:pStyle w:val="BodyText"/>
        <w:numPr>
          <w:ilvl w:val="2"/>
          <w:numId w:val="2"/>
        </w:numPr>
        <w:tabs>
          <w:tab w:val="left" w:pos="1270"/>
        </w:tabs>
        <w:ind w:left="1270" w:right="3105"/>
        <w:rPr>
          <w:color w:val="000000" w:themeColor="text1"/>
        </w:rPr>
      </w:pPr>
      <w:r w:rsidRPr="004F3FB7">
        <w:rPr>
          <w:color w:val="000000" w:themeColor="text1"/>
        </w:rPr>
        <w:t>If</w:t>
      </w:r>
      <w:r w:rsidRPr="004F3FB7">
        <w:rPr>
          <w:color w:val="000000" w:themeColor="text1"/>
          <w:spacing w:val="-3"/>
        </w:rPr>
        <w:t xml:space="preserve"> </w:t>
      </w:r>
      <w:r w:rsidRPr="004F3FB7">
        <w:rPr>
          <w:color w:val="000000" w:themeColor="text1"/>
        </w:rPr>
        <w:t>applicable,</w:t>
      </w:r>
      <w:r w:rsidRPr="004F3FB7">
        <w:rPr>
          <w:color w:val="000000" w:themeColor="text1"/>
          <w:spacing w:val="-2"/>
        </w:rPr>
        <w:t xml:space="preserve"> </w:t>
      </w:r>
      <w:r w:rsidRPr="004F3FB7">
        <w:rPr>
          <w:color w:val="000000" w:themeColor="text1"/>
        </w:rPr>
        <w:t>describe</w:t>
      </w:r>
      <w:r w:rsidRPr="004F3FB7">
        <w:rPr>
          <w:color w:val="000000" w:themeColor="text1"/>
          <w:spacing w:val="-2"/>
        </w:rPr>
        <w:t xml:space="preserve"> </w:t>
      </w:r>
      <w:r w:rsidRPr="004F3FB7">
        <w:rPr>
          <w:color w:val="000000" w:themeColor="text1"/>
        </w:rPr>
        <w:t>the</w:t>
      </w:r>
      <w:r w:rsidRPr="004F3FB7">
        <w:rPr>
          <w:color w:val="000000" w:themeColor="text1"/>
          <w:spacing w:val="-2"/>
        </w:rPr>
        <w:t xml:space="preserve"> </w:t>
      </w:r>
      <w:r w:rsidRPr="004F3FB7">
        <w:rPr>
          <w:color w:val="000000" w:themeColor="text1"/>
        </w:rPr>
        <w:t>collaborative</w:t>
      </w:r>
      <w:r w:rsidRPr="004F3FB7">
        <w:rPr>
          <w:color w:val="000000" w:themeColor="text1"/>
          <w:spacing w:val="-3"/>
        </w:rPr>
        <w:t xml:space="preserve"> </w:t>
      </w:r>
      <w:r w:rsidRPr="004F3FB7">
        <w:rPr>
          <w:color w:val="000000" w:themeColor="text1"/>
        </w:rPr>
        <w:t>nature</w:t>
      </w:r>
      <w:r w:rsidRPr="004F3FB7">
        <w:rPr>
          <w:color w:val="000000" w:themeColor="text1"/>
          <w:spacing w:val="-2"/>
        </w:rPr>
        <w:t xml:space="preserve"> </w:t>
      </w:r>
      <w:r w:rsidRPr="004F3FB7">
        <w:rPr>
          <w:color w:val="000000" w:themeColor="text1"/>
        </w:rPr>
        <w:t>of</w:t>
      </w:r>
      <w:r w:rsidRPr="004F3FB7">
        <w:rPr>
          <w:color w:val="000000" w:themeColor="text1"/>
          <w:spacing w:val="-2"/>
        </w:rPr>
        <w:t xml:space="preserve"> </w:t>
      </w:r>
      <w:r w:rsidRPr="004F3FB7">
        <w:rPr>
          <w:color w:val="000000" w:themeColor="text1"/>
        </w:rPr>
        <w:t>the</w:t>
      </w:r>
      <w:r w:rsidRPr="004F3FB7">
        <w:rPr>
          <w:color w:val="000000" w:themeColor="text1"/>
          <w:w w:val="99"/>
        </w:rPr>
        <w:t xml:space="preserve"> </w:t>
      </w:r>
      <w:r w:rsidRPr="004F3FB7">
        <w:rPr>
          <w:color w:val="000000" w:themeColor="text1"/>
          <w:spacing w:val="-1"/>
        </w:rPr>
        <w:t>minor/concentration/emphasis/</w:t>
      </w:r>
      <w:r w:rsidRPr="004F3FB7">
        <w:rPr>
          <w:color w:val="000000" w:themeColor="text1"/>
        </w:rPr>
        <w:t>certificate/change in modality</w:t>
      </w:r>
      <w:r w:rsidRPr="004F3FB7">
        <w:rPr>
          <w:color w:val="000000" w:themeColor="text1"/>
          <w:spacing w:val="-1"/>
        </w:rPr>
        <w:t>.</w:t>
      </w:r>
    </w:p>
    <w:p w14:paraId="6D4D23CB" w14:textId="77777777" w:rsidR="00FA6461" w:rsidRPr="004F3FB7" w:rsidRDefault="00FA6461" w:rsidP="00FA6461">
      <w:pPr>
        <w:pStyle w:val="BodyText"/>
        <w:numPr>
          <w:ilvl w:val="2"/>
          <w:numId w:val="2"/>
        </w:numPr>
        <w:tabs>
          <w:tab w:val="left" w:pos="1270"/>
        </w:tabs>
        <w:ind w:left="1270" w:right="312"/>
        <w:rPr>
          <w:color w:val="000000" w:themeColor="text1"/>
        </w:rPr>
      </w:pPr>
      <w:r w:rsidRPr="004F3FB7">
        <w:rPr>
          <w:color w:val="000000" w:themeColor="text1"/>
        </w:rPr>
        <w:t>Provide</w:t>
      </w:r>
      <w:r w:rsidRPr="004F3FB7">
        <w:rPr>
          <w:color w:val="000000" w:themeColor="text1"/>
          <w:spacing w:val="-4"/>
        </w:rPr>
        <w:t xml:space="preserve"> </w:t>
      </w:r>
      <w:r w:rsidRPr="004F3FB7">
        <w:rPr>
          <w:color w:val="000000" w:themeColor="text1"/>
        </w:rPr>
        <w:t>a</w:t>
      </w:r>
      <w:r w:rsidRPr="004F3FB7">
        <w:rPr>
          <w:color w:val="000000" w:themeColor="text1"/>
          <w:spacing w:val="-3"/>
        </w:rPr>
        <w:t xml:space="preserve"> </w:t>
      </w:r>
      <w:r w:rsidRPr="004F3FB7">
        <w:rPr>
          <w:color w:val="000000" w:themeColor="text1"/>
        </w:rPr>
        <w:t>brief</w:t>
      </w:r>
      <w:r w:rsidRPr="004F3FB7">
        <w:rPr>
          <w:color w:val="000000" w:themeColor="text1"/>
          <w:spacing w:val="-3"/>
        </w:rPr>
        <w:t xml:space="preserve"> </w:t>
      </w:r>
      <w:r w:rsidRPr="004F3FB7">
        <w:rPr>
          <w:color w:val="000000" w:themeColor="text1"/>
        </w:rPr>
        <w:t>overview</w:t>
      </w:r>
      <w:r w:rsidRPr="004F3FB7">
        <w:rPr>
          <w:color w:val="000000" w:themeColor="text1"/>
          <w:spacing w:val="-3"/>
        </w:rPr>
        <w:t xml:space="preserve"> </w:t>
      </w:r>
      <w:r w:rsidRPr="004F3FB7">
        <w:rPr>
          <w:color w:val="000000" w:themeColor="text1"/>
        </w:rPr>
        <w:t>of</w:t>
      </w:r>
      <w:r w:rsidRPr="004F3FB7">
        <w:rPr>
          <w:color w:val="000000" w:themeColor="text1"/>
          <w:spacing w:val="-3"/>
        </w:rPr>
        <w:t xml:space="preserve"> </w:t>
      </w:r>
      <w:r w:rsidRPr="004F3FB7">
        <w:rPr>
          <w:color w:val="000000" w:themeColor="text1"/>
        </w:rPr>
        <w:t>the</w:t>
      </w:r>
      <w:r w:rsidRPr="004F3FB7">
        <w:rPr>
          <w:color w:val="000000" w:themeColor="text1"/>
          <w:spacing w:val="-4"/>
        </w:rPr>
        <w:t xml:space="preserve"> </w:t>
      </w:r>
      <w:r w:rsidRPr="004F3FB7">
        <w:rPr>
          <w:color w:val="000000" w:themeColor="text1"/>
        </w:rPr>
        <w:t>learning</w:t>
      </w:r>
      <w:r w:rsidRPr="004F3FB7">
        <w:rPr>
          <w:color w:val="000000" w:themeColor="text1"/>
          <w:spacing w:val="-3"/>
        </w:rPr>
        <w:t xml:space="preserve"> </w:t>
      </w:r>
      <w:r w:rsidRPr="004F3FB7">
        <w:rPr>
          <w:color w:val="000000" w:themeColor="text1"/>
        </w:rPr>
        <w:t>outcomes</w:t>
      </w:r>
      <w:r w:rsidRPr="004F3FB7">
        <w:rPr>
          <w:color w:val="000000" w:themeColor="text1"/>
          <w:spacing w:val="-3"/>
        </w:rPr>
        <w:t xml:space="preserve"> </w:t>
      </w:r>
      <w:r w:rsidRPr="004F3FB7">
        <w:rPr>
          <w:color w:val="000000" w:themeColor="text1"/>
        </w:rPr>
        <w:t>and/or</w:t>
      </w:r>
      <w:r w:rsidRPr="004F3FB7">
        <w:rPr>
          <w:color w:val="000000" w:themeColor="text1"/>
          <w:spacing w:val="-3"/>
        </w:rPr>
        <w:t xml:space="preserve"> </w:t>
      </w:r>
      <w:r w:rsidRPr="004F3FB7">
        <w:rPr>
          <w:color w:val="000000" w:themeColor="text1"/>
        </w:rPr>
        <w:t>program</w:t>
      </w:r>
      <w:r w:rsidRPr="004F3FB7">
        <w:rPr>
          <w:color w:val="000000" w:themeColor="text1"/>
          <w:spacing w:val="-3"/>
        </w:rPr>
        <w:t xml:space="preserve"> </w:t>
      </w:r>
      <w:r w:rsidRPr="004F3FB7">
        <w:rPr>
          <w:color w:val="000000" w:themeColor="text1"/>
        </w:rPr>
        <w:t>objectives</w:t>
      </w:r>
      <w:r w:rsidRPr="004F3FB7">
        <w:rPr>
          <w:color w:val="000000" w:themeColor="text1"/>
          <w:spacing w:val="-4"/>
        </w:rPr>
        <w:t xml:space="preserve"> </w:t>
      </w:r>
      <w:r w:rsidRPr="004F3FB7">
        <w:rPr>
          <w:color w:val="000000" w:themeColor="text1"/>
        </w:rPr>
        <w:t>and curriculum</w:t>
      </w:r>
      <w:r>
        <w:rPr>
          <w:color w:val="000000" w:themeColor="text1"/>
        </w:rPr>
        <w:t>.</w:t>
      </w:r>
    </w:p>
    <w:p w14:paraId="43630F18" w14:textId="77777777" w:rsidR="00FA6461" w:rsidRPr="004F3FB7" w:rsidRDefault="00FA6461" w:rsidP="00FA6461">
      <w:pPr>
        <w:pStyle w:val="BodyText"/>
        <w:numPr>
          <w:ilvl w:val="2"/>
          <w:numId w:val="2"/>
        </w:numPr>
        <w:tabs>
          <w:tab w:val="left" w:pos="1270"/>
        </w:tabs>
        <w:ind w:left="1270"/>
        <w:rPr>
          <w:color w:val="000000" w:themeColor="text1"/>
        </w:rPr>
      </w:pPr>
      <w:r w:rsidRPr="004F3FB7">
        <w:rPr>
          <w:color w:val="000000" w:themeColor="text1"/>
        </w:rPr>
        <w:t>Describe</w:t>
      </w:r>
      <w:r w:rsidRPr="004F3FB7">
        <w:rPr>
          <w:color w:val="000000" w:themeColor="text1"/>
          <w:spacing w:val="-5"/>
        </w:rPr>
        <w:t xml:space="preserve"> </w:t>
      </w:r>
      <w:r w:rsidRPr="004F3FB7">
        <w:rPr>
          <w:color w:val="000000" w:themeColor="text1"/>
        </w:rPr>
        <w:t>resource</w:t>
      </w:r>
      <w:r w:rsidRPr="004F3FB7">
        <w:rPr>
          <w:color w:val="000000" w:themeColor="text1"/>
          <w:spacing w:val="-5"/>
        </w:rPr>
        <w:t xml:space="preserve"> </w:t>
      </w:r>
      <w:r w:rsidRPr="004F3FB7">
        <w:rPr>
          <w:color w:val="000000" w:themeColor="text1"/>
        </w:rPr>
        <w:t>needs</w:t>
      </w:r>
      <w:r w:rsidRPr="004F3FB7">
        <w:rPr>
          <w:color w:val="000000" w:themeColor="text1"/>
          <w:spacing w:val="-5"/>
        </w:rPr>
        <w:t xml:space="preserve"> </w:t>
      </w:r>
      <w:r w:rsidRPr="004F3FB7">
        <w:rPr>
          <w:color w:val="000000" w:themeColor="text1"/>
        </w:rPr>
        <w:t>for</w:t>
      </w:r>
      <w:r w:rsidRPr="004F3FB7">
        <w:rPr>
          <w:color w:val="000000" w:themeColor="text1"/>
          <w:spacing w:val="-5"/>
        </w:rPr>
        <w:t xml:space="preserve"> </w:t>
      </w:r>
      <w:r w:rsidRPr="004F3FB7">
        <w:rPr>
          <w:color w:val="000000" w:themeColor="text1"/>
        </w:rPr>
        <w:t>the</w:t>
      </w:r>
      <w:r w:rsidRPr="004F3FB7">
        <w:rPr>
          <w:color w:val="000000" w:themeColor="text1"/>
          <w:spacing w:val="-5"/>
        </w:rPr>
        <w:t xml:space="preserve"> </w:t>
      </w:r>
      <w:r w:rsidRPr="004F3FB7">
        <w:rPr>
          <w:color w:val="000000" w:themeColor="text1"/>
        </w:rPr>
        <w:t>minor/concentration/emphasis/certificate/change in modality.</w:t>
      </w:r>
    </w:p>
    <w:p w14:paraId="4A46D85F" w14:textId="77777777" w:rsidR="00FA6461" w:rsidRPr="004F3FB7" w:rsidRDefault="00FA6461" w:rsidP="00FA6461">
      <w:pPr>
        <w:spacing w:before="12"/>
        <w:rPr>
          <w:rFonts w:ascii="Calibri" w:eastAsia="Calibri" w:hAnsi="Calibri" w:cs="Calibri"/>
          <w:color w:val="000000" w:themeColor="text1"/>
          <w:sz w:val="13"/>
          <w:szCs w:val="13"/>
        </w:rPr>
      </w:pPr>
    </w:p>
    <w:p w14:paraId="1AE78763" w14:textId="77777777" w:rsidR="00FA6461" w:rsidRPr="004F3FB7" w:rsidRDefault="00FA6461" w:rsidP="00FA6461">
      <w:pPr>
        <w:pStyle w:val="Heading3"/>
        <w:numPr>
          <w:ilvl w:val="1"/>
          <w:numId w:val="2"/>
        </w:numPr>
        <w:tabs>
          <w:tab w:val="num" w:pos="360"/>
          <w:tab w:val="left" w:pos="630"/>
        </w:tabs>
        <w:ind w:left="540" w:firstLine="0"/>
        <w:rPr>
          <w:b w:val="0"/>
          <w:bCs w:val="0"/>
          <w:color w:val="000000" w:themeColor="text1"/>
        </w:rPr>
      </w:pPr>
      <w:r w:rsidRPr="004F3FB7">
        <w:rPr>
          <w:color w:val="000000" w:themeColor="text1"/>
        </w:rPr>
        <w:t>Appendices</w:t>
      </w:r>
    </w:p>
    <w:p w14:paraId="3F419065" w14:textId="77777777" w:rsidR="00FA6461" w:rsidRPr="003B4BDC" w:rsidRDefault="00FA6461" w:rsidP="00FA6461">
      <w:pPr>
        <w:pStyle w:val="BodyText"/>
        <w:numPr>
          <w:ilvl w:val="2"/>
          <w:numId w:val="2"/>
        </w:numPr>
        <w:tabs>
          <w:tab w:val="left" w:pos="1270"/>
        </w:tabs>
        <w:ind w:left="1267"/>
      </w:pPr>
      <w:r w:rsidRPr="004F3FB7">
        <w:rPr>
          <w:color w:val="000000" w:themeColor="text1"/>
        </w:rPr>
        <w:t>A</w:t>
      </w:r>
      <w:r w:rsidRPr="004F3FB7">
        <w:rPr>
          <w:color w:val="000000" w:themeColor="text1"/>
          <w:spacing w:val="-3"/>
        </w:rPr>
        <w:t xml:space="preserve"> </w:t>
      </w:r>
      <w:r w:rsidRPr="004F3FB7">
        <w:rPr>
          <w:color w:val="000000" w:themeColor="text1"/>
        </w:rPr>
        <w:t>letter</w:t>
      </w:r>
      <w:r w:rsidRPr="004F3FB7">
        <w:rPr>
          <w:color w:val="000000" w:themeColor="text1"/>
          <w:spacing w:val="-2"/>
        </w:rPr>
        <w:t xml:space="preserve"> </w:t>
      </w:r>
      <w:r w:rsidRPr="004F3FB7">
        <w:rPr>
          <w:color w:val="000000" w:themeColor="text1"/>
        </w:rPr>
        <w:t>of</w:t>
      </w:r>
      <w:r w:rsidRPr="004F3FB7">
        <w:rPr>
          <w:color w:val="000000" w:themeColor="text1"/>
          <w:spacing w:val="-3"/>
        </w:rPr>
        <w:t xml:space="preserve"> </w:t>
      </w:r>
      <w:r w:rsidRPr="004F3FB7">
        <w:rPr>
          <w:color w:val="000000" w:themeColor="text1"/>
        </w:rPr>
        <w:t>support</w:t>
      </w:r>
      <w:r w:rsidRPr="004F3FB7">
        <w:rPr>
          <w:color w:val="000000" w:themeColor="text1"/>
          <w:spacing w:val="-2"/>
        </w:rPr>
        <w:t xml:space="preserve"> </w:t>
      </w:r>
      <w:r w:rsidRPr="004F3FB7">
        <w:rPr>
          <w:color w:val="000000" w:themeColor="text1"/>
        </w:rPr>
        <w:t>from</w:t>
      </w:r>
      <w:r w:rsidRPr="004F3FB7">
        <w:rPr>
          <w:color w:val="000000" w:themeColor="text1"/>
          <w:spacing w:val="-3"/>
        </w:rPr>
        <w:t xml:space="preserve"> </w:t>
      </w:r>
      <w:r w:rsidRPr="004F3FB7">
        <w:rPr>
          <w:color w:val="000000" w:themeColor="text1"/>
        </w:rPr>
        <w:t>the</w:t>
      </w:r>
      <w:r w:rsidRPr="004F3FB7">
        <w:rPr>
          <w:color w:val="000000" w:themeColor="text1"/>
          <w:spacing w:val="-2"/>
        </w:rPr>
        <w:t xml:space="preserve"> </w:t>
      </w:r>
      <w:r w:rsidRPr="004F3FB7">
        <w:rPr>
          <w:color w:val="000000" w:themeColor="text1"/>
        </w:rPr>
        <w:t>Department</w:t>
      </w:r>
      <w:r w:rsidRPr="004F3FB7">
        <w:rPr>
          <w:color w:val="000000" w:themeColor="text1"/>
          <w:spacing w:val="-3"/>
        </w:rPr>
        <w:t xml:space="preserve"> </w:t>
      </w:r>
      <w:r w:rsidRPr="004F3FB7">
        <w:rPr>
          <w:color w:val="000000" w:themeColor="text1"/>
        </w:rPr>
        <w:t>Chair</w:t>
      </w:r>
      <w:r w:rsidRPr="004F3FB7">
        <w:rPr>
          <w:color w:val="000000" w:themeColor="text1"/>
          <w:spacing w:val="-2"/>
        </w:rPr>
        <w:t xml:space="preserve"> </w:t>
      </w:r>
      <w:r w:rsidRPr="004F3FB7">
        <w:rPr>
          <w:color w:val="000000" w:themeColor="text1"/>
        </w:rPr>
        <w:t>in</w:t>
      </w:r>
      <w:r w:rsidRPr="004F3FB7">
        <w:rPr>
          <w:color w:val="000000" w:themeColor="text1"/>
          <w:spacing w:val="-3"/>
        </w:rPr>
        <w:t xml:space="preserve"> </w:t>
      </w:r>
      <w:r w:rsidRPr="004F3FB7">
        <w:rPr>
          <w:color w:val="000000" w:themeColor="text1"/>
        </w:rPr>
        <w:t>which</w:t>
      </w:r>
      <w:r w:rsidRPr="004F3FB7">
        <w:rPr>
          <w:color w:val="000000" w:themeColor="text1"/>
          <w:spacing w:val="-2"/>
        </w:rPr>
        <w:t xml:space="preserve"> </w:t>
      </w:r>
      <w:r w:rsidRPr="004F3FB7">
        <w:rPr>
          <w:color w:val="000000" w:themeColor="text1"/>
        </w:rPr>
        <w:t>the</w:t>
      </w:r>
      <w:r w:rsidRPr="004F3FB7">
        <w:rPr>
          <w:color w:val="000000" w:themeColor="text1"/>
          <w:w w:val="99"/>
        </w:rPr>
        <w:t xml:space="preserve"> </w:t>
      </w:r>
      <w:r w:rsidRPr="004F3FB7">
        <w:rPr>
          <w:color w:val="000000" w:themeColor="text1"/>
        </w:rPr>
        <w:t>minor/concentration/emphasis/certificate/change in modality</w:t>
      </w:r>
      <w:r w:rsidRPr="004F3FB7">
        <w:rPr>
          <w:color w:val="000000" w:themeColor="text1"/>
          <w:spacing w:val="-6"/>
        </w:rPr>
        <w:t xml:space="preserve"> </w:t>
      </w:r>
      <w:r w:rsidRPr="004F3FB7">
        <w:rPr>
          <w:color w:val="000000" w:themeColor="text1"/>
        </w:rPr>
        <w:t>is</w:t>
      </w:r>
      <w:r w:rsidRPr="004F3FB7">
        <w:rPr>
          <w:color w:val="000000" w:themeColor="text1"/>
          <w:spacing w:val="-6"/>
        </w:rPr>
        <w:t xml:space="preserve"> </w:t>
      </w:r>
      <w:r w:rsidRPr="004F3FB7">
        <w:rPr>
          <w:color w:val="000000" w:themeColor="text1"/>
        </w:rPr>
        <w:t>housed that at least addresses department support, confirms resource implications, and ability to regularly offer necessary courses to deliver program (</w:t>
      </w:r>
      <w:proofErr w:type="spellStart"/>
      <w:r w:rsidRPr="004F3FB7">
        <w:rPr>
          <w:color w:val="000000" w:themeColor="text1"/>
        </w:rPr>
        <w:t>ccing</w:t>
      </w:r>
      <w:proofErr w:type="spellEnd"/>
      <w:r w:rsidRPr="004F3FB7">
        <w:rPr>
          <w:color w:val="000000" w:themeColor="text1"/>
        </w:rPr>
        <w:t xml:space="preserve"> all department chairs with courses in the program)</w:t>
      </w:r>
      <w:r>
        <w:t>.</w:t>
      </w:r>
    </w:p>
    <w:p w14:paraId="514D4BB5" w14:textId="77777777" w:rsidR="00FA6461" w:rsidRPr="00F54D4A" w:rsidRDefault="00FA6461" w:rsidP="00FA6461">
      <w:pPr>
        <w:spacing w:before="7"/>
        <w:rPr>
          <w:rFonts w:ascii="Calibri" w:eastAsia="Calibri" w:hAnsi="Calibri" w:cs="Calibri"/>
          <w:color w:val="000000" w:themeColor="text1"/>
        </w:rPr>
      </w:pPr>
    </w:p>
    <w:p w14:paraId="1D5E3081" w14:textId="77777777" w:rsidR="00FA6461" w:rsidRPr="00F54D4A" w:rsidRDefault="00FA6461" w:rsidP="00FA6461">
      <w:pPr>
        <w:ind w:left="100"/>
        <w:rPr>
          <w:rFonts w:ascii="Calibri" w:eastAsia="Calibri" w:hAnsi="Calibri" w:cs="Calibri"/>
          <w:color w:val="000000" w:themeColor="text1"/>
        </w:rPr>
      </w:pPr>
      <w:r w:rsidRPr="00F54D4A">
        <w:rPr>
          <w:rFonts w:ascii="Calibri"/>
          <w:b/>
          <w:color w:val="000000" w:themeColor="text1"/>
        </w:rPr>
        <w:t>Process</w:t>
      </w:r>
      <w:r w:rsidRPr="00F54D4A">
        <w:rPr>
          <w:rFonts w:ascii="Calibri"/>
          <w:b/>
          <w:color w:val="000000" w:themeColor="text1"/>
          <w:spacing w:val="-17"/>
        </w:rPr>
        <w:t xml:space="preserve"> </w:t>
      </w:r>
      <w:r w:rsidRPr="00F54D4A">
        <w:rPr>
          <w:rFonts w:ascii="Calibri"/>
          <w:b/>
          <w:color w:val="000000" w:themeColor="text1"/>
        </w:rPr>
        <w:t>for</w:t>
      </w:r>
      <w:r w:rsidRPr="00F54D4A">
        <w:rPr>
          <w:rFonts w:ascii="Calibri"/>
          <w:b/>
          <w:color w:val="000000" w:themeColor="text1"/>
          <w:spacing w:val="-11"/>
        </w:rPr>
        <w:t xml:space="preserve"> </w:t>
      </w:r>
      <w:r w:rsidRPr="00F54D4A">
        <w:rPr>
          <w:rFonts w:ascii="Calibri"/>
          <w:b/>
          <w:color w:val="000000" w:themeColor="text1"/>
        </w:rPr>
        <w:t>Review</w:t>
      </w:r>
      <w:r w:rsidRPr="00F54D4A">
        <w:rPr>
          <w:rFonts w:ascii="Calibri"/>
          <w:b/>
          <w:color w:val="000000" w:themeColor="text1"/>
          <w:spacing w:val="-10"/>
        </w:rPr>
        <w:t xml:space="preserve"> </w:t>
      </w:r>
      <w:r w:rsidRPr="00F54D4A">
        <w:rPr>
          <w:rFonts w:ascii="Calibri"/>
          <w:b/>
          <w:color w:val="000000" w:themeColor="text1"/>
        </w:rPr>
        <w:t>of</w:t>
      </w:r>
      <w:r w:rsidRPr="00F54D4A">
        <w:rPr>
          <w:rFonts w:ascii="Calibri"/>
          <w:b/>
          <w:color w:val="000000" w:themeColor="text1"/>
          <w:spacing w:val="-10"/>
        </w:rPr>
        <w:t xml:space="preserve"> </w:t>
      </w:r>
      <w:r>
        <w:rPr>
          <w:rFonts w:ascii="Calibri"/>
          <w:b/>
          <w:color w:val="000000" w:themeColor="text1"/>
          <w:spacing w:val="-10"/>
        </w:rPr>
        <w:t xml:space="preserve">New </w:t>
      </w:r>
      <w:r w:rsidRPr="00F54D4A">
        <w:rPr>
          <w:rFonts w:ascii="Calibri"/>
          <w:b/>
          <w:color w:val="000000" w:themeColor="text1"/>
        </w:rPr>
        <w:t>Minor,</w:t>
      </w:r>
      <w:r w:rsidRPr="00F54D4A">
        <w:rPr>
          <w:rFonts w:ascii="Calibri"/>
          <w:b/>
          <w:color w:val="000000" w:themeColor="text1"/>
          <w:spacing w:val="-10"/>
        </w:rPr>
        <w:t xml:space="preserve"> </w:t>
      </w:r>
      <w:r w:rsidRPr="00F54D4A">
        <w:rPr>
          <w:rFonts w:ascii="Calibri"/>
          <w:b/>
          <w:color w:val="000000" w:themeColor="text1"/>
        </w:rPr>
        <w:t>Concentration,</w:t>
      </w:r>
      <w:r w:rsidRPr="00F54D4A">
        <w:rPr>
          <w:rFonts w:ascii="Calibri"/>
          <w:b/>
          <w:color w:val="000000" w:themeColor="text1"/>
          <w:spacing w:val="-10"/>
        </w:rPr>
        <w:t xml:space="preserve"> </w:t>
      </w:r>
      <w:r w:rsidRPr="00F54D4A">
        <w:rPr>
          <w:rFonts w:ascii="Calibri"/>
          <w:b/>
          <w:color w:val="000000" w:themeColor="text1"/>
        </w:rPr>
        <w:t>Emphas</w:t>
      </w:r>
      <w:r>
        <w:rPr>
          <w:rFonts w:ascii="Calibri"/>
          <w:b/>
          <w:color w:val="000000" w:themeColor="text1"/>
        </w:rPr>
        <w:t>is</w:t>
      </w:r>
      <w:r w:rsidRPr="00F54D4A">
        <w:rPr>
          <w:rFonts w:ascii="Calibri"/>
          <w:b/>
          <w:color w:val="000000" w:themeColor="text1"/>
        </w:rPr>
        <w:t>, Certificate for degree-seeking students, and existing programs seeking to add/change modality</w:t>
      </w:r>
    </w:p>
    <w:p w14:paraId="41777EDC" w14:textId="77777777" w:rsidR="00FA6461" w:rsidRDefault="00FA6461" w:rsidP="00FA6461">
      <w:pPr>
        <w:pStyle w:val="BodyText"/>
        <w:numPr>
          <w:ilvl w:val="3"/>
          <w:numId w:val="2"/>
        </w:numPr>
        <w:tabs>
          <w:tab w:val="left" w:pos="1947"/>
        </w:tabs>
        <w:spacing w:before="3"/>
        <w:ind w:hanging="306"/>
      </w:pPr>
      <w:r>
        <w:t>Department</w:t>
      </w:r>
      <w:r>
        <w:rPr>
          <w:spacing w:val="-23"/>
        </w:rPr>
        <w:t xml:space="preserve"> </w:t>
      </w:r>
      <w:r>
        <w:t>Review</w:t>
      </w:r>
    </w:p>
    <w:p w14:paraId="204A8807" w14:textId="77777777" w:rsidR="00FA6461" w:rsidRDefault="00FA6461" w:rsidP="00FA6461">
      <w:pPr>
        <w:pStyle w:val="BodyText"/>
        <w:numPr>
          <w:ilvl w:val="3"/>
          <w:numId w:val="2"/>
        </w:numPr>
        <w:tabs>
          <w:tab w:val="left" w:pos="1939"/>
        </w:tabs>
        <w:spacing w:before="4"/>
        <w:ind w:left="1938" w:hanging="298"/>
      </w:pPr>
      <w:r>
        <w:t>Dean’s</w:t>
      </w:r>
      <w:r>
        <w:rPr>
          <w:spacing w:val="-6"/>
        </w:rPr>
        <w:t xml:space="preserve"> </w:t>
      </w:r>
      <w:r>
        <w:t>Office</w:t>
      </w:r>
      <w:r>
        <w:rPr>
          <w:spacing w:val="-6"/>
        </w:rPr>
        <w:t xml:space="preserve"> </w:t>
      </w:r>
      <w:r>
        <w:rPr>
          <w:spacing w:val="-1"/>
        </w:rPr>
        <w:t>College</w:t>
      </w:r>
      <w:r>
        <w:rPr>
          <w:spacing w:val="-7"/>
        </w:rPr>
        <w:t xml:space="preserve"> </w:t>
      </w:r>
      <w:r>
        <w:t>Review</w:t>
      </w:r>
    </w:p>
    <w:p w14:paraId="665140AB" w14:textId="77777777" w:rsidR="00FA6461" w:rsidRDefault="00FA6461" w:rsidP="00FA6461">
      <w:pPr>
        <w:pStyle w:val="BodyText"/>
        <w:numPr>
          <w:ilvl w:val="3"/>
          <w:numId w:val="2"/>
        </w:numPr>
        <w:tabs>
          <w:tab w:val="left" w:pos="1937"/>
        </w:tabs>
        <w:ind w:left="1936" w:hanging="296"/>
      </w:pPr>
      <w:r>
        <w:t>Review</w:t>
      </w:r>
      <w:r>
        <w:rPr>
          <w:spacing w:val="-12"/>
        </w:rPr>
        <w:t xml:space="preserve"> </w:t>
      </w:r>
      <w:r>
        <w:t>by</w:t>
      </w:r>
      <w:r>
        <w:rPr>
          <w:spacing w:val="-5"/>
        </w:rPr>
        <w:t xml:space="preserve"> </w:t>
      </w:r>
      <w:r>
        <w:t>the</w:t>
      </w:r>
      <w:r>
        <w:rPr>
          <w:spacing w:val="-6"/>
        </w:rPr>
        <w:t xml:space="preserve"> </w:t>
      </w:r>
      <w:r>
        <w:rPr>
          <w:spacing w:val="-1"/>
        </w:rPr>
        <w:t>College</w:t>
      </w:r>
      <w:r>
        <w:rPr>
          <w:spacing w:val="-8"/>
        </w:rPr>
        <w:t xml:space="preserve"> </w:t>
      </w:r>
      <w:r>
        <w:t>Committee</w:t>
      </w:r>
    </w:p>
    <w:p w14:paraId="562ACEF0" w14:textId="77777777" w:rsidR="00FA6461" w:rsidRDefault="00FA6461" w:rsidP="00FA6461">
      <w:pPr>
        <w:pStyle w:val="BodyText"/>
        <w:numPr>
          <w:ilvl w:val="3"/>
          <w:numId w:val="2"/>
        </w:numPr>
        <w:tabs>
          <w:tab w:val="left" w:pos="1957"/>
        </w:tabs>
        <w:ind w:left="1956" w:hanging="316"/>
      </w:pPr>
      <w:r>
        <w:t>Academic</w:t>
      </w:r>
      <w:r>
        <w:rPr>
          <w:spacing w:val="-15"/>
        </w:rPr>
        <w:t xml:space="preserve"> </w:t>
      </w:r>
      <w:r>
        <w:t>Planning</w:t>
      </w:r>
      <w:r>
        <w:rPr>
          <w:spacing w:val="-10"/>
        </w:rPr>
        <w:t xml:space="preserve"> </w:t>
      </w:r>
      <w:r>
        <w:t>Committee</w:t>
      </w:r>
      <w:r>
        <w:rPr>
          <w:spacing w:val="-16"/>
        </w:rPr>
        <w:t xml:space="preserve"> </w:t>
      </w:r>
      <w:r>
        <w:t>Review</w:t>
      </w:r>
    </w:p>
    <w:p w14:paraId="4351BFD4" w14:textId="77777777" w:rsidR="00FA6461" w:rsidRDefault="00FA6461" w:rsidP="00FA6461">
      <w:pPr>
        <w:pStyle w:val="BodyText"/>
        <w:numPr>
          <w:ilvl w:val="3"/>
          <w:numId w:val="2"/>
        </w:numPr>
        <w:tabs>
          <w:tab w:val="left" w:pos="1927"/>
        </w:tabs>
        <w:ind w:left="1926" w:hanging="286"/>
      </w:pPr>
      <w:r>
        <w:t>Undergraduate/Graduate</w:t>
      </w:r>
      <w:r>
        <w:rPr>
          <w:spacing w:val="-23"/>
        </w:rPr>
        <w:t xml:space="preserve"> </w:t>
      </w:r>
      <w:r>
        <w:rPr>
          <w:spacing w:val="-1"/>
        </w:rPr>
        <w:t>Curriculum</w:t>
      </w:r>
      <w:r>
        <w:rPr>
          <w:spacing w:val="-16"/>
        </w:rPr>
        <w:t xml:space="preserve"> </w:t>
      </w:r>
      <w:r>
        <w:t>Committee</w:t>
      </w:r>
      <w:r>
        <w:rPr>
          <w:spacing w:val="-18"/>
        </w:rPr>
        <w:t xml:space="preserve"> </w:t>
      </w:r>
      <w:r>
        <w:t>Review</w:t>
      </w:r>
    </w:p>
    <w:p w14:paraId="3238FE69" w14:textId="77777777" w:rsidR="00FA6461" w:rsidRDefault="00FA6461" w:rsidP="00FA6461">
      <w:pPr>
        <w:pStyle w:val="BodyText"/>
        <w:numPr>
          <w:ilvl w:val="3"/>
          <w:numId w:val="2"/>
        </w:numPr>
        <w:tabs>
          <w:tab w:val="left" w:pos="1920"/>
        </w:tabs>
        <w:ind w:left="1919" w:hanging="279"/>
      </w:pPr>
      <w:r>
        <w:t>Faculty</w:t>
      </w:r>
      <w:r>
        <w:rPr>
          <w:spacing w:val="-10"/>
        </w:rPr>
        <w:t xml:space="preserve"> </w:t>
      </w:r>
      <w:r>
        <w:t>Senate</w:t>
      </w:r>
      <w:r>
        <w:rPr>
          <w:spacing w:val="-10"/>
        </w:rPr>
        <w:t xml:space="preserve"> </w:t>
      </w:r>
      <w:r>
        <w:t>Approval</w:t>
      </w:r>
    </w:p>
    <w:p w14:paraId="4F84C62E" w14:textId="77777777" w:rsidR="00FA6461" w:rsidRDefault="00FA6461" w:rsidP="00FA6461">
      <w:pPr>
        <w:pStyle w:val="BodyText"/>
        <w:numPr>
          <w:ilvl w:val="3"/>
          <w:numId w:val="2"/>
        </w:numPr>
        <w:tabs>
          <w:tab w:val="left" w:pos="1907"/>
        </w:tabs>
        <w:ind w:left="1906" w:hanging="266"/>
      </w:pPr>
      <w:r>
        <w:t>Provost</w:t>
      </w:r>
      <w:r>
        <w:rPr>
          <w:spacing w:val="-11"/>
        </w:rPr>
        <w:t xml:space="preserve"> </w:t>
      </w:r>
      <w:r>
        <w:t>Review</w:t>
      </w:r>
      <w:r>
        <w:rPr>
          <w:spacing w:val="-13"/>
        </w:rPr>
        <w:t xml:space="preserve"> </w:t>
      </w:r>
      <w:r>
        <w:t>and</w:t>
      </w:r>
      <w:r>
        <w:rPr>
          <w:spacing w:val="-6"/>
        </w:rPr>
        <w:t xml:space="preserve"> </w:t>
      </w:r>
      <w:r>
        <w:t>Approval</w:t>
      </w:r>
    </w:p>
    <w:p w14:paraId="24922435" w14:textId="77777777" w:rsidR="00513097" w:rsidRDefault="00513097"/>
    <w:sectPr w:rsidR="00513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2740"/>
    <w:multiLevelType w:val="hybridMultilevel"/>
    <w:tmpl w:val="0E94AE66"/>
    <w:lvl w:ilvl="0" w:tplc="FE9AEF68">
      <w:start w:val="1"/>
      <w:numFmt w:val="decimal"/>
      <w:lvlText w:val="%1."/>
      <w:lvlJc w:val="left"/>
      <w:pPr>
        <w:ind w:left="920" w:hanging="368"/>
        <w:jc w:val="left"/>
      </w:pPr>
      <w:rPr>
        <w:rFonts w:ascii="Calibri" w:eastAsia="Calibri" w:hAnsi="Calibri" w:hint="default"/>
        <w:sz w:val="24"/>
        <w:szCs w:val="24"/>
      </w:rPr>
    </w:lvl>
    <w:lvl w:ilvl="1" w:tplc="0930C740">
      <w:start w:val="1"/>
      <w:numFmt w:val="bullet"/>
      <w:lvlText w:val="•"/>
      <w:lvlJc w:val="left"/>
      <w:pPr>
        <w:ind w:left="1776" w:hanging="368"/>
      </w:pPr>
      <w:rPr>
        <w:rFonts w:hint="default"/>
      </w:rPr>
    </w:lvl>
    <w:lvl w:ilvl="2" w:tplc="5CEE9100">
      <w:start w:val="1"/>
      <w:numFmt w:val="bullet"/>
      <w:lvlText w:val="•"/>
      <w:lvlJc w:val="left"/>
      <w:pPr>
        <w:ind w:left="2632" w:hanging="368"/>
      </w:pPr>
      <w:rPr>
        <w:rFonts w:hint="default"/>
      </w:rPr>
    </w:lvl>
    <w:lvl w:ilvl="3" w:tplc="290406BA">
      <w:start w:val="1"/>
      <w:numFmt w:val="bullet"/>
      <w:lvlText w:val="•"/>
      <w:lvlJc w:val="left"/>
      <w:pPr>
        <w:ind w:left="3488" w:hanging="368"/>
      </w:pPr>
      <w:rPr>
        <w:rFonts w:hint="default"/>
      </w:rPr>
    </w:lvl>
    <w:lvl w:ilvl="4" w:tplc="539276A2">
      <w:start w:val="1"/>
      <w:numFmt w:val="bullet"/>
      <w:lvlText w:val="•"/>
      <w:lvlJc w:val="left"/>
      <w:pPr>
        <w:ind w:left="4344" w:hanging="368"/>
      </w:pPr>
      <w:rPr>
        <w:rFonts w:hint="default"/>
      </w:rPr>
    </w:lvl>
    <w:lvl w:ilvl="5" w:tplc="ACC478E4">
      <w:start w:val="1"/>
      <w:numFmt w:val="bullet"/>
      <w:lvlText w:val="•"/>
      <w:lvlJc w:val="left"/>
      <w:pPr>
        <w:ind w:left="5200" w:hanging="368"/>
      </w:pPr>
      <w:rPr>
        <w:rFonts w:hint="default"/>
      </w:rPr>
    </w:lvl>
    <w:lvl w:ilvl="6" w:tplc="21F2AE1C">
      <w:start w:val="1"/>
      <w:numFmt w:val="bullet"/>
      <w:lvlText w:val="•"/>
      <w:lvlJc w:val="left"/>
      <w:pPr>
        <w:ind w:left="6056" w:hanging="368"/>
      </w:pPr>
      <w:rPr>
        <w:rFonts w:hint="default"/>
      </w:rPr>
    </w:lvl>
    <w:lvl w:ilvl="7" w:tplc="131C9D2E">
      <w:start w:val="1"/>
      <w:numFmt w:val="bullet"/>
      <w:lvlText w:val="•"/>
      <w:lvlJc w:val="left"/>
      <w:pPr>
        <w:ind w:left="6912" w:hanging="368"/>
      </w:pPr>
      <w:rPr>
        <w:rFonts w:hint="default"/>
      </w:rPr>
    </w:lvl>
    <w:lvl w:ilvl="8" w:tplc="6EA2B0A8">
      <w:start w:val="1"/>
      <w:numFmt w:val="bullet"/>
      <w:lvlText w:val="•"/>
      <w:lvlJc w:val="left"/>
      <w:pPr>
        <w:ind w:left="7768" w:hanging="368"/>
      </w:pPr>
      <w:rPr>
        <w:rFonts w:hint="default"/>
      </w:rPr>
    </w:lvl>
  </w:abstractNum>
  <w:abstractNum w:abstractNumId="1" w15:restartNumberingAfterBreak="0">
    <w:nsid w:val="32233837"/>
    <w:multiLevelType w:val="multilevel"/>
    <w:tmpl w:val="A23C4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1F232E"/>
    <w:multiLevelType w:val="hybridMultilevel"/>
    <w:tmpl w:val="79DC56B0"/>
    <w:lvl w:ilvl="0" w:tplc="25AED88E">
      <w:start w:val="1"/>
      <w:numFmt w:val="upperRoman"/>
      <w:lvlText w:val="%1."/>
      <w:lvlJc w:val="left"/>
      <w:pPr>
        <w:ind w:left="462" w:hanging="243"/>
        <w:jc w:val="right"/>
      </w:pPr>
      <w:rPr>
        <w:rFonts w:ascii="Calibri" w:eastAsia="Calibri" w:hAnsi="Calibri" w:hint="default"/>
        <w:b/>
        <w:bCs/>
        <w:color w:val="000000" w:themeColor="text1"/>
        <w:spacing w:val="2"/>
        <w:sz w:val="31"/>
        <w:szCs w:val="31"/>
      </w:rPr>
    </w:lvl>
    <w:lvl w:ilvl="1" w:tplc="2288FD96">
      <w:start w:val="1"/>
      <w:numFmt w:val="upperLetter"/>
      <w:lvlText w:val="%2."/>
      <w:lvlJc w:val="left"/>
      <w:pPr>
        <w:ind w:left="550" w:hanging="360"/>
        <w:jc w:val="left"/>
      </w:pPr>
      <w:rPr>
        <w:rFonts w:ascii="Calibri" w:eastAsia="Calibri" w:hAnsi="Calibri" w:hint="default"/>
        <w:b/>
        <w:bCs/>
        <w:sz w:val="24"/>
        <w:szCs w:val="24"/>
      </w:rPr>
    </w:lvl>
    <w:lvl w:ilvl="2" w:tplc="1EA2AE3A">
      <w:start w:val="1"/>
      <w:numFmt w:val="decimal"/>
      <w:lvlText w:val="%3."/>
      <w:lvlJc w:val="left"/>
      <w:pPr>
        <w:ind w:left="1266" w:hanging="360"/>
        <w:jc w:val="left"/>
      </w:pPr>
      <w:rPr>
        <w:rFonts w:ascii="Calibri" w:eastAsia="Calibri" w:hAnsi="Calibri" w:hint="default"/>
        <w:sz w:val="24"/>
        <w:szCs w:val="24"/>
      </w:rPr>
    </w:lvl>
    <w:lvl w:ilvl="3" w:tplc="827414F4">
      <w:start w:val="1"/>
      <w:numFmt w:val="upperLetter"/>
      <w:lvlText w:val="%4."/>
      <w:lvlJc w:val="left"/>
      <w:pPr>
        <w:ind w:left="1946" w:hanging="307"/>
        <w:jc w:val="left"/>
      </w:pPr>
      <w:rPr>
        <w:rFonts w:ascii="Calibri" w:eastAsia="Calibri" w:hAnsi="Calibri" w:hint="default"/>
        <w:sz w:val="24"/>
        <w:szCs w:val="24"/>
      </w:rPr>
    </w:lvl>
    <w:lvl w:ilvl="4" w:tplc="2C0658BA">
      <w:start w:val="1"/>
      <w:numFmt w:val="bullet"/>
      <w:lvlText w:val="•"/>
      <w:lvlJc w:val="left"/>
      <w:pPr>
        <w:ind w:left="1946" w:hanging="307"/>
      </w:pPr>
      <w:rPr>
        <w:rFonts w:hint="default"/>
      </w:rPr>
    </w:lvl>
    <w:lvl w:ilvl="5" w:tplc="71400B40">
      <w:start w:val="1"/>
      <w:numFmt w:val="bullet"/>
      <w:lvlText w:val="•"/>
      <w:lvlJc w:val="left"/>
      <w:pPr>
        <w:ind w:left="3205" w:hanging="307"/>
      </w:pPr>
      <w:rPr>
        <w:rFonts w:hint="default"/>
      </w:rPr>
    </w:lvl>
    <w:lvl w:ilvl="6" w:tplc="FA7E4F26">
      <w:start w:val="1"/>
      <w:numFmt w:val="bullet"/>
      <w:lvlText w:val="•"/>
      <w:lvlJc w:val="left"/>
      <w:pPr>
        <w:ind w:left="4464" w:hanging="307"/>
      </w:pPr>
      <w:rPr>
        <w:rFonts w:hint="default"/>
      </w:rPr>
    </w:lvl>
    <w:lvl w:ilvl="7" w:tplc="E62E0FCE">
      <w:start w:val="1"/>
      <w:numFmt w:val="bullet"/>
      <w:lvlText w:val="•"/>
      <w:lvlJc w:val="left"/>
      <w:pPr>
        <w:ind w:left="5723" w:hanging="307"/>
      </w:pPr>
      <w:rPr>
        <w:rFonts w:hint="default"/>
      </w:rPr>
    </w:lvl>
    <w:lvl w:ilvl="8" w:tplc="A156D924">
      <w:start w:val="1"/>
      <w:numFmt w:val="bullet"/>
      <w:lvlText w:val="•"/>
      <w:lvlJc w:val="left"/>
      <w:pPr>
        <w:ind w:left="6982" w:hanging="30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61"/>
    <w:rsid w:val="00513097"/>
    <w:rsid w:val="00FA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DF8944"/>
  <w15:chartTrackingRefBased/>
  <w15:docId w15:val="{DD9233FF-FD1D-8948-B102-6A94BBD8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461"/>
    <w:rPr>
      <w:rFonts w:ascii="Times New Roman" w:eastAsia="Times New Roman" w:hAnsi="Times New Roman" w:cs="Times New Roman"/>
    </w:rPr>
  </w:style>
  <w:style w:type="paragraph" w:styleId="Heading1">
    <w:name w:val="heading 1"/>
    <w:basedOn w:val="Normal"/>
    <w:link w:val="Heading1Char"/>
    <w:uiPriority w:val="9"/>
    <w:qFormat/>
    <w:rsid w:val="00FA6461"/>
    <w:pPr>
      <w:ind w:left="431" w:hanging="429"/>
      <w:outlineLvl w:val="0"/>
    </w:pPr>
    <w:rPr>
      <w:rFonts w:ascii="Calibri" w:eastAsia="Calibri" w:hAnsi="Calibri"/>
      <w:b/>
      <w:bCs/>
      <w:sz w:val="31"/>
      <w:szCs w:val="31"/>
    </w:rPr>
  </w:style>
  <w:style w:type="paragraph" w:styleId="Heading3">
    <w:name w:val="heading 3"/>
    <w:basedOn w:val="Normal"/>
    <w:link w:val="Heading3Char"/>
    <w:uiPriority w:val="9"/>
    <w:unhideWhenUsed/>
    <w:qFormat/>
    <w:rsid w:val="00FA6461"/>
    <w:pPr>
      <w:ind w:left="199"/>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461"/>
    <w:rPr>
      <w:rFonts w:ascii="Calibri" w:eastAsia="Calibri" w:hAnsi="Calibri" w:cs="Times New Roman"/>
      <w:b/>
      <w:bCs/>
      <w:sz w:val="31"/>
      <w:szCs w:val="31"/>
    </w:rPr>
  </w:style>
  <w:style w:type="character" w:customStyle="1" w:styleId="Heading3Char">
    <w:name w:val="Heading 3 Char"/>
    <w:basedOn w:val="DefaultParagraphFont"/>
    <w:link w:val="Heading3"/>
    <w:uiPriority w:val="9"/>
    <w:rsid w:val="00FA6461"/>
    <w:rPr>
      <w:rFonts w:ascii="Calibri" w:eastAsia="Calibri" w:hAnsi="Calibri" w:cs="Times New Roman"/>
      <w:b/>
      <w:bCs/>
    </w:rPr>
  </w:style>
  <w:style w:type="paragraph" w:styleId="BodyText">
    <w:name w:val="Body Text"/>
    <w:basedOn w:val="Normal"/>
    <w:link w:val="BodyTextChar"/>
    <w:uiPriority w:val="1"/>
    <w:qFormat/>
    <w:rsid w:val="00FA6461"/>
    <w:pPr>
      <w:ind w:left="920" w:hanging="360"/>
    </w:pPr>
    <w:rPr>
      <w:rFonts w:ascii="Calibri" w:eastAsia="Calibri" w:hAnsi="Calibri"/>
    </w:rPr>
  </w:style>
  <w:style w:type="character" w:customStyle="1" w:styleId="BodyTextChar">
    <w:name w:val="Body Text Char"/>
    <w:basedOn w:val="DefaultParagraphFont"/>
    <w:link w:val="BodyText"/>
    <w:uiPriority w:val="1"/>
    <w:rsid w:val="00FA6461"/>
    <w:rPr>
      <w:rFonts w:ascii="Calibri" w:eastAsia="Calibri" w:hAnsi="Calibri" w:cs="Times New Roman"/>
    </w:rPr>
  </w:style>
  <w:style w:type="paragraph" w:styleId="NormalWeb">
    <w:name w:val="Normal (Web)"/>
    <w:basedOn w:val="Normal"/>
    <w:uiPriority w:val="99"/>
    <w:semiHidden/>
    <w:unhideWhenUsed/>
    <w:rsid w:val="00FA64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Grunwald</dc:creator>
  <cp:keywords/>
  <dc:description/>
  <cp:lastModifiedBy>Sandra Grunwald</cp:lastModifiedBy>
  <cp:revision>1</cp:revision>
  <dcterms:created xsi:type="dcterms:W3CDTF">2021-12-01T15:34:00Z</dcterms:created>
  <dcterms:modified xsi:type="dcterms:W3CDTF">2021-12-01T15:38:00Z</dcterms:modified>
</cp:coreProperties>
</file>