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5BAC2" w14:textId="77777777" w:rsidR="003176AD" w:rsidRPr="00DC7BBD" w:rsidRDefault="003176AD" w:rsidP="002B56E9">
      <w:pPr>
        <w:pStyle w:val="PlainText"/>
        <w:jc w:val="center"/>
        <w:rPr>
          <w:rFonts w:ascii="Times" w:hAnsi="Times" w:cs="Times New Roman"/>
          <w:sz w:val="24"/>
          <w:szCs w:val="24"/>
        </w:rPr>
      </w:pPr>
      <w:r w:rsidRPr="00DC7BBD">
        <w:rPr>
          <w:rFonts w:ascii="Times" w:hAnsi="Times" w:cs="Times New Roman"/>
          <w:sz w:val="24"/>
          <w:szCs w:val="24"/>
        </w:rPr>
        <w:t xml:space="preserve">FORMAT FOR APR </w:t>
      </w:r>
      <w:r w:rsidR="00574687" w:rsidRPr="00DC7BBD">
        <w:rPr>
          <w:rFonts w:ascii="Times" w:hAnsi="Times" w:cs="Times New Roman"/>
          <w:sz w:val="24"/>
          <w:szCs w:val="24"/>
        </w:rPr>
        <w:t xml:space="preserve">UNDERGRADUATE </w:t>
      </w:r>
      <w:r w:rsidRPr="00DC7BBD">
        <w:rPr>
          <w:rFonts w:ascii="Times" w:hAnsi="Times" w:cs="Times New Roman"/>
          <w:sz w:val="24"/>
          <w:szCs w:val="24"/>
        </w:rPr>
        <w:t>SELF-STUDY REPORT</w:t>
      </w:r>
    </w:p>
    <w:p w14:paraId="669A6224" w14:textId="5338E2E1" w:rsidR="003176AD" w:rsidRPr="00DC7BBD" w:rsidRDefault="003176AD" w:rsidP="002B56E9">
      <w:pPr>
        <w:pStyle w:val="PlainText"/>
        <w:jc w:val="center"/>
        <w:rPr>
          <w:rFonts w:ascii="Times" w:hAnsi="Times" w:cs="Times New Roman"/>
          <w:sz w:val="24"/>
          <w:szCs w:val="24"/>
        </w:rPr>
      </w:pPr>
      <w:r w:rsidRPr="00DC7BBD">
        <w:rPr>
          <w:rFonts w:ascii="Times" w:hAnsi="Times" w:cs="Times New Roman"/>
          <w:sz w:val="24"/>
          <w:szCs w:val="24"/>
        </w:rPr>
        <w:t xml:space="preserve"> (</w:t>
      </w:r>
      <w:r w:rsidR="005B3CF3">
        <w:rPr>
          <w:rFonts w:ascii="Times" w:hAnsi="Times" w:cs="Times New Roman"/>
          <w:sz w:val="24"/>
          <w:szCs w:val="24"/>
        </w:rPr>
        <w:t>Updated</w:t>
      </w:r>
      <w:r w:rsidRPr="00DC7BBD">
        <w:rPr>
          <w:rFonts w:ascii="Times" w:hAnsi="Times" w:cs="Times New Roman"/>
          <w:sz w:val="24"/>
          <w:szCs w:val="24"/>
        </w:rPr>
        <w:t xml:space="preserve"> by APR </w:t>
      </w:r>
      <w:r w:rsidR="00EE5378" w:rsidRPr="00DC7BBD">
        <w:rPr>
          <w:rFonts w:ascii="Times" w:hAnsi="Times" w:cs="Times New Roman"/>
          <w:sz w:val="24"/>
          <w:szCs w:val="24"/>
        </w:rPr>
        <w:t xml:space="preserve">Committee </w:t>
      </w:r>
      <w:r w:rsidR="00383166">
        <w:rPr>
          <w:rFonts w:ascii="Times" w:hAnsi="Times" w:cs="Times New Roman"/>
          <w:sz w:val="24"/>
          <w:szCs w:val="24"/>
        </w:rPr>
        <w:t>4</w:t>
      </w:r>
      <w:r w:rsidR="006C6B83">
        <w:rPr>
          <w:rFonts w:ascii="Times" w:hAnsi="Times" w:cs="Times New Roman"/>
          <w:sz w:val="24"/>
          <w:szCs w:val="24"/>
        </w:rPr>
        <w:t>/0</w:t>
      </w:r>
      <w:r w:rsidR="00383166">
        <w:rPr>
          <w:rFonts w:ascii="Times" w:hAnsi="Times" w:cs="Times New Roman"/>
          <w:sz w:val="24"/>
          <w:szCs w:val="24"/>
        </w:rPr>
        <w:t>3</w:t>
      </w:r>
      <w:r w:rsidR="00AF5B13">
        <w:rPr>
          <w:rFonts w:ascii="Times" w:hAnsi="Times" w:cs="Times New Roman"/>
          <w:sz w:val="24"/>
          <w:szCs w:val="24"/>
        </w:rPr>
        <w:t>/202</w:t>
      </w:r>
      <w:r w:rsidR="00383166">
        <w:rPr>
          <w:rFonts w:ascii="Times" w:hAnsi="Times" w:cs="Times New Roman"/>
          <w:sz w:val="24"/>
          <w:szCs w:val="24"/>
        </w:rPr>
        <w:t>4</w:t>
      </w:r>
      <w:r w:rsidRPr="00DC7BBD">
        <w:rPr>
          <w:rFonts w:ascii="Times" w:hAnsi="Times" w:cs="Times New Roman"/>
          <w:sz w:val="24"/>
          <w:szCs w:val="24"/>
        </w:rPr>
        <w:t>)</w:t>
      </w:r>
    </w:p>
    <w:p w14:paraId="4BB3F73A" w14:textId="77777777" w:rsidR="003176AD" w:rsidRPr="00DC7BBD" w:rsidRDefault="003176AD" w:rsidP="002B56E9">
      <w:pPr>
        <w:pStyle w:val="PlainText"/>
        <w:jc w:val="center"/>
        <w:rPr>
          <w:rFonts w:ascii="Times" w:hAnsi="Times" w:cs="Times New Roman"/>
          <w:sz w:val="24"/>
          <w:szCs w:val="24"/>
        </w:rPr>
      </w:pPr>
    </w:p>
    <w:p w14:paraId="5ECA9543" w14:textId="4AF5477F" w:rsidR="00574687" w:rsidRPr="00383166" w:rsidRDefault="00B469F1" w:rsidP="00383166">
      <w:pPr>
        <w:pStyle w:val="PlainText"/>
        <w:rPr>
          <w:rFonts w:ascii="Times" w:hAnsi="Times" w:cs="Times New Roman"/>
          <w:sz w:val="24"/>
          <w:szCs w:val="24"/>
        </w:rPr>
      </w:pPr>
      <w:r w:rsidRPr="00DC7BBD">
        <w:rPr>
          <w:rFonts w:ascii="Times" w:hAnsi="Times"/>
          <w:noProof/>
        </w:rPr>
        <mc:AlternateContent>
          <mc:Choice Requires="wps">
            <w:drawing>
              <wp:anchor distT="0" distB="0" distL="114300" distR="114300" simplePos="0" relativeHeight="251659264" behindDoc="0" locked="0" layoutInCell="1" allowOverlap="1" wp14:anchorId="320A35A2" wp14:editId="4CB859BF">
                <wp:simplePos x="0" y="0"/>
                <wp:positionH relativeFrom="column">
                  <wp:posOffset>0</wp:posOffset>
                </wp:positionH>
                <wp:positionV relativeFrom="paragraph">
                  <wp:posOffset>0</wp:posOffset>
                </wp:positionV>
                <wp:extent cx="6015990" cy="1243965"/>
                <wp:effectExtent l="0" t="5080" r="1714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990" cy="1243965"/>
                        </a:xfrm>
                        <a:prstGeom prst="rect">
                          <a:avLst/>
                        </a:prstGeom>
                        <a:noFill/>
                        <a:ln w="9525">
                          <a:solidFill>
                            <a:schemeClr val="tx1">
                              <a:lumMod val="100000"/>
                              <a:lumOff val="0"/>
                            </a:schemeClr>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6E7FC25" w14:textId="6D73C24A" w:rsidR="00804387" w:rsidRPr="00574687" w:rsidRDefault="00804387" w:rsidP="00574687">
                            <w:pPr>
                              <w:pStyle w:val="PlainText"/>
                              <w:rPr>
                                <w:rFonts w:ascii="Times New Roman" w:hAnsi="Times New Roman" w:cs="Times New Roman"/>
                                <w:b/>
                                <w:iCs/>
                                <w:sz w:val="24"/>
                                <w:szCs w:val="24"/>
                              </w:rPr>
                            </w:pPr>
                            <w:r w:rsidRPr="00574687">
                              <w:rPr>
                                <w:rFonts w:ascii="Times New Roman" w:hAnsi="Times New Roman" w:cs="Times New Roman"/>
                                <w:b/>
                                <w:iCs/>
                                <w:sz w:val="24"/>
                                <w:szCs w:val="24"/>
                              </w:rPr>
                              <w:t xml:space="preserve">Required components to be posted on the UG Academic Program Review </w:t>
                            </w:r>
                            <w:r w:rsidR="000205B9">
                              <w:rPr>
                                <w:rFonts w:ascii="Times New Roman" w:hAnsi="Times New Roman" w:cs="Times New Roman"/>
                                <w:b/>
                                <w:iCs/>
                                <w:sz w:val="24"/>
                                <w:szCs w:val="24"/>
                              </w:rPr>
                              <w:t>Canvas</w:t>
                            </w:r>
                            <w:r w:rsidRPr="00574687">
                              <w:rPr>
                                <w:rFonts w:ascii="Times New Roman" w:hAnsi="Times New Roman" w:cs="Times New Roman"/>
                                <w:b/>
                                <w:iCs/>
                                <w:sz w:val="24"/>
                                <w:szCs w:val="24"/>
                              </w:rPr>
                              <w:t xml:space="preserve"> site:</w:t>
                            </w:r>
                          </w:p>
                          <w:p w14:paraId="7CC0F6F9" w14:textId="2F58BB3D" w:rsidR="00804387" w:rsidRPr="00574687" w:rsidRDefault="00FA01CE" w:rsidP="00574687">
                            <w:pPr>
                              <w:pStyle w:val="PlainText"/>
                              <w:numPr>
                                <w:ilvl w:val="0"/>
                                <w:numId w:val="7"/>
                              </w:numPr>
                              <w:tabs>
                                <w:tab w:val="clear" w:pos="1080"/>
                                <w:tab w:val="left" w:pos="720"/>
                              </w:tabs>
                              <w:rPr>
                                <w:rFonts w:ascii="Times New Roman" w:hAnsi="Times New Roman" w:cs="Times New Roman"/>
                                <w:iCs/>
                                <w:sz w:val="24"/>
                                <w:szCs w:val="24"/>
                              </w:rPr>
                            </w:pPr>
                            <w:r>
                              <w:rPr>
                                <w:rFonts w:ascii="Times New Roman" w:hAnsi="Times New Roman" w:cs="Times New Roman"/>
                                <w:iCs/>
                                <w:sz w:val="24"/>
                                <w:szCs w:val="24"/>
                              </w:rPr>
                              <w:t>Self</w:t>
                            </w:r>
                            <w:r w:rsidR="00804387" w:rsidRPr="00574687">
                              <w:rPr>
                                <w:rFonts w:ascii="Times New Roman" w:hAnsi="Times New Roman" w:cs="Times New Roman"/>
                                <w:iCs/>
                                <w:sz w:val="24"/>
                                <w:szCs w:val="24"/>
                              </w:rPr>
                              <w:t>-study with appendices.</w:t>
                            </w:r>
                          </w:p>
                          <w:p w14:paraId="11CF9F01" w14:textId="77777777" w:rsidR="00804387" w:rsidRPr="00574687" w:rsidRDefault="00804387" w:rsidP="00574687">
                            <w:pPr>
                              <w:pStyle w:val="PlainText"/>
                              <w:numPr>
                                <w:ilvl w:val="0"/>
                                <w:numId w:val="7"/>
                              </w:numPr>
                              <w:tabs>
                                <w:tab w:val="clear" w:pos="1080"/>
                                <w:tab w:val="left" w:pos="720"/>
                              </w:tabs>
                              <w:rPr>
                                <w:rFonts w:ascii="Times New Roman" w:hAnsi="Times New Roman" w:cs="Times New Roman"/>
                                <w:iCs/>
                                <w:sz w:val="24"/>
                                <w:szCs w:val="24"/>
                              </w:rPr>
                            </w:pPr>
                            <w:r w:rsidRPr="00574687">
                              <w:rPr>
                                <w:rFonts w:ascii="Times New Roman" w:hAnsi="Times New Roman" w:cs="Times New Roman"/>
                                <w:iCs/>
                                <w:sz w:val="24"/>
                                <w:szCs w:val="24"/>
                              </w:rPr>
                              <w:t>Unit Data Sheet(s) (prepared and posted by the UWL Institutional Research Office).</w:t>
                            </w:r>
                          </w:p>
                          <w:p w14:paraId="6513963E" w14:textId="77777777" w:rsidR="00804387" w:rsidRPr="00574687" w:rsidRDefault="00804387" w:rsidP="00574687">
                            <w:pPr>
                              <w:pStyle w:val="PlainText"/>
                              <w:numPr>
                                <w:ilvl w:val="0"/>
                                <w:numId w:val="7"/>
                              </w:numPr>
                              <w:tabs>
                                <w:tab w:val="clear" w:pos="1080"/>
                                <w:tab w:val="left" w:pos="720"/>
                              </w:tabs>
                              <w:rPr>
                                <w:rFonts w:ascii="Times New Roman" w:hAnsi="Times New Roman" w:cs="Times New Roman"/>
                                <w:iCs/>
                                <w:sz w:val="24"/>
                                <w:szCs w:val="24"/>
                              </w:rPr>
                            </w:pPr>
                            <w:r w:rsidRPr="00574687">
                              <w:rPr>
                                <w:rFonts w:ascii="Times New Roman" w:hAnsi="Times New Roman" w:cs="Times New Roman"/>
                                <w:iCs/>
                                <w:sz w:val="24"/>
                                <w:szCs w:val="24"/>
                              </w:rPr>
                              <w:t>The external reviewer’s OR accreditation agency’s report.</w:t>
                            </w:r>
                          </w:p>
                          <w:p w14:paraId="3B77C129" w14:textId="77777777" w:rsidR="00804387" w:rsidRPr="00574687" w:rsidRDefault="00804387" w:rsidP="00574687">
                            <w:pPr>
                              <w:pStyle w:val="PlainText"/>
                              <w:numPr>
                                <w:ilvl w:val="0"/>
                                <w:numId w:val="7"/>
                              </w:numPr>
                              <w:tabs>
                                <w:tab w:val="clear" w:pos="1080"/>
                                <w:tab w:val="left" w:pos="720"/>
                              </w:tabs>
                              <w:rPr>
                                <w:rFonts w:ascii="Times New Roman" w:hAnsi="Times New Roman" w:cs="Times New Roman"/>
                                <w:iCs/>
                                <w:sz w:val="24"/>
                                <w:szCs w:val="24"/>
                              </w:rPr>
                            </w:pPr>
                            <w:r w:rsidRPr="00574687">
                              <w:rPr>
                                <w:rFonts w:ascii="Times New Roman" w:hAnsi="Times New Roman" w:cs="Times New Roman"/>
                                <w:iCs/>
                                <w:sz w:val="24"/>
                                <w:szCs w:val="24"/>
                              </w:rPr>
                              <w:t>The department’s response to the report.</w:t>
                            </w:r>
                          </w:p>
                          <w:p w14:paraId="7C3A064D" w14:textId="77777777" w:rsidR="00804387" w:rsidRPr="00CB67C2" w:rsidRDefault="00804387" w:rsidP="00574687">
                            <w:pPr>
                              <w:pStyle w:val="PlainText"/>
                              <w:numPr>
                                <w:ilvl w:val="0"/>
                                <w:numId w:val="7"/>
                              </w:numPr>
                              <w:tabs>
                                <w:tab w:val="left" w:pos="720"/>
                              </w:tabs>
                              <w:rPr>
                                <w:rFonts w:ascii="Times New Roman" w:hAnsi="Times New Roman" w:cs="Times New Roman"/>
                                <w:iCs/>
                              </w:rPr>
                            </w:pPr>
                            <w:r w:rsidRPr="00574687">
                              <w:rPr>
                                <w:rFonts w:ascii="Times New Roman" w:hAnsi="Times New Roman" w:cs="Times New Roman"/>
                                <w:iCs/>
                                <w:sz w:val="24"/>
                                <w:szCs w:val="24"/>
                              </w:rPr>
                              <w:t>The Dean’s letter regarding the self-study and the report.</w:t>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0A35A2" id="_x0000_t202" coordsize="21600,21600" o:spt="202" path="m,l,21600r21600,l21600,xe">
                <v:stroke joinstyle="miter"/>
                <v:path gradientshapeok="t" o:connecttype="rect"/>
              </v:shapetype>
              <v:shape id="Text Box 2" o:spid="_x0000_s1026" type="#_x0000_t202" style="position:absolute;margin-left:0;margin-top:0;width:473.7pt;height:97.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" filled="f" strokecolor="black [3213]">
                <v:textbox style="mso-fit-shape-to-text:t" inset=",7.2pt,,7.2pt">
                  <w:txbxContent>
                    <w:p w14:paraId="36E7FC25" w14:textId="6D73C24A" w:rsidR="00804387" w:rsidRPr="00574687" w:rsidRDefault="00804387" w:rsidP="00574687">
                      <w:pPr>
                        <w:pStyle w:val="PlainText"/>
                        <w:rPr>
                          <w:rFonts w:ascii="Times New Roman" w:hAnsi="Times New Roman" w:cs="Times New Roman"/>
                          <w:b/>
                          <w:iCs/>
                          <w:sz w:val="24"/>
                          <w:szCs w:val="24"/>
                        </w:rPr>
                      </w:pPr>
                      <w:r w:rsidRPr="00574687">
                        <w:rPr>
                          <w:rFonts w:ascii="Times New Roman" w:hAnsi="Times New Roman" w:cs="Times New Roman"/>
                          <w:b/>
                          <w:iCs/>
                          <w:sz w:val="24"/>
                          <w:szCs w:val="24"/>
                        </w:rPr>
                        <w:t xml:space="preserve">Required components to be posted on the UG Academic Program Review </w:t>
                      </w:r>
                      <w:r w:rsidR="000205B9">
                        <w:rPr>
                          <w:rFonts w:ascii="Times New Roman" w:hAnsi="Times New Roman" w:cs="Times New Roman"/>
                          <w:b/>
                          <w:iCs/>
                          <w:sz w:val="24"/>
                          <w:szCs w:val="24"/>
                        </w:rPr>
                        <w:t>Canvas</w:t>
                      </w:r>
                      <w:r w:rsidRPr="00574687">
                        <w:rPr>
                          <w:rFonts w:ascii="Times New Roman" w:hAnsi="Times New Roman" w:cs="Times New Roman"/>
                          <w:b/>
                          <w:iCs/>
                          <w:sz w:val="24"/>
                          <w:szCs w:val="24"/>
                        </w:rPr>
                        <w:t xml:space="preserve"> site:</w:t>
                      </w:r>
                    </w:p>
                    <w:p w14:paraId="7CC0F6F9" w14:textId="2F58BB3D" w:rsidR="00804387" w:rsidRPr="00574687" w:rsidRDefault="00FA01CE" w:rsidP="00574687">
                      <w:pPr>
                        <w:pStyle w:val="PlainText"/>
                        <w:numPr>
                          <w:ilvl w:val="0"/>
                          <w:numId w:val="7"/>
                        </w:numPr>
                        <w:tabs>
                          <w:tab w:val="clear" w:pos="1080"/>
                          <w:tab w:val="left" w:pos="720"/>
                        </w:tabs>
                        <w:rPr>
                          <w:rFonts w:ascii="Times New Roman" w:hAnsi="Times New Roman" w:cs="Times New Roman"/>
                          <w:iCs/>
                          <w:sz w:val="24"/>
                          <w:szCs w:val="24"/>
                        </w:rPr>
                      </w:pPr>
                      <w:r>
                        <w:rPr>
                          <w:rFonts w:ascii="Times New Roman" w:hAnsi="Times New Roman" w:cs="Times New Roman"/>
                          <w:iCs/>
                          <w:sz w:val="24"/>
                          <w:szCs w:val="24"/>
                        </w:rPr>
                        <w:t>Self</w:t>
                      </w:r>
                      <w:r w:rsidR="00804387" w:rsidRPr="00574687">
                        <w:rPr>
                          <w:rFonts w:ascii="Times New Roman" w:hAnsi="Times New Roman" w:cs="Times New Roman"/>
                          <w:iCs/>
                          <w:sz w:val="24"/>
                          <w:szCs w:val="24"/>
                        </w:rPr>
                        <w:t>-study with appendices.</w:t>
                      </w:r>
                    </w:p>
                    <w:p w14:paraId="11CF9F01" w14:textId="77777777" w:rsidR="00804387" w:rsidRPr="00574687" w:rsidRDefault="00804387" w:rsidP="00574687">
                      <w:pPr>
                        <w:pStyle w:val="PlainText"/>
                        <w:numPr>
                          <w:ilvl w:val="0"/>
                          <w:numId w:val="7"/>
                        </w:numPr>
                        <w:tabs>
                          <w:tab w:val="clear" w:pos="1080"/>
                          <w:tab w:val="left" w:pos="720"/>
                        </w:tabs>
                        <w:rPr>
                          <w:rFonts w:ascii="Times New Roman" w:hAnsi="Times New Roman" w:cs="Times New Roman"/>
                          <w:iCs/>
                          <w:sz w:val="24"/>
                          <w:szCs w:val="24"/>
                        </w:rPr>
                      </w:pPr>
                      <w:r w:rsidRPr="00574687">
                        <w:rPr>
                          <w:rFonts w:ascii="Times New Roman" w:hAnsi="Times New Roman" w:cs="Times New Roman"/>
                          <w:iCs/>
                          <w:sz w:val="24"/>
                          <w:szCs w:val="24"/>
                        </w:rPr>
                        <w:t>Unit Data Sheet(s) (prepared and posted by the UWL Institutional Research Office).</w:t>
                      </w:r>
                    </w:p>
                    <w:p w14:paraId="6513963E" w14:textId="77777777" w:rsidR="00804387" w:rsidRPr="00574687" w:rsidRDefault="00804387" w:rsidP="00574687">
                      <w:pPr>
                        <w:pStyle w:val="PlainText"/>
                        <w:numPr>
                          <w:ilvl w:val="0"/>
                          <w:numId w:val="7"/>
                        </w:numPr>
                        <w:tabs>
                          <w:tab w:val="clear" w:pos="1080"/>
                          <w:tab w:val="left" w:pos="720"/>
                        </w:tabs>
                        <w:rPr>
                          <w:rFonts w:ascii="Times New Roman" w:hAnsi="Times New Roman" w:cs="Times New Roman"/>
                          <w:iCs/>
                          <w:sz w:val="24"/>
                          <w:szCs w:val="24"/>
                        </w:rPr>
                      </w:pPr>
                      <w:r w:rsidRPr="00574687">
                        <w:rPr>
                          <w:rFonts w:ascii="Times New Roman" w:hAnsi="Times New Roman" w:cs="Times New Roman"/>
                          <w:iCs/>
                          <w:sz w:val="24"/>
                          <w:szCs w:val="24"/>
                        </w:rPr>
                        <w:t>The external reviewer’s OR accreditation agency’s report.</w:t>
                      </w:r>
                    </w:p>
                    <w:p w14:paraId="3B77C129" w14:textId="77777777" w:rsidR="00804387" w:rsidRPr="00574687" w:rsidRDefault="00804387" w:rsidP="00574687">
                      <w:pPr>
                        <w:pStyle w:val="PlainText"/>
                        <w:numPr>
                          <w:ilvl w:val="0"/>
                          <w:numId w:val="7"/>
                        </w:numPr>
                        <w:tabs>
                          <w:tab w:val="clear" w:pos="1080"/>
                          <w:tab w:val="left" w:pos="720"/>
                        </w:tabs>
                        <w:rPr>
                          <w:rFonts w:ascii="Times New Roman" w:hAnsi="Times New Roman" w:cs="Times New Roman"/>
                          <w:iCs/>
                          <w:sz w:val="24"/>
                          <w:szCs w:val="24"/>
                        </w:rPr>
                      </w:pPr>
                      <w:r w:rsidRPr="00574687">
                        <w:rPr>
                          <w:rFonts w:ascii="Times New Roman" w:hAnsi="Times New Roman" w:cs="Times New Roman"/>
                          <w:iCs/>
                          <w:sz w:val="24"/>
                          <w:szCs w:val="24"/>
                        </w:rPr>
                        <w:t>The department’s response to the report.</w:t>
                      </w:r>
                    </w:p>
                    <w:p w14:paraId="7C3A064D" w14:textId="77777777" w:rsidR="00804387" w:rsidRPr="00CB67C2" w:rsidRDefault="00804387" w:rsidP="00574687">
                      <w:pPr>
                        <w:pStyle w:val="PlainText"/>
                        <w:numPr>
                          <w:ilvl w:val="0"/>
                          <w:numId w:val="7"/>
                        </w:numPr>
                        <w:tabs>
                          <w:tab w:val="left" w:pos="720"/>
                        </w:tabs>
                        <w:rPr>
                          <w:rFonts w:ascii="Times New Roman" w:hAnsi="Times New Roman" w:cs="Times New Roman"/>
                          <w:iCs/>
                        </w:rPr>
                      </w:pPr>
                      <w:r w:rsidRPr="00574687">
                        <w:rPr>
                          <w:rFonts w:ascii="Times New Roman" w:hAnsi="Times New Roman" w:cs="Times New Roman"/>
                          <w:iCs/>
                          <w:sz w:val="24"/>
                          <w:szCs w:val="24"/>
                        </w:rPr>
                        <w:t>The Dean’s letter regarding the self-study and the report.</w:t>
                      </w:r>
                    </w:p>
                  </w:txbxContent>
                </v:textbox>
                <w10:wrap type="square"/>
              </v:shape>
            </w:pict>
          </mc:Fallback>
        </mc:AlternateContent>
      </w:r>
    </w:p>
    <w:p w14:paraId="1CCD1837" w14:textId="4864A821" w:rsidR="00574687" w:rsidRPr="003D2D58" w:rsidRDefault="00574687" w:rsidP="00574687">
      <w:pPr>
        <w:tabs>
          <w:tab w:val="left" w:pos="900"/>
        </w:tabs>
        <w:rPr>
          <w:rFonts w:ascii="Times" w:hAnsi="Times"/>
        </w:rPr>
      </w:pPr>
      <w:r w:rsidRPr="003D2D58">
        <w:rPr>
          <w:rFonts w:ascii="Times" w:hAnsi="Times"/>
        </w:rPr>
        <w:t>Provide accreditation</w:t>
      </w:r>
      <w:r w:rsidR="003D2D58">
        <w:rPr>
          <w:rFonts w:ascii="Times" w:hAnsi="Times"/>
        </w:rPr>
        <w:t>/certification/recognition</w:t>
      </w:r>
      <w:r w:rsidRPr="003D2D58">
        <w:rPr>
          <w:rFonts w:ascii="Times" w:hAnsi="Times"/>
        </w:rPr>
        <w:t xml:space="preserve"> information. If accredited</w:t>
      </w:r>
      <w:r w:rsidR="003D2D58" w:rsidRPr="003D2D58">
        <w:rPr>
          <w:rFonts w:ascii="Times" w:hAnsi="Times"/>
        </w:rPr>
        <w:t>/certified/recognized</w:t>
      </w:r>
      <w:r w:rsidR="003D2D58">
        <w:rPr>
          <w:rFonts w:ascii="Times" w:hAnsi="Times"/>
        </w:rPr>
        <w:t xml:space="preserve"> by an external body </w:t>
      </w:r>
      <w:r w:rsidRPr="003D2D58">
        <w:rPr>
          <w:rFonts w:ascii="Times" w:hAnsi="Times"/>
        </w:rPr>
        <w:t>provide the name of the body, date of last</w:t>
      </w:r>
      <w:r w:rsidR="00D67438">
        <w:rPr>
          <w:rFonts w:ascii="Times" w:hAnsi="Times"/>
        </w:rPr>
        <w:t xml:space="preserve"> </w:t>
      </w:r>
      <w:r w:rsidR="003D2D58" w:rsidRPr="003D2D58">
        <w:rPr>
          <w:rFonts w:ascii="Times" w:hAnsi="Times"/>
        </w:rPr>
        <w:t>accreditation</w:t>
      </w:r>
      <w:r w:rsidR="003D2D58">
        <w:rPr>
          <w:rFonts w:ascii="Times" w:hAnsi="Times"/>
        </w:rPr>
        <w:t>/certification/recognition</w:t>
      </w:r>
      <w:r w:rsidRPr="003D2D58">
        <w:rPr>
          <w:rFonts w:ascii="Times" w:hAnsi="Times"/>
        </w:rPr>
        <w:t xml:space="preserve">, and date of next </w:t>
      </w:r>
      <w:r w:rsidR="003D2D58" w:rsidRPr="003D2D58">
        <w:rPr>
          <w:rFonts w:ascii="Times" w:hAnsi="Times"/>
        </w:rPr>
        <w:t>accreditation</w:t>
      </w:r>
      <w:r w:rsidR="003D2D58">
        <w:rPr>
          <w:rFonts w:ascii="Times" w:hAnsi="Times"/>
        </w:rPr>
        <w:t>/certification/recognition</w:t>
      </w:r>
      <w:r w:rsidRPr="003D2D58">
        <w:rPr>
          <w:rFonts w:ascii="Times" w:hAnsi="Times"/>
        </w:rPr>
        <w:t xml:space="preserve">. </w:t>
      </w:r>
    </w:p>
    <w:p w14:paraId="232742FF" w14:textId="77777777" w:rsidR="00574687" w:rsidRPr="00DC7BBD" w:rsidRDefault="00574687" w:rsidP="002D3A81">
      <w:pPr>
        <w:pStyle w:val="PlainText"/>
        <w:rPr>
          <w:rFonts w:ascii="Times" w:hAnsi="Times" w:cs="Times New Roman"/>
          <w:sz w:val="24"/>
          <w:szCs w:val="24"/>
        </w:rPr>
      </w:pPr>
    </w:p>
    <w:p w14:paraId="61B8DD19" w14:textId="728CF0D9" w:rsidR="003176AD" w:rsidRPr="009747DA" w:rsidRDefault="00574687" w:rsidP="002F00EE">
      <w:pPr>
        <w:pStyle w:val="PlainText"/>
        <w:rPr>
          <w:rFonts w:ascii="Times" w:hAnsi="Times" w:cs="Century Schoolbook"/>
          <w:b/>
          <w:bCs/>
          <w:sz w:val="24"/>
          <w:szCs w:val="24"/>
        </w:rPr>
      </w:pPr>
      <w:r w:rsidRPr="00DC7BBD">
        <w:rPr>
          <w:rFonts w:ascii="Times" w:hAnsi="Times" w:cs="Century Schoolbook"/>
          <w:b/>
          <w:bCs/>
          <w:sz w:val="24"/>
          <w:szCs w:val="24"/>
        </w:rPr>
        <w:t xml:space="preserve">I.  </w:t>
      </w:r>
      <w:r w:rsidR="003176AD" w:rsidRPr="00DC7BBD">
        <w:rPr>
          <w:rFonts w:ascii="Times" w:hAnsi="Times" w:cs="Century Schoolbook"/>
          <w:b/>
          <w:bCs/>
          <w:sz w:val="24"/>
          <w:szCs w:val="24"/>
        </w:rPr>
        <w:t xml:space="preserve">Purposes </w:t>
      </w:r>
    </w:p>
    <w:p w14:paraId="0C06F4A8" w14:textId="77777777" w:rsidR="003176AD" w:rsidRPr="00574687" w:rsidRDefault="003176AD" w:rsidP="00D81CE1">
      <w:pPr>
        <w:pStyle w:val="PlainText"/>
        <w:numPr>
          <w:ilvl w:val="1"/>
          <w:numId w:val="4"/>
        </w:numPr>
        <w:tabs>
          <w:tab w:val="left" w:pos="1080"/>
        </w:tabs>
        <w:ind w:left="1080" w:hanging="360"/>
        <w:rPr>
          <w:rFonts w:ascii="Times" w:hAnsi="Times" w:cs="Century Schoolbook"/>
          <w:sz w:val="24"/>
          <w:szCs w:val="24"/>
        </w:rPr>
      </w:pPr>
      <w:r w:rsidRPr="00574687">
        <w:rPr>
          <w:rFonts w:ascii="Times" w:hAnsi="Times" w:cs="Century Schoolbook"/>
          <w:sz w:val="24"/>
          <w:szCs w:val="24"/>
        </w:rPr>
        <w:t xml:space="preserve">Provide </w:t>
      </w:r>
      <w:r w:rsidR="00EE5378" w:rsidRPr="00574687">
        <w:rPr>
          <w:rFonts w:ascii="Times" w:hAnsi="Times" w:cs="Century Schoolbook"/>
          <w:sz w:val="24"/>
          <w:szCs w:val="24"/>
        </w:rPr>
        <w:t>program/</w:t>
      </w:r>
      <w:r w:rsidRPr="00574687">
        <w:rPr>
          <w:rFonts w:ascii="Times" w:hAnsi="Times" w:cs="Century Schoolbook"/>
          <w:sz w:val="24"/>
          <w:szCs w:val="24"/>
        </w:rPr>
        <w:t xml:space="preserve">department's Mission Statement (if extant) and a statement of the </w:t>
      </w:r>
      <w:r w:rsidR="00EE5378" w:rsidRPr="00574687">
        <w:rPr>
          <w:rFonts w:ascii="Times" w:hAnsi="Times" w:cs="Century Schoolbook"/>
          <w:sz w:val="24"/>
          <w:szCs w:val="24"/>
        </w:rPr>
        <w:t>program/</w:t>
      </w:r>
      <w:r w:rsidRPr="00574687">
        <w:rPr>
          <w:rFonts w:ascii="Times" w:hAnsi="Times" w:cs="Century Schoolbook"/>
          <w:sz w:val="24"/>
          <w:szCs w:val="24"/>
        </w:rPr>
        <w:t xml:space="preserve">department's overall goals and objectives. </w:t>
      </w:r>
    </w:p>
    <w:p w14:paraId="01E48C14" w14:textId="77777777" w:rsidR="003176AD" w:rsidRPr="00574687" w:rsidRDefault="003176AD" w:rsidP="00D81CE1">
      <w:pPr>
        <w:pStyle w:val="PlainText"/>
        <w:tabs>
          <w:tab w:val="left" w:pos="1080"/>
        </w:tabs>
        <w:ind w:left="1080" w:hanging="360"/>
        <w:rPr>
          <w:rFonts w:ascii="Times" w:hAnsi="Times" w:cs="Century Schoolbook"/>
          <w:sz w:val="24"/>
          <w:szCs w:val="24"/>
        </w:rPr>
      </w:pPr>
    </w:p>
    <w:p w14:paraId="37DE93D6" w14:textId="1650811C" w:rsidR="003176AD" w:rsidRPr="00574687" w:rsidRDefault="003176AD" w:rsidP="00D81CE1">
      <w:pPr>
        <w:pStyle w:val="PlainText"/>
        <w:numPr>
          <w:ilvl w:val="1"/>
          <w:numId w:val="4"/>
        </w:numPr>
        <w:tabs>
          <w:tab w:val="left" w:pos="1080"/>
        </w:tabs>
        <w:ind w:left="1080" w:hanging="360"/>
        <w:rPr>
          <w:rFonts w:ascii="Times" w:hAnsi="Times" w:cs="Century Schoolbook"/>
          <w:sz w:val="24"/>
          <w:szCs w:val="24"/>
        </w:rPr>
      </w:pPr>
      <w:r w:rsidRPr="00574687">
        <w:rPr>
          <w:rFonts w:ascii="Times" w:hAnsi="Times" w:cs="Century Schoolbook"/>
          <w:sz w:val="24"/>
          <w:szCs w:val="24"/>
        </w:rPr>
        <w:t xml:space="preserve">Briefly describe the academic programs housed in the </w:t>
      </w:r>
      <w:r w:rsidRPr="00383166">
        <w:rPr>
          <w:rFonts w:ascii="Times New Roman" w:hAnsi="Times New Roman" w:cs="Times New Roman"/>
          <w:color w:val="000000" w:themeColor="text1"/>
          <w:sz w:val="24"/>
          <w:szCs w:val="24"/>
        </w:rPr>
        <w:t xml:space="preserve">department </w:t>
      </w:r>
      <w:r w:rsidR="00BB13EE" w:rsidRPr="00383166">
        <w:rPr>
          <w:rFonts w:ascii="Times New Roman" w:hAnsi="Times New Roman" w:cs="Times New Roman"/>
          <w:color w:val="000000" w:themeColor="text1"/>
          <w:sz w:val="24"/>
          <w:szCs w:val="24"/>
          <w:shd w:val="clear" w:color="auto" w:fill="FFFFFF"/>
        </w:rPr>
        <w:t xml:space="preserve">(minors, certificates, education programs, etc.) and state if these programs are represented by a separate program review or are encapsulated within the current </w:t>
      </w:r>
      <w:r w:rsidR="006C6B83" w:rsidRPr="00383166">
        <w:rPr>
          <w:rFonts w:ascii="Times New Roman" w:hAnsi="Times New Roman" w:cs="Times New Roman"/>
          <w:color w:val="000000" w:themeColor="text1"/>
          <w:sz w:val="24"/>
          <w:szCs w:val="24"/>
          <w:shd w:val="clear" w:color="auto" w:fill="FFFFFF"/>
        </w:rPr>
        <w:t>self-study</w:t>
      </w:r>
      <w:r w:rsidR="00BB13EE" w:rsidRPr="00383166">
        <w:rPr>
          <w:rFonts w:ascii="Times New Roman" w:hAnsi="Times New Roman" w:cs="Times New Roman"/>
          <w:color w:val="000000" w:themeColor="text1"/>
          <w:sz w:val="24"/>
          <w:szCs w:val="24"/>
          <w:shd w:val="clear" w:color="auto" w:fill="FFFFFF"/>
        </w:rPr>
        <w:t>.</w:t>
      </w:r>
      <w:r w:rsidR="00BB13EE" w:rsidRPr="00383166">
        <w:rPr>
          <w:rFonts w:ascii="Times New Roman" w:hAnsi="Times New Roman" w:cs="Times New Roman"/>
          <w:color w:val="000000" w:themeColor="text1"/>
          <w:sz w:val="24"/>
          <w:szCs w:val="24"/>
        </w:rPr>
        <w:t xml:space="preserve"> Also describe</w:t>
      </w:r>
      <w:r w:rsidRPr="00383166">
        <w:rPr>
          <w:rFonts w:ascii="Times" w:hAnsi="Times" w:cs="Century Schoolbook"/>
          <w:color w:val="000000" w:themeColor="text1"/>
          <w:sz w:val="24"/>
          <w:szCs w:val="24"/>
        </w:rPr>
        <w:t xml:space="preserve"> </w:t>
      </w:r>
      <w:r w:rsidRPr="00574687">
        <w:rPr>
          <w:rFonts w:ascii="Times" w:hAnsi="Times" w:cs="Century Schoolbook"/>
          <w:sz w:val="24"/>
          <w:szCs w:val="24"/>
        </w:rPr>
        <w:t>any interdisciplinary programs to which the department is a major contributor.</w:t>
      </w:r>
      <w:r w:rsidR="008C5B4A">
        <w:rPr>
          <w:rFonts w:ascii="Times" w:hAnsi="Times" w:cs="Century Schoolbook"/>
          <w:sz w:val="24"/>
          <w:szCs w:val="24"/>
        </w:rPr>
        <w:t xml:space="preserve"> </w:t>
      </w:r>
      <w:r w:rsidRPr="00574687">
        <w:rPr>
          <w:rFonts w:ascii="Times" w:hAnsi="Times" w:cs="Century Schoolbook"/>
          <w:sz w:val="24"/>
          <w:szCs w:val="24"/>
        </w:rPr>
        <w:t xml:space="preserve">If one or more of the department's academic programs have goals and objectives not listed above, include them here. </w:t>
      </w:r>
    </w:p>
    <w:p w14:paraId="70DA57E7" w14:textId="77777777" w:rsidR="003176AD" w:rsidRPr="00574687" w:rsidRDefault="003176AD" w:rsidP="002D3A81">
      <w:pPr>
        <w:pStyle w:val="PlainText"/>
        <w:rPr>
          <w:rFonts w:ascii="Times" w:hAnsi="Times" w:cs="Century Schoolbook"/>
          <w:sz w:val="24"/>
          <w:szCs w:val="24"/>
        </w:rPr>
      </w:pPr>
    </w:p>
    <w:p w14:paraId="3F5C3B66" w14:textId="50053346" w:rsidR="003176AD" w:rsidRPr="009747DA" w:rsidRDefault="00574687" w:rsidP="002F00EE">
      <w:pPr>
        <w:pStyle w:val="PlainText"/>
        <w:rPr>
          <w:rFonts w:ascii="Times" w:hAnsi="Times" w:cs="Century Schoolbook"/>
          <w:b/>
          <w:bCs/>
          <w:sz w:val="24"/>
          <w:szCs w:val="24"/>
        </w:rPr>
      </w:pPr>
      <w:r>
        <w:rPr>
          <w:rFonts w:ascii="Times" w:hAnsi="Times" w:cs="Century Schoolbook"/>
          <w:b/>
          <w:bCs/>
          <w:sz w:val="24"/>
          <w:szCs w:val="24"/>
        </w:rPr>
        <w:t xml:space="preserve">II.  </w:t>
      </w:r>
      <w:r w:rsidR="003176AD" w:rsidRPr="00574687">
        <w:rPr>
          <w:rFonts w:ascii="Times" w:hAnsi="Times" w:cs="Century Schoolbook"/>
          <w:b/>
          <w:bCs/>
          <w:sz w:val="24"/>
          <w:szCs w:val="24"/>
        </w:rPr>
        <w:t xml:space="preserve">Curriculum </w:t>
      </w:r>
    </w:p>
    <w:p w14:paraId="505F7B57" w14:textId="77777777" w:rsidR="003176AD" w:rsidRPr="00574687" w:rsidRDefault="003176AD" w:rsidP="004E5A8C">
      <w:pPr>
        <w:pStyle w:val="PlainText"/>
        <w:numPr>
          <w:ilvl w:val="1"/>
          <w:numId w:val="18"/>
        </w:numPr>
        <w:ind w:left="1080" w:hanging="360"/>
        <w:rPr>
          <w:rFonts w:ascii="Times" w:hAnsi="Times" w:cs="Century Schoolbook"/>
          <w:sz w:val="24"/>
          <w:szCs w:val="24"/>
        </w:rPr>
      </w:pPr>
      <w:r w:rsidRPr="00574687">
        <w:rPr>
          <w:rFonts w:ascii="Times" w:hAnsi="Times" w:cs="Century Schoolbook"/>
          <w:sz w:val="24"/>
          <w:szCs w:val="24"/>
        </w:rPr>
        <w:t xml:space="preserve">Describe whether the academic program(s) is/are typical of your discipline(s), and if they are distinctive in some ways. </w:t>
      </w:r>
    </w:p>
    <w:p w14:paraId="7A0B96CA" w14:textId="77777777" w:rsidR="003176AD" w:rsidRPr="00574687" w:rsidRDefault="003176AD" w:rsidP="00D81CE1">
      <w:pPr>
        <w:pStyle w:val="PlainText"/>
        <w:ind w:left="1080" w:hanging="360"/>
        <w:rPr>
          <w:rFonts w:ascii="Times" w:hAnsi="Times" w:cs="Century Schoolbook"/>
          <w:sz w:val="24"/>
          <w:szCs w:val="24"/>
        </w:rPr>
      </w:pPr>
    </w:p>
    <w:p w14:paraId="29A4A996" w14:textId="2975CC2A" w:rsidR="003176AD" w:rsidRPr="00574687" w:rsidRDefault="003176AD" w:rsidP="004E5A8C">
      <w:pPr>
        <w:pStyle w:val="PlainText"/>
        <w:numPr>
          <w:ilvl w:val="1"/>
          <w:numId w:val="18"/>
        </w:numPr>
        <w:ind w:left="1080" w:hanging="360"/>
        <w:rPr>
          <w:rFonts w:ascii="Times" w:hAnsi="Times" w:cs="Century Schoolbook"/>
          <w:bCs/>
          <w:sz w:val="24"/>
          <w:szCs w:val="24"/>
        </w:rPr>
      </w:pPr>
      <w:r w:rsidRPr="00574687">
        <w:rPr>
          <w:rFonts w:ascii="Times" w:hAnsi="Times" w:cs="Century Schoolbook"/>
          <w:sz w:val="24"/>
          <w:szCs w:val="24"/>
        </w:rPr>
        <w:t xml:space="preserve">Briefly summarize how the curriculum and instruction </w:t>
      </w:r>
      <w:r w:rsidR="00B37CDD" w:rsidRPr="00574687">
        <w:rPr>
          <w:rFonts w:ascii="Times" w:hAnsi="Times" w:cs="Century Schoolbook"/>
          <w:sz w:val="24"/>
          <w:szCs w:val="24"/>
        </w:rPr>
        <w:t>in the program(s)</w:t>
      </w:r>
      <w:r w:rsidRPr="00574687">
        <w:rPr>
          <w:rFonts w:ascii="Times" w:hAnsi="Times" w:cs="Century Schoolbook"/>
          <w:sz w:val="24"/>
          <w:szCs w:val="24"/>
        </w:rPr>
        <w:t xml:space="preserve"> reflects the contemporary emphases an</w:t>
      </w:r>
      <w:r w:rsidR="00B37CDD" w:rsidRPr="00574687">
        <w:rPr>
          <w:rFonts w:ascii="Times" w:hAnsi="Times" w:cs="Century Schoolbook"/>
          <w:sz w:val="24"/>
          <w:szCs w:val="24"/>
        </w:rPr>
        <w:t>d trends of your discipline(s). Describe the p</w:t>
      </w:r>
      <w:r w:rsidR="00B37CDD" w:rsidRPr="00574687">
        <w:rPr>
          <w:rFonts w:ascii="Times" w:hAnsi="Times" w:cs="Century Schoolbook"/>
          <w:bCs/>
          <w:sz w:val="24"/>
          <w:szCs w:val="24"/>
        </w:rPr>
        <w:t xml:space="preserve">rofile of course delivery mode within program(s) (report on % of courses that are classroom, classroom/laboratory, laboratory, online [&gt; 50% online course delivery], studio, </w:t>
      </w:r>
      <w:proofErr w:type="spellStart"/>
      <w:r w:rsidR="00B37CDD" w:rsidRPr="00574687">
        <w:rPr>
          <w:rFonts w:ascii="Times" w:hAnsi="Times" w:cs="Century Schoolbook"/>
          <w:bCs/>
          <w:sz w:val="24"/>
          <w:szCs w:val="24"/>
        </w:rPr>
        <w:t>etc</w:t>
      </w:r>
      <w:proofErr w:type="spellEnd"/>
      <w:r w:rsidR="00B37CDD" w:rsidRPr="00574687">
        <w:rPr>
          <w:rFonts w:ascii="Times" w:hAnsi="Times" w:cs="Century Schoolbook"/>
          <w:bCs/>
          <w:sz w:val="24"/>
          <w:szCs w:val="24"/>
        </w:rPr>
        <w:t xml:space="preserve">).  </w:t>
      </w:r>
    </w:p>
    <w:p w14:paraId="2D0AB00B" w14:textId="77777777" w:rsidR="003176AD" w:rsidRPr="00574687" w:rsidRDefault="003176AD" w:rsidP="00CA2312">
      <w:pPr>
        <w:pStyle w:val="PlainText"/>
        <w:ind w:left="1080" w:hanging="360"/>
        <w:rPr>
          <w:rFonts w:ascii="Times" w:hAnsi="Times" w:cs="Century Schoolbook"/>
          <w:sz w:val="24"/>
          <w:szCs w:val="24"/>
        </w:rPr>
      </w:pPr>
    </w:p>
    <w:p w14:paraId="0E105397" w14:textId="77777777" w:rsidR="00574687" w:rsidRDefault="003176AD" w:rsidP="004E5A8C">
      <w:pPr>
        <w:pStyle w:val="PlainText"/>
        <w:numPr>
          <w:ilvl w:val="1"/>
          <w:numId w:val="18"/>
        </w:numPr>
        <w:ind w:left="1080" w:hanging="360"/>
        <w:rPr>
          <w:rFonts w:ascii="Times" w:hAnsi="Times" w:cs="Century Schoolbook"/>
          <w:sz w:val="24"/>
          <w:szCs w:val="24"/>
        </w:rPr>
      </w:pPr>
      <w:r w:rsidRPr="00574687">
        <w:rPr>
          <w:rFonts w:ascii="Times" w:hAnsi="Times" w:cs="Century Schoolbook"/>
          <w:sz w:val="24"/>
          <w:szCs w:val="24"/>
        </w:rPr>
        <w:t xml:space="preserve">State the minimum total (including general education, major, and minor) number of credits required to earn the baccalaureate degree(s) in your academic program(s), providing justification if the minimum total exceeds 120 credits. Explain any significant difference between the minimum total number of credits stated and the credits at time of graduation reported in Table 1 of the Unit Data Sheet. </w:t>
      </w:r>
    </w:p>
    <w:p w14:paraId="2363872C" w14:textId="77777777" w:rsidR="00574687" w:rsidRDefault="00574687" w:rsidP="00574687">
      <w:pPr>
        <w:pStyle w:val="PlainText"/>
        <w:rPr>
          <w:rFonts w:ascii="Times" w:hAnsi="Times" w:cs="Century Schoolbook"/>
          <w:b/>
          <w:bCs/>
          <w:sz w:val="24"/>
          <w:szCs w:val="24"/>
        </w:rPr>
      </w:pPr>
    </w:p>
    <w:p w14:paraId="4DDE7E56" w14:textId="37EE677F" w:rsidR="003176AD" w:rsidRPr="009747DA" w:rsidRDefault="00574687" w:rsidP="009747DA">
      <w:pPr>
        <w:pStyle w:val="PlainText"/>
        <w:rPr>
          <w:rFonts w:ascii="Times" w:hAnsi="Times" w:cs="Century Schoolbook"/>
          <w:sz w:val="24"/>
          <w:szCs w:val="24"/>
        </w:rPr>
      </w:pPr>
      <w:r>
        <w:rPr>
          <w:rFonts w:ascii="Times" w:hAnsi="Times" w:cs="Century Schoolbook"/>
          <w:b/>
          <w:bCs/>
          <w:sz w:val="24"/>
          <w:szCs w:val="24"/>
        </w:rPr>
        <w:t xml:space="preserve">III.  </w:t>
      </w:r>
      <w:r w:rsidR="003176AD" w:rsidRPr="00574687">
        <w:rPr>
          <w:rFonts w:ascii="Times" w:hAnsi="Times" w:cs="Century Schoolbook"/>
          <w:b/>
          <w:bCs/>
          <w:sz w:val="24"/>
          <w:szCs w:val="24"/>
        </w:rPr>
        <w:t xml:space="preserve">Assessment of Student Learning &amp; Degree of Program Success </w:t>
      </w:r>
    </w:p>
    <w:p w14:paraId="6BA18C4C" w14:textId="5C53DA15" w:rsidR="003176AD" w:rsidRPr="00574687" w:rsidRDefault="003176AD" w:rsidP="00D81CE1">
      <w:pPr>
        <w:numPr>
          <w:ilvl w:val="0"/>
          <w:numId w:val="8"/>
        </w:numPr>
        <w:tabs>
          <w:tab w:val="left" w:pos="540"/>
          <w:tab w:val="left" w:pos="1080"/>
          <w:tab w:val="num" w:pos="1800"/>
        </w:tabs>
        <w:ind w:left="1080"/>
        <w:rPr>
          <w:rFonts w:ascii="Times" w:hAnsi="Times" w:cs="Century Schoolbook"/>
        </w:rPr>
      </w:pPr>
      <w:r w:rsidRPr="00574687">
        <w:rPr>
          <w:rFonts w:ascii="Times" w:hAnsi="Times" w:cs="Century Schoolbook"/>
        </w:rPr>
        <w:t xml:space="preserve">State the student learning outcomes for the </w:t>
      </w:r>
      <w:r w:rsidR="00E3195F" w:rsidRPr="00574687">
        <w:rPr>
          <w:rFonts w:ascii="Times" w:hAnsi="Times" w:cs="Century Schoolbook"/>
        </w:rPr>
        <w:t>program/department</w:t>
      </w:r>
      <w:r w:rsidRPr="00574687">
        <w:rPr>
          <w:rFonts w:ascii="Times" w:hAnsi="Times" w:cs="Century Schoolbook"/>
        </w:rPr>
        <w:t>.</w:t>
      </w:r>
      <w:r w:rsidR="008C5B4A">
        <w:rPr>
          <w:rFonts w:ascii="Times" w:hAnsi="Times" w:cs="Century Schoolbook"/>
        </w:rPr>
        <w:t xml:space="preserve"> </w:t>
      </w:r>
      <w:r w:rsidRPr="00574687">
        <w:rPr>
          <w:rFonts w:ascii="Times" w:hAnsi="Times" w:cs="Century Schoolbook"/>
        </w:rPr>
        <w:t xml:space="preserve">If applicable, state separate learning outcomes for any additional academic programs or graduate programs housed in the department. (Student learning outcomes are best stated in the form of the </w:t>
      </w:r>
      <w:r w:rsidRPr="00574687">
        <w:rPr>
          <w:rFonts w:ascii="Times" w:hAnsi="Times" w:cs="Century Schoolbook"/>
        </w:rPr>
        <w:lastRenderedPageBreak/>
        <w:t xml:space="preserve">subject matter, cognitive development, and skills the students will demonstrate upon completion of the program (e.g., “Upon completion of the program, students will be able to …”). </w:t>
      </w:r>
      <w:r w:rsidR="00D81CE1" w:rsidRPr="00574687">
        <w:rPr>
          <w:rFonts w:ascii="Times" w:hAnsi="Times" w:cs="Century Schoolbook"/>
        </w:rPr>
        <w:t>(</w:t>
      </w:r>
      <w:r w:rsidRPr="00574687">
        <w:rPr>
          <w:rFonts w:ascii="Times" w:hAnsi="Times" w:cs="Century Schoolbook"/>
        </w:rPr>
        <w:t>Department’s may choose to provide a table or matrix to demonstrate how individual courses relate to t</w:t>
      </w:r>
      <w:r w:rsidR="00D81CE1" w:rsidRPr="00574687">
        <w:rPr>
          <w:rFonts w:ascii="Times" w:hAnsi="Times" w:cs="Century Schoolbook"/>
        </w:rPr>
        <w:t>hese student learning outcomes.)</w:t>
      </w:r>
    </w:p>
    <w:p w14:paraId="2F901E65" w14:textId="77777777" w:rsidR="003176AD" w:rsidRPr="00574687" w:rsidRDefault="003176AD" w:rsidP="00D81CE1">
      <w:pPr>
        <w:tabs>
          <w:tab w:val="left" w:pos="1080"/>
          <w:tab w:val="num" w:pos="1800"/>
        </w:tabs>
        <w:ind w:left="1080" w:hanging="360"/>
        <w:rPr>
          <w:rFonts w:ascii="Times" w:hAnsi="Times" w:cs="Century Schoolbook"/>
        </w:rPr>
      </w:pPr>
    </w:p>
    <w:p w14:paraId="46EAD9FD" w14:textId="17E24D58" w:rsidR="003176AD" w:rsidRPr="00574687" w:rsidRDefault="003176AD" w:rsidP="00D81CE1">
      <w:pPr>
        <w:pStyle w:val="BodyText"/>
        <w:numPr>
          <w:ilvl w:val="0"/>
          <w:numId w:val="8"/>
        </w:numPr>
        <w:tabs>
          <w:tab w:val="left" w:pos="1080"/>
        </w:tabs>
        <w:ind w:left="1080"/>
        <w:rPr>
          <w:rFonts w:ascii="Times" w:hAnsi="Times" w:cs="Century Schoolbook"/>
          <w:sz w:val="24"/>
          <w:szCs w:val="24"/>
        </w:rPr>
      </w:pPr>
      <w:r w:rsidRPr="00574687">
        <w:rPr>
          <w:rFonts w:ascii="Times" w:hAnsi="Times" w:cs="Century Schoolbook"/>
          <w:sz w:val="24"/>
          <w:szCs w:val="24"/>
        </w:rPr>
        <w:t xml:space="preserve">Provide assessment data collected during the review period used to determine the level of success in the program for students’ achieving the desired outcomes. If it is helpful, include data from previous years for comparison purposes.  Please refer to </w:t>
      </w:r>
      <w:r w:rsidR="00B37CDD" w:rsidRPr="00574687">
        <w:rPr>
          <w:rFonts w:ascii="Times" w:hAnsi="Times" w:cs="Century Schoolbook"/>
          <w:sz w:val="24"/>
          <w:szCs w:val="24"/>
        </w:rPr>
        <w:t>program</w:t>
      </w:r>
      <w:r w:rsidRPr="00574687">
        <w:rPr>
          <w:rFonts w:ascii="Times" w:hAnsi="Times" w:cs="Century Schoolbook"/>
          <w:sz w:val="24"/>
          <w:szCs w:val="24"/>
        </w:rPr>
        <w:t xml:space="preserve"> biennial assessment reports and attach as appendices.</w:t>
      </w:r>
    </w:p>
    <w:p w14:paraId="3AB99BD2" w14:textId="77777777" w:rsidR="003176AD" w:rsidRPr="00574687" w:rsidRDefault="003176AD" w:rsidP="00D81CE1">
      <w:pPr>
        <w:pStyle w:val="BodyText"/>
        <w:tabs>
          <w:tab w:val="left" w:pos="1080"/>
        </w:tabs>
        <w:ind w:left="1080" w:hanging="360"/>
        <w:rPr>
          <w:rFonts w:ascii="Times" w:hAnsi="Times" w:cs="Century Schoolbook"/>
          <w:sz w:val="24"/>
          <w:szCs w:val="24"/>
        </w:rPr>
      </w:pPr>
    </w:p>
    <w:p w14:paraId="7D9BAA1E" w14:textId="13CCDB6C" w:rsidR="003176AD" w:rsidRPr="00574687" w:rsidRDefault="003176AD" w:rsidP="00D81CE1">
      <w:pPr>
        <w:numPr>
          <w:ilvl w:val="0"/>
          <w:numId w:val="8"/>
        </w:numPr>
        <w:tabs>
          <w:tab w:val="left" w:pos="1080"/>
          <w:tab w:val="num" w:pos="1800"/>
        </w:tabs>
        <w:ind w:left="1080"/>
        <w:rPr>
          <w:rFonts w:ascii="Times" w:hAnsi="Times" w:cs="Century Schoolbook"/>
        </w:rPr>
      </w:pPr>
      <w:r w:rsidRPr="00574687">
        <w:rPr>
          <w:rFonts w:ascii="Times" w:hAnsi="Times" w:cs="Century Schoolbook"/>
        </w:rPr>
        <w:t xml:space="preserve">Discuss important changes made to the program during this review period that were a result of assessment data (linking changes to the data) collected during the current or previous review periods. (These changes might include revisions to the curriculum, student learning performance objectives, course scheduling, departmental or advising procedures, instructional methods, curriculum delivery methods, assessment data collection procedures, etc.) Also discuss potential revisions to the curriculum that you foresee over the next review period based on results of assessment of performance objectives. </w:t>
      </w:r>
    </w:p>
    <w:p w14:paraId="57DA3124" w14:textId="77777777" w:rsidR="003176AD" w:rsidRPr="00574687" w:rsidRDefault="003176AD" w:rsidP="00D81CE1">
      <w:pPr>
        <w:tabs>
          <w:tab w:val="left" w:pos="1080"/>
          <w:tab w:val="num" w:pos="1800"/>
        </w:tabs>
        <w:ind w:left="1080" w:hanging="360"/>
        <w:rPr>
          <w:rFonts w:ascii="Times" w:hAnsi="Times" w:cs="Century Schoolbook"/>
        </w:rPr>
      </w:pPr>
    </w:p>
    <w:p w14:paraId="399E517B" w14:textId="78E5619F" w:rsidR="005B3CF3" w:rsidRDefault="003176AD" w:rsidP="005B3CF3">
      <w:pPr>
        <w:numPr>
          <w:ilvl w:val="0"/>
          <w:numId w:val="8"/>
        </w:numPr>
        <w:tabs>
          <w:tab w:val="left" w:pos="1080"/>
          <w:tab w:val="num" w:pos="1800"/>
        </w:tabs>
        <w:ind w:left="1080"/>
        <w:rPr>
          <w:rFonts w:ascii="Times" w:hAnsi="Times" w:cs="Century Schoolbook"/>
        </w:rPr>
      </w:pPr>
      <w:r w:rsidRPr="00574687">
        <w:rPr>
          <w:rFonts w:ascii="Times" w:hAnsi="Times" w:cs="Century Schoolbook"/>
        </w:rPr>
        <w:t xml:space="preserve">State the learning outcomes for all </w:t>
      </w:r>
      <w:r w:rsidR="00C05EC2" w:rsidRPr="00574687">
        <w:rPr>
          <w:rFonts w:ascii="Times" w:hAnsi="Times" w:cs="Century Schoolbook"/>
        </w:rPr>
        <w:t>General Education</w:t>
      </w:r>
      <w:r w:rsidRPr="00574687">
        <w:rPr>
          <w:rFonts w:ascii="Times" w:hAnsi="Times" w:cs="Century Schoolbook"/>
        </w:rPr>
        <w:t xml:space="preserve"> courses taught through the </w:t>
      </w:r>
      <w:r w:rsidR="00B37CDD" w:rsidRPr="00574687">
        <w:rPr>
          <w:rFonts w:ascii="Times" w:hAnsi="Times" w:cs="Century Schoolbook"/>
        </w:rPr>
        <w:t>program/</w:t>
      </w:r>
      <w:r w:rsidRPr="00574687">
        <w:rPr>
          <w:rFonts w:ascii="Times" w:hAnsi="Times" w:cs="Century Schoolbook"/>
        </w:rPr>
        <w:t>department and the assessment of these outcomes and any important changes made to the courses due to assessment data.</w:t>
      </w:r>
    </w:p>
    <w:p w14:paraId="121F0AF7" w14:textId="77777777" w:rsidR="005B3CF3" w:rsidRDefault="005B3CF3" w:rsidP="005B3CF3">
      <w:pPr>
        <w:pStyle w:val="ListParagraph"/>
        <w:rPr>
          <w:rFonts w:ascii="Times" w:hAnsi="Times" w:cs="Century Schoolbook"/>
        </w:rPr>
      </w:pPr>
    </w:p>
    <w:p w14:paraId="12DF0DBF" w14:textId="7899F0A9" w:rsidR="005B3CF3" w:rsidRPr="005B3CF3" w:rsidRDefault="005B3CF3" w:rsidP="005B3CF3">
      <w:pPr>
        <w:numPr>
          <w:ilvl w:val="0"/>
          <w:numId w:val="8"/>
        </w:numPr>
        <w:tabs>
          <w:tab w:val="left" w:pos="1080"/>
        </w:tabs>
        <w:ind w:left="1080"/>
        <w:rPr>
          <w:rFonts w:ascii="Times" w:hAnsi="Times" w:cs="Century Schoolbook"/>
        </w:rPr>
      </w:pPr>
      <w:r w:rsidRPr="005B3CF3">
        <w:rPr>
          <w:rFonts w:ascii="Times" w:hAnsi="Times" w:cs="Century Schoolbook"/>
        </w:rPr>
        <w:t>Discuss the inclusive excellence plan for the department/program, including successes</w:t>
      </w:r>
      <w:r>
        <w:rPr>
          <w:rFonts w:ascii="Times" w:hAnsi="Times" w:cs="Century Schoolbook"/>
        </w:rPr>
        <w:t xml:space="preserve"> </w:t>
      </w:r>
      <w:r w:rsidRPr="005B3CF3">
        <w:rPr>
          <w:rFonts w:ascii="Times" w:hAnsi="Times" w:cs="Century Schoolbook"/>
        </w:rPr>
        <w:t>and challenges in implementation, as well as feedback received, outcomes and future goals.</w:t>
      </w:r>
    </w:p>
    <w:p w14:paraId="46178151" w14:textId="77777777" w:rsidR="003176AD" w:rsidRPr="00574687" w:rsidRDefault="003176AD" w:rsidP="00D81CE1">
      <w:pPr>
        <w:tabs>
          <w:tab w:val="left" w:pos="1080"/>
          <w:tab w:val="num" w:pos="1800"/>
        </w:tabs>
        <w:ind w:left="1080" w:hanging="360"/>
        <w:rPr>
          <w:rFonts w:ascii="Times" w:hAnsi="Times" w:cs="Century Schoolbook"/>
        </w:rPr>
      </w:pPr>
    </w:p>
    <w:p w14:paraId="0EC8E9B4" w14:textId="2C432D50" w:rsidR="003176AD" w:rsidRDefault="003176AD" w:rsidP="00D81CE1">
      <w:pPr>
        <w:numPr>
          <w:ilvl w:val="0"/>
          <w:numId w:val="8"/>
        </w:numPr>
        <w:tabs>
          <w:tab w:val="left" w:pos="1080"/>
          <w:tab w:val="num" w:pos="1800"/>
        </w:tabs>
        <w:ind w:left="1080"/>
        <w:rPr>
          <w:rFonts w:ascii="Times" w:hAnsi="Times" w:cs="Century Schoolbook"/>
          <w:bCs/>
        </w:rPr>
      </w:pPr>
      <w:r w:rsidRPr="00574687">
        <w:rPr>
          <w:rFonts w:ascii="Times" w:hAnsi="Times" w:cs="Century Schoolbook"/>
          <w:bCs/>
        </w:rPr>
        <w:t xml:space="preserve">If a program course contains greater than 50% online delivery, discuss the use and effectiveness of this course. Compare any replacement of </w:t>
      </w:r>
      <w:r w:rsidR="006C6B83" w:rsidRPr="00574687">
        <w:rPr>
          <w:rFonts w:ascii="Times" w:hAnsi="Times" w:cs="Century Schoolbook"/>
          <w:bCs/>
        </w:rPr>
        <w:t>face-to-face</w:t>
      </w:r>
      <w:r w:rsidRPr="00574687">
        <w:rPr>
          <w:rFonts w:ascii="Times" w:hAnsi="Times" w:cs="Century Schoolbook"/>
          <w:bCs/>
        </w:rPr>
        <w:t xml:space="preserve"> contact hours with online activities. </w:t>
      </w:r>
    </w:p>
    <w:p w14:paraId="1A478DC4" w14:textId="77777777" w:rsidR="00AF5B13" w:rsidRDefault="00AF5B13" w:rsidP="00AF5B13">
      <w:pPr>
        <w:pStyle w:val="ListParagraph"/>
        <w:rPr>
          <w:rFonts w:ascii="Times" w:hAnsi="Times" w:cs="Century Schoolbook"/>
          <w:bCs/>
        </w:rPr>
      </w:pPr>
    </w:p>
    <w:p w14:paraId="07F1A0DA" w14:textId="77777777" w:rsidR="00AF5B13" w:rsidRDefault="00AF5B13" w:rsidP="00D81CE1">
      <w:pPr>
        <w:numPr>
          <w:ilvl w:val="0"/>
          <w:numId w:val="8"/>
        </w:numPr>
        <w:tabs>
          <w:tab w:val="left" w:pos="1080"/>
          <w:tab w:val="num" w:pos="1800"/>
        </w:tabs>
        <w:ind w:left="1080"/>
        <w:rPr>
          <w:rFonts w:ascii="Times" w:hAnsi="Times" w:cs="Century Schoolbook"/>
          <w:bCs/>
        </w:rPr>
      </w:pPr>
      <w:r w:rsidRPr="00AF5B13">
        <w:rPr>
          <w:rFonts w:ascii="Times" w:hAnsi="Times" w:cs="Century Schoolbook"/>
          <w:bCs/>
        </w:rPr>
        <w:t xml:space="preserve">Does your department have a writing-in-the-major program? Y/N </w:t>
      </w:r>
    </w:p>
    <w:p w14:paraId="5BB47262" w14:textId="77777777" w:rsidR="00AF5B13" w:rsidRDefault="00AF5B13" w:rsidP="00AF5B13">
      <w:pPr>
        <w:pStyle w:val="ListParagraph"/>
        <w:rPr>
          <w:rFonts w:ascii="Times" w:hAnsi="Times" w:cs="Century Schoolbook"/>
          <w:bCs/>
        </w:rPr>
      </w:pPr>
    </w:p>
    <w:p w14:paraId="168F80A9" w14:textId="712A89B4" w:rsidR="00AF5B13" w:rsidRPr="00574687" w:rsidRDefault="00AF5B13" w:rsidP="00AF5B13">
      <w:pPr>
        <w:tabs>
          <w:tab w:val="left" w:pos="1080"/>
        </w:tabs>
        <w:ind w:left="1080"/>
        <w:rPr>
          <w:rFonts w:ascii="Times" w:hAnsi="Times" w:cs="Century Schoolbook"/>
          <w:bCs/>
        </w:rPr>
      </w:pPr>
      <w:r w:rsidRPr="00AF5B13">
        <w:rPr>
          <w:rFonts w:ascii="Times" w:hAnsi="Times" w:cs="Century Schoolbook"/>
          <w:bCs/>
        </w:rPr>
        <w:t xml:space="preserve">If yes: Describe the goals of your Writing-in-the-Major program, assessment method(s), assessment results, and revisions made to the program based on assessment results and/or other reasons.  </w:t>
      </w:r>
    </w:p>
    <w:p w14:paraId="481328B3" w14:textId="77777777" w:rsidR="003176AD" w:rsidRPr="00574687" w:rsidRDefault="003176AD" w:rsidP="00AF5B13">
      <w:pPr>
        <w:tabs>
          <w:tab w:val="left" w:pos="1080"/>
          <w:tab w:val="num" w:pos="1800"/>
        </w:tabs>
        <w:rPr>
          <w:rFonts w:ascii="Times" w:hAnsi="Times" w:cs="Century Schoolbook"/>
        </w:rPr>
      </w:pPr>
    </w:p>
    <w:p w14:paraId="220D2A3B" w14:textId="118D6CBD" w:rsidR="003176AD" w:rsidRPr="00574687" w:rsidRDefault="00BB13EE" w:rsidP="00D81CE1">
      <w:pPr>
        <w:numPr>
          <w:ilvl w:val="0"/>
          <w:numId w:val="8"/>
        </w:numPr>
        <w:tabs>
          <w:tab w:val="left" w:pos="1080"/>
          <w:tab w:val="num" w:pos="1800"/>
        </w:tabs>
        <w:ind w:left="1080"/>
        <w:rPr>
          <w:rFonts w:ascii="Times" w:hAnsi="Times" w:cs="Century Schoolbook"/>
        </w:rPr>
      </w:pPr>
      <w:r w:rsidRPr="00BB13EE">
        <w:rPr>
          <w:rFonts w:ascii="Times" w:hAnsi="Times"/>
          <w:color w:val="000000"/>
        </w:rPr>
        <w:t>Discuss the process of advising students in the program/department, any changes since the last APR review, and the strengths and weaknesses of your advising program.</w:t>
      </w:r>
      <w:r w:rsidRPr="00574687">
        <w:rPr>
          <w:rFonts w:ascii="Times" w:hAnsi="Times" w:cs="Century Schoolbook"/>
        </w:rPr>
        <w:t xml:space="preserve"> </w:t>
      </w:r>
    </w:p>
    <w:p w14:paraId="6E19CCAF" w14:textId="77777777" w:rsidR="003176AD" w:rsidRPr="00574687" w:rsidRDefault="003176AD" w:rsidP="00D81CE1">
      <w:pPr>
        <w:tabs>
          <w:tab w:val="left" w:pos="1080"/>
          <w:tab w:val="num" w:pos="1800"/>
        </w:tabs>
        <w:ind w:left="1080" w:hanging="360"/>
        <w:rPr>
          <w:rFonts w:ascii="Times" w:hAnsi="Times" w:cs="Century Schoolbook"/>
        </w:rPr>
      </w:pPr>
    </w:p>
    <w:p w14:paraId="6ECE38B4" w14:textId="77777777" w:rsidR="003176AD" w:rsidRPr="00574687" w:rsidRDefault="003176AD" w:rsidP="00D81CE1">
      <w:pPr>
        <w:numPr>
          <w:ilvl w:val="0"/>
          <w:numId w:val="8"/>
        </w:numPr>
        <w:tabs>
          <w:tab w:val="left" w:pos="1080"/>
          <w:tab w:val="num" w:pos="1800"/>
        </w:tabs>
        <w:ind w:left="1080"/>
        <w:rPr>
          <w:rFonts w:ascii="Times" w:hAnsi="Times" w:cs="Century Schoolbook"/>
        </w:rPr>
      </w:pPr>
      <w:r w:rsidRPr="00574687">
        <w:rPr>
          <w:rFonts w:ascii="Times" w:hAnsi="Times" w:cs="Century Schoolbook"/>
        </w:rPr>
        <w:t>Discuss any other noteworthy indices of program success.</w:t>
      </w:r>
    </w:p>
    <w:p w14:paraId="78623737" w14:textId="77777777" w:rsidR="003176AD" w:rsidRPr="00574687" w:rsidRDefault="003176AD" w:rsidP="00D81CE1">
      <w:pPr>
        <w:tabs>
          <w:tab w:val="left" w:pos="1080"/>
          <w:tab w:val="num" w:pos="1800"/>
        </w:tabs>
        <w:ind w:left="1080" w:hanging="360"/>
        <w:rPr>
          <w:rFonts w:ascii="Times" w:hAnsi="Times" w:cs="Century Schoolbook"/>
        </w:rPr>
      </w:pPr>
    </w:p>
    <w:p w14:paraId="6AED337C" w14:textId="77777777" w:rsidR="003176AD" w:rsidRPr="00574687" w:rsidRDefault="003176AD" w:rsidP="00D81CE1">
      <w:pPr>
        <w:numPr>
          <w:ilvl w:val="0"/>
          <w:numId w:val="8"/>
        </w:numPr>
        <w:tabs>
          <w:tab w:val="left" w:pos="1080"/>
          <w:tab w:val="num" w:pos="1800"/>
        </w:tabs>
        <w:ind w:left="1080"/>
        <w:rPr>
          <w:rFonts w:ascii="Times" w:hAnsi="Times" w:cs="Century Schoolbook"/>
        </w:rPr>
      </w:pPr>
      <w:r w:rsidRPr="00574687">
        <w:rPr>
          <w:rFonts w:ascii="Times" w:hAnsi="Times" w:cs="Century Schoolbook"/>
        </w:rPr>
        <w:t xml:space="preserve">Identify and describe the single most significant strength in the academic program(s).   </w:t>
      </w:r>
    </w:p>
    <w:p w14:paraId="28DD1BA7" w14:textId="77777777" w:rsidR="003176AD" w:rsidRPr="00574687" w:rsidRDefault="003176AD" w:rsidP="00D81CE1">
      <w:pPr>
        <w:tabs>
          <w:tab w:val="left" w:pos="1080"/>
          <w:tab w:val="num" w:pos="1800"/>
        </w:tabs>
        <w:ind w:left="1080" w:hanging="360"/>
        <w:rPr>
          <w:rFonts w:ascii="Times" w:hAnsi="Times" w:cs="Century Schoolbook"/>
        </w:rPr>
      </w:pPr>
    </w:p>
    <w:p w14:paraId="457A9608" w14:textId="350A7E60" w:rsidR="003176AD" w:rsidRPr="00574687" w:rsidRDefault="003176AD" w:rsidP="00D81CE1">
      <w:pPr>
        <w:numPr>
          <w:ilvl w:val="0"/>
          <w:numId w:val="8"/>
        </w:numPr>
        <w:tabs>
          <w:tab w:val="left" w:pos="1080"/>
          <w:tab w:val="num" w:pos="1800"/>
        </w:tabs>
        <w:ind w:left="1080"/>
        <w:rPr>
          <w:rFonts w:ascii="Times" w:hAnsi="Times" w:cs="Century Schoolbook"/>
        </w:rPr>
      </w:pPr>
      <w:r w:rsidRPr="00574687">
        <w:rPr>
          <w:rFonts w:ascii="Times" w:hAnsi="Times" w:cs="Century Schoolbook"/>
        </w:rPr>
        <w:t xml:space="preserve"> Identify and describe the single area most in need of improvement in the academic program(s). Discuss your plans for accomplishing this improvement.</w:t>
      </w:r>
    </w:p>
    <w:p w14:paraId="0ADA8BDF" w14:textId="77777777" w:rsidR="003176AD" w:rsidRPr="00574687" w:rsidRDefault="003176AD" w:rsidP="00895459">
      <w:pPr>
        <w:pStyle w:val="ListParagraph"/>
        <w:rPr>
          <w:rFonts w:ascii="Times" w:hAnsi="Times" w:cs="Century Schoolbook"/>
        </w:rPr>
      </w:pPr>
    </w:p>
    <w:p w14:paraId="7D34B11E" w14:textId="77777777" w:rsidR="003176AD" w:rsidRPr="00574687" w:rsidRDefault="003176AD" w:rsidP="002D3A81">
      <w:pPr>
        <w:pStyle w:val="PlainText"/>
        <w:rPr>
          <w:rFonts w:ascii="Times" w:hAnsi="Times" w:cs="Century Schoolbook"/>
          <w:b/>
          <w:bCs/>
          <w:sz w:val="24"/>
          <w:szCs w:val="24"/>
        </w:rPr>
      </w:pPr>
    </w:p>
    <w:p w14:paraId="49BCDC5F" w14:textId="2F785F57" w:rsidR="003176AD" w:rsidRPr="009747DA" w:rsidRDefault="00574687" w:rsidP="00EC2E6C">
      <w:pPr>
        <w:pStyle w:val="PlainText"/>
        <w:rPr>
          <w:rFonts w:ascii="Times" w:hAnsi="Times" w:cs="Century Schoolbook"/>
          <w:b/>
          <w:bCs/>
          <w:sz w:val="24"/>
          <w:szCs w:val="24"/>
        </w:rPr>
      </w:pPr>
      <w:r>
        <w:rPr>
          <w:rFonts w:ascii="Times" w:hAnsi="Times" w:cs="Century Schoolbook"/>
          <w:b/>
          <w:bCs/>
          <w:sz w:val="24"/>
          <w:szCs w:val="24"/>
        </w:rPr>
        <w:t xml:space="preserve">IV. </w:t>
      </w:r>
      <w:r w:rsidR="003176AD" w:rsidRPr="00574687">
        <w:rPr>
          <w:rFonts w:ascii="Times" w:hAnsi="Times" w:cs="Century Schoolbook"/>
          <w:b/>
          <w:bCs/>
          <w:sz w:val="24"/>
          <w:szCs w:val="24"/>
        </w:rPr>
        <w:t xml:space="preserve"> Previous Academic Program Review and New Program Initiatives </w:t>
      </w:r>
    </w:p>
    <w:p w14:paraId="6D5F0C2A" w14:textId="77777777" w:rsidR="003176AD" w:rsidRPr="00574687" w:rsidRDefault="004E5A8C" w:rsidP="004E5A8C">
      <w:pPr>
        <w:pStyle w:val="PlainText"/>
        <w:ind w:left="720"/>
        <w:rPr>
          <w:rFonts w:ascii="Times" w:hAnsi="Times" w:cs="Century Schoolbook"/>
          <w:sz w:val="24"/>
          <w:szCs w:val="24"/>
        </w:rPr>
      </w:pPr>
      <w:r>
        <w:rPr>
          <w:rFonts w:ascii="Times" w:hAnsi="Times" w:cs="Century Schoolbook"/>
          <w:sz w:val="24"/>
          <w:szCs w:val="24"/>
        </w:rPr>
        <w:t xml:space="preserve">A.  </w:t>
      </w:r>
      <w:r w:rsidR="003176AD" w:rsidRPr="00574687">
        <w:rPr>
          <w:rFonts w:ascii="Times" w:hAnsi="Times" w:cs="Century Schoolbook"/>
          <w:sz w:val="24"/>
          <w:szCs w:val="24"/>
        </w:rPr>
        <w:t xml:space="preserve">Describe the actions that were taken in response to the recommendations of the most recent previous Academic Program Review, and the results of those actions. </w:t>
      </w:r>
    </w:p>
    <w:p w14:paraId="7262976C" w14:textId="77777777" w:rsidR="003176AD" w:rsidRPr="00574687" w:rsidRDefault="003176AD" w:rsidP="004E5A8C">
      <w:pPr>
        <w:pStyle w:val="PlainText"/>
        <w:ind w:left="720"/>
        <w:rPr>
          <w:rFonts w:ascii="Times" w:hAnsi="Times" w:cs="Century Schoolbook"/>
          <w:sz w:val="24"/>
          <w:szCs w:val="24"/>
        </w:rPr>
      </w:pPr>
    </w:p>
    <w:p w14:paraId="4B58074A" w14:textId="77777777" w:rsidR="003176AD" w:rsidRPr="00574687" w:rsidRDefault="004E5A8C" w:rsidP="004E5A8C">
      <w:pPr>
        <w:pStyle w:val="PlainText"/>
        <w:ind w:left="720"/>
        <w:rPr>
          <w:rFonts w:ascii="Times" w:hAnsi="Times" w:cs="Century Schoolbook"/>
          <w:sz w:val="24"/>
          <w:szCs w:val="24"/>
        </w:rPr>
      </w:pPr>
      <w:r>
        <w:rPr>
          <w:rFonts w:ascii="Times" w:hAnsi="Times" w:cs="Century Schoolbook"/>
          <w:sz w:val="24"/>
          <w:szCs w:val="24"/>
        </w:rPr>
        <w:t xml:space="preserve">B.  </w:t>
      </w:r>
      <w:r w:rsidR="003176AD" w:rsidRPr="00574687">
        <w:rPr>
          <w:rFonts w:ascii="Times" w:hAnsi="Times" w:cs="Century Schoolbook"/>
          <w:sz w:val="24"/>
          <w:szCs w:val="24"/>
        </w:rPr>
        <w:t xml:space="preserve">Note any continuing or new concerns related to your </w:t>
      </w:r>
      <w:r w:rsidR="00B37CDD" w:rsidRPr="00574687">
        <w:rPr>
          <w:rFonts w:ascii="Times" w:hAnsi="Times" w:cs="Century Schoolbook"/>
          <w:sz w:val="24"/>
          <w:szCs w:val="24"/>
        </w:rPr>
        <w:t>program/</w:t>
      </w:r>
      <w:r w:rsidR="003176AD" w:rsidRPr="00574687">
        <w:rPr>
          <w:rFonts w:ascii="Times" w:hAnsi="Times" w:cs="Century Schoolbook"/>
          <w:sz w:val="24"/>
          <w:szCs w:val="24"/>
        </w:rPr>
        <w:t xml:space="preserve">department's ability to achieve its goals. </w:t>
      </w:r>
    </w:p>
    <w:p w14:paraId="0B1C81DF" w14:textId="77777777" w:rsidR="003176AD" w:rsidRPr="00574687" w:rsidRDefault="003176AD" w:rsidP="004E5A8C">
      <w:pPr>
        <w:pStyle w:val="PlainText"/>
        <w:ind w:left="720"/>
        <w:rPr>
          <w:rFonts w:ascii="Times" w:hAnsi="Times" w:cs="Century Schoolbook"/>
          <w:sz w:val="24"/>
          <w:szCs w:val="24"/>
        </w:rPr>
      </w:pPr>
    </w:p>
    <w:p w14:paraId="5FAEEF46" w14:textId="77777777" w:rsidR="003176AD" w:rsidRPr="00574687" w:rsidRDefault="004E5A8C" w:rsidP="004E5A8C">
      <w:pPr>
        <w:pStyle w:val="PlainText"/>
        <w:ind w:left="720"/>
        <w:rPr>
          <w:rFonts w:ascii="Times" w:hAnsi="Times" w:cs="Century Schoolbook"/>
          <w:sz w:val="24"/>
          <w:szCs w:val="24"/>
        </w:rPr>
      </w:pPr>
      <w:r>
        <w:rPr>
          <w:rFonts w:ascii="Times" w:hAnsi="Times" w:cs="Century Schoolbook"/>
          <w:sz w:val="24"/>
          <w:szCs w:val="24"/>
        </w:rPr>
        <w:t xml:space="preserve">C.  </w:t>
      </w:r>
      <w:r w:rsidR="003176AD" w:rsidRPr="00574687">
        <w:rPr>
          <w:rFonts w:ascii="Times" w:hAnsi="Times" w:cs="Century Schoolbook"/>
          <w:sz w:val="24"/>
          <w:szCs w:val="24"/>
        </w:rPr>
        <w:t xml:space="preserve">Describe any plans for new program initiatives. </w:t>
      </w:r>
    </w:p>
    <w:p w14:paraId="551E3129" w14:textId="77777777" w:rsidR="003176AD" w:rsidRPr="00574687" w:rsidRDefault="003176AD" w:rsidP="004E5A8C">
      <w:pPr>
        <w:pStyle w:val="PlainText"/>
        <w:ind w:left="720"/>
        <w:rPr>
          <w:rFonts w:ascii="Times" w:hAnsi="Times" w:cs="Century Schoolbook"/>
          <w:sz w:val="24"/>
          <w:szCs w:val="24"/>
        </w:rPr>
      </w:pPr>
    </w:p>
    <w:p w14:paraId="0250DED8" w14:textId="77777777" w:rsidR="003176AD" w:rsidRPr="00574687" w:rsidRDefault="004E5A8C" w:rsidP="004E5A8C">
      <w:pPr>
        <w:pStyle w:val="PlainText"/>
        <w:ind w:left="720"/>
        <w:rPr>
          <w:rFonts w:ascii="Times" w:hAnsi="Times" w:cs="Century Schoolbook"/>
          <w:sz w:val="24"/>
          <w:szCs w:val="24"/>
        </w:rPr>
      </w:pPr>
      <w:r>
        <w:rPr>
          <w:rFonts w:ascii="Times" w:hAnsi="Times" w:cs="Century Schoolbook"/>
          <w:sz w:val="24"/>
          <w:szCs w:val="24"/>
        </w:rPr>
        <w:t xml:space="preserve">D.  </w:t>
      </w:r>
      <w:r w:rsidR="003176AD" w:rsidRPr="00574687">
        <w:rPr>
          <w:rFonts w:ascii="Times" w:hAnsi="Times" w:cs="Century Schoolbook"/>
          <w:sz w:val="24"/>
          <w:szCs w:val="24"/>
        </w:rPr>
        <w:t>Comment on any trends in the Unit Data Sheets noteworthy to changes in the program.</w:t>
      </w:r>
    </w:p>
    <w:p w14:paraId="7381BBFD" w14:textId="77777777" w:rsidR="003176AD" w:rsidRPr="00574687" w:rsidRDefault="003176AD" w:rsidP="00D81CE1">
      <w:pPr>
        <w:pStyle w:val="PlainText"/>
        <w:ind w:left="1080" w:hanging="360"/>
        <w:rPr>
          <w:rFonts w:ascii="Times" w:hAnsi="Times" w:cs="Century Schoolbook"/>
          <w:sz w:val="24"/>
          <w:szCs w:val="24"/>
        </w:rPr>
      </w:pPr>
    </w:p>
    <w:p w14:paraId="05E4110F" w14:textId="74A31563" w:rsidR="003176AD" w:rsidRPr="009747DA" w:rsidRDefault="00574687" w:rsidP="009747DA">
      <w:pPr>
        <w:pStyle w:val="PlainText"/>
        <w:ind w:left="360" w:hanging="360"/>
        <w:rPr>
          <w:rFonts w:ascii="Times" w:hAnsi="Times" w:cs="Century Schoolbook"/>
          <w:b/>
          <w:bCs/>
          <w:sz w:val="24"/>
          <w:szCs w:val="24"/>
        </w:rPr>
      </w:pPr>
      <w:r>
        <w:rPr>
          <w:rFonts w:ascii="Times" w:hAnsi="Times" w:cs="Century Schoolbook"/>
          <w:b/>
          <w:bCs/>
          <w:sz w:val="24"/>
          <w:szCs w:val="24"/>
        </w:rPr>
        <w:t xml:space="preserve">V.  </w:t>
      </w:r>
      <w:r w:rsidR="003176AD" w:rsidRPr="00574687">
        <w:rPr>
          <w:rFonts w:ascii="Times" w:hAnsi="Times" w:cs="Century Schoolbook"/>
          <w:b/>
          <w:bCs/>
          <w:sz w:val="24"/>
          <w:szCs w:val="24"/>
        </w:rPr>
        <w:t xml:space="preserve">Personnel </w:t>
      </w:r>
    </w:p>
    <w:p w14:paraId="196F2672" w14:textId="77777777" w:rsidR="003176AD" w:rsidRPr="00574687" w:rsidRDefault="003176AD" w:rsidP="00567DE4">
      <w:pPr>
        <w:pStyle w:val="PlainText"/>
        <w:rPr>
          <w:rFonts w:ascii="Times" w:hAnsi="Times" w:cs="Century Schoolbook"/>
          <w:sz w:val="24"/>
          <w:szCs w:val="24"/>
        </w:rPr>
      </w:pPr>
      <w:r w:rsidRPr="00574687">
        <w:rPr>
          <w:rFonts w:ascii="Times" w:hAnsi="Times" w:cs="Century Schoolbook"/>
          <w:sz w:val="24"/>
          <w:szCs w:val="24"/>
        </w:rPr>
        <w:t xml:space="preserve">The Office of Institutional Research organizes and provides the data on faculty, instructional academic staff and workload. Additionally, please describe: </w:t>
      </w:r>
    </w:p>
    <w:p w14:paraId="5822AD84" w14:textId="77777777" w:rsidR="003176AD" w:rsidRPr="00574687" w:rsidRDefault="003176AD" w:rsidP="00567DE4">
      <w:pPr>
        <w:pStyle w:val="PlainText"/>
        <w:rPr>
          <w:rFonts w:ascii="Times" w:hAnsi="Times" w:cs="Century Schoolbook"/>
          <w:sz w:val="24"/>
          <w:szCs w:val="24"/>
        </w:rPr>
      </w:pPr>
    </w:p>
    <w:p w14:paraId="45679372" w14:textId="77777777" w:rsidR="003176AD" w:rsidRPr="00574687" w:rsidRDefault="003176AD" w:rsidP="00D81CE1">
      <w:pPr>
        <w:pStyle w:val="PlainText"/>
        <w:ind w:left="1080" w:hanging="360"/>
        <w:rPr>
          <w:rFonts w:ascii="Times" w:hAnsi="Times" w:cs="Century Schoolbook"/>
          <w:sz w:val="24"/>
          <w:szCs w:val="24"/>
        </w:rPr>
      </w:pPr>
      <w:r w:rsidRPr="00574687">
        <w:rPr>
          <w:rFonts w:ascii="Times" w:hAnsi="Times" w:cs="Century Schoolbook"/>
          <w:sz w:val="24"/>
          <w:szCs w:val="24"/>
        </w:rPr>
        <w:t xml:space="preserve">A. </w:t>
      </w:r>
      <w:r w:rsidR="004E5A8C">
        <w:rPr>
          <w:rFonts w:ascii="Times" w:hAnsi="Times" w:cs="Century Schoolbook"/>
          <w:sz w:val="24"/>
          <w:szCs w:val="24"/>
        </w:rPr>
        <w:t xml:space="preserve"> </w:t>
      </w:r>
      <w:r w:rsidRPr="00574687">
        <w:rPr>
          <w:rFonts w:ascii="Times" w:hAnsi="Times" w:cs="Century Schoolbook"/>
          <w:sz w:val="24"/>
          <w:szCs w:val="24"/>
        </w:rPr>
        <w:t xml:space="preserve">professional development opportunities and expectations for faculty members in </w:t>
      </w:r>
      <w:r w:rsidR="00B37CDD" w:rsidRPr="00574687">
        <w:rPr>
          <w:rFonts w:ascii="Times" w:hAnsi="Times" w:cs="Century Schoolbook"/>
          <w:sz w:val="24"/>
          <w:szCs w:val="24"/>
        </w:rPr>
        <w:t>your program/department</w:t>
      </w:r>
      <w:r w:rsidRPr="00574687">
        <w:rPr>
          <w:rFonts w:ascii="Times" w:hAnsi="Times" w:cs="Century Schoolbook"/>
          <w:sz w:val="24"/>
          <w:szCs w:val="24"/>
        </w:rPr>
        <w:t xml:space="preserve">; </w:t>
      </w:r>
    </w:p>
    <w:p w14:paraId="319044DF" w14:textId="77777777" w:rsidR="003176AD" w:rsidRPr="00574687" w:rsidRDefault="003176AD" w:rsidP="00D81CE1">
      <w:pPr>
        <w:pStyle w:val="PlainText"/>
        <w:ind w:left="1080" w:hanging="360"/>
        <w:rPr>
          <w:rFonts w:ascii="Times" w:hAnsi="Times" w:cs="Century Schoolbook"/>
          <w:sz w:val="24"/>
          <w:szCs w:val="24"/>
        </w:rPr>
      </w:pPr>
    </w:p>
    <w:p w14:paraId="06AEEB4B" w14:textId="77777777" w:rsidR="003176AD" w:rsidRPr="00574687" w:rsidRDefault="003176AD" w:rsidP="00D81CE1">
      <w:pPr>
        <w:pStyle w:val="PlainText"/>
        <w:ind w:left="1080" w:hanging="360"/>
        <w:rPr>
          <w:rFonts w:ascii="Times" w:hAnsi="Times" w:cs="Century Schoolbook"/>
          <w:sz w:val="24"/>
          <w:szCs w:val="24"/>
        </w:rPr>
      </w:pPr>
      <w:r w:rsidRPr="00574687">
        <w:rPr>
          <w:rFonts w:ascii="Times" w:hAnsi="Times" w:cs="Century Schoolbook"/>
          <w:sz w:val="24"/>
          <w:szCs w:val="24"/>
        </w:rPr>
        <w:t xml:space="preserve">B. </w:t>
      </w:r>
      <w:r w:rsidR="004E5A8C">
        <w:rPr>
          <w:rFonts w:ascii="Times" w:hAnsi="Times" w:cs="Century Schoolbook"/>
          <w:sz w:val="24"/>
          <w:szCs w:val="24"/>
        </w:rPr>
        <w:t xml:space="preserve"> </w:t>
      </w:r>
      <w:r w:rsidRPr="00574687">
        <w:rPr>
          <w:rFonts w:ascii="Times" w:hAnsi="Times" w:cs="Century Schoolbook"/>
          <w:sz w:val="24"/>
          <w:szCs w:val="24"/>
        </w:rPr>
        <w:t xml:space="preserve">the relative emphases that your </w:t>
      </w:r>
      <w:r w:rsidR="00B37CDD" w:rsidRPr="00574687">
        <w:rPr>
          <w:rFonts w:ascii="Times" w:hAnsi="Times" w:cs="Century Schoolbook"/>
          <w:sz w:val="24"/>
          <w:szCs w:val="24"/>
        </w:rPr>
        <w:t>program/</w:t>
      </w:r>
      <w:r w:rsidRPr="00574687">
        <w:rPr>
          <w:rFonts w:ascii="Times" w:hAnsi="Times" w:cs="Century Schoolbook"/>
          <w:sz w:val="24"/>
          <w:szCs w:val="24"/>
        </w:rPr>
        <w:t xml:space="preserve">department places on teaching, scholarly achievements and service when making recommendations regarding retention and promotion; </w:t>
      </w:r>
    </w:p>
    <w:p w14:paraId="7F854C46" w14:textId="77777777" w:rsidR="003176AD" w:rsidRPr="00574687" w:rsidRDefault="003176AD" w:rsidP="00D81CE1">
      <w:pPr>
        <w:pStyle w:val="PlainText"/>
        <w:ind w:left="1080" w:hanging="360"/>
        <w:rPr>
          <w:rFonts w:ascii="Times" w:hAnsi="Times" w:cs="Century Schoolbook"/>
          <w:sz w:val="24"/>
          <w:szCs w:val="24"/>
        </w:rPr>
      </w:pPr>
    </w:p>
    <w:p w14:paraId="37CC03D4" w14:textId="6E9EEEEE" w:rsidR="003176AD" w:rsidRPr="00574687" w:rsidRDefault="003176AD" w:rsidP="00D81CE1">
      <w:pPr>
        <w:pStyle w:val="PlainText"/>
        <w:ind w:left="1080" w:hanging="360"/>
        <w:rPr>
          <w:rFonts w:ascii="Times" w:hAnsi="Times" w:cs="Century Schoolbook"/>
          <w:sz w:val="24"/>
          <w:szCs w:val="24"/>
        </w:rPr>
      </w:pPr>
      <w:r w:rsidRPr="00574687">
        <w:rPr>
          <w:rFonts w:ascii="Times" w:hAnsi="Times" w:cs="Century Schoolbook"/>
          <w:sz w:val="24"/>
          <w:szCs w:val="24"/>
        </w:rPr>
        <w:t>C.</w:t>
      </w:r>
      <w:r w:rsidR="004E5A8C">
        <w:rPr>
          <w:rFonts w:ascii="Times" w:hAnsi="Times" w:cs="Century Schoolbook"/>
          <w:sz w:val="24"/>
          <w:szCs w:val="24"/>
        </w:rPr>
        <w:t xml:space="preserve"> </w:t>
      </w:r>
      <w:r w:rsidRPr="00574687">
        <w:rPr>
          <w:rFonts w:ascii="Times" w:hAnsi="Times" w:cs="Century Schoolbook"/>
          <w:sz w:val="24"/>
          <w:szCs w:val="24"/>
        </w:rPr>
        <w:t xml:space="preserve"> the </w:t>
      </w:r>
      <w:r w:rsidR="00B37CDD" w:rsidRPr="00574687">
        <w:rPr>
          <w:rFonts w:ascii="Times" w:hAnsi="Times" w:cs="Century Schoolbook"/>
          <w:sz w:val="24"/>
          <w:szCs w:val="24"/>
        </w:rPr>
        <w:t>program/department</w:t>
      </w:r>
      <w:r w:rsidRPr="00574687">
        <w:rPr>
          <w:rFonts w:ascii="Times" w:hAnsi="Times" w:cs="Century Schoolbook"/>
          <w:sz w:val="24"/>
          <w:szCs w:val="24"/>
        </w:rPr>
        <w:t xml:space="preserve"> staffing plan, including your estimate of the number of faculty to be hired in the next five years</w:t>
      </w:r>
      <w:r w:rsidR="00383166">
        <w:rPr>
          <w:rFonts w:ascii="Times" w:hAnsi="Times" w:cs="Century Schoolbook"/>
          <w:sz w:val="24"/>
          <w:szCs w:val="24"/>
        </w:rPr>
        <w:t>. Consider using the internal</w:t>
      </w:r>
      <w:r w:rsidR="00BD02DC">
        <w:rPr>
          <w:rFonts w:ascii="Times" w:hAnsi="Times" w:cs="Century Schoolbook"/>
          <w:sz w:val="24"/>
          <w:szCs w:val="24"/>
        </w:rPr>
        <w:t xml:space="preserve"> </w:t>
      </w:r>
      <w:r w:rsidR="00CA6721">
        <w:rPr>
          <w:rFonts w:ascii="Times" w:hAnsi="Times" w:cs="Century Schoolbook"/>
          <w:sz w:val="24"/>
          <w:szCs w:val="24"/>
        </w:rPr>
        <w:t>U</w:t>
      </w:r>
      <w:r w:rsidR="00383166">
        <w:rPr>
          <w:rFonts w:ascii="Times" w:hAnsi="Times" w:cs="Century Schoolbook"/>
          <w:sz w:val="24"/>
          <w:szCs w:val="24"/>
        </w:rPr>
        <w:t xml:space="preserve">nit </w:t>
      </w:r>
      <w:r w:rsidR="00CA6721">
        <w:rPr>
          <w:rFonts w:ascii="Times" w:hAnsi="Times" w:cs="Century Schoolbook"/>
          <w:sz w:val="24"/>
          <w:szCs w:val="24"/>
        </w:rPr>
        <w:t>D</w:t>
      </w:r>
      <w:r w:rsidR="00383166">
        <w:rPr>
          <w:rFonts w:ascii="Times" w:hAnsi="Times" w:cs="Century Schoolbook"/>
          <w:sz w:val="24"/>
          <w:szCs w:val="24"/>
        </w:rPr>
        <w:t xml:space="preserve">ata </w:t>
      </w:r>
      <w:r w:rsidR="00CA6721">
        <w:rPr>
          <w:rFonts w:ascii="Times" w:hAnsi="Times" w:cs="Century Schoolbook"/>
          <w:sz w:val="24"/>
          <w:szCs w:val="24"/>
        </w:rPr>
        <w:t>S</w:t>
      </w:r>
      <w:r w:rsidR="00383166">
        <w:rPr>
          <w:rFonts w:ascii="Times" w:hAnsi="Times" w:cs="Century Schoolbook"/>
          <w:sz w:val="24"/>
          <w:szCs w:val="24"/>
        </w:rPr>
        <w:t>heet</w:t>
      </w:r>
      <w:r w:rsidR="00CA6721">
        <w:rPr>
          <w:rFonts w:ascii="Times" w:hAnsi="Times" w:cs="Century Schoolbook"/>
          <w:sz w:val="24"/>
          <w:szCs w:val="24"/>
        </w:rPr>
        <w:t xml:space="preserve"> </w:t>
      </w:r>
      <w:r w:rsidR="00BD02DC">
        <w:rPr>
          <w:rFonts w:ascii="Times" w:hAnsi="Times" w:cs="Century Schoolbook"/>
          <w:sz w:val="24"/>
          <w:szCs w:val="24"/>
        </w:rPr>
        <w:t>and</w:t>
      </w:r>
      <w:r w:rsidR="00383166">
        <w:rPr>
          <w:rFonts w:ascii="Times" w:hAnsi="Times" w:cs="Century Schoolbook"/>
          <w:sz w:val="24"/>
          <w:szCs w:val="24"/>
        </w:rPr>
        <w:t>/or</w:t>
      </w:r>
      <w:r w:rsidR="00BD02DC">
        <w:rPr>
          <w:rFonts w:ascii="Times" w:hAnsi="Times" w:cs="Century Schoolbook"/>
          <w:sz w:val="24"/>
          <w:szCs w:val="24"/>
        </w:rPr>
        <w:t xml:space="preserve"> </w:t>
      </w:r>
      <w:r w:rsidR="00383166">
        <w:rPr>
          <w:rFonts w:ascii="Times" w:hAnsi="Times" w:cs="Century Schoolbook"/>
          <w:sz w:val="24"/>
          <w:szCs w:val="24"/>
        </w:rPr>
        <w:t xml:space="preserve">external </w:t>
      </w:r>
      <w:r w:rsidR="00BD02DC">
        <w:rPr>
          <w:rFonts w:ascii="Times" w:hAnsi="Times" w:cs="Century Schoolbook"/>
          <w:sz w:val="24"/>
          <w:szCs w:val="24"/>
        </w:rPr>
        <w:t>Delaware Data</w:t>
      </w:r>
      <w:r w:rsidR="00383166">
        <w:rPr>
          <w:rFonts w:ascii="Times" w:hAnsi="Times" w:cs="Century Schoolbook"/>
          <w:sz w:val="24"/>
          <w:szCs w:val="24"/>
        </w:rPr>
        <w:t xml:space="preserve"> to provide context for your staffing plan</w:t>
      </w:r>
      <w:r w:rsidR="00CA6721">
        <w:rPr>
          <w:rFonts w:ascii="Times" w:hAnsi="Times" w:cs="Century Schoolbook"/>
          <w:sz w:val="24"/>
          <w:szCs w:val="24"/>
        </w:rPr>
        <w:t>.</w:t>
      </w:r>
      <w:r w:rsidRPr="00574687">
        <w:rPr>
          <w:rFonts w:ascii="Times" w:hAnsi="Times" w:cs="Century Schoolbook"/>
          <w:sz w:val="24"/>
          <w:szCs w:val="24"/>
        </w:rPr>
        <w:t xml:space="preserve"> Describe the procedure the </w:t>
      </w:r>
      <w:r w:rsidR="00B37CDD" w:rsidRPr="00574687">
        <w:rPr>
          <w:rFonts w:ascii="Times" w:hAnsi="Times" w:cs="Century Schoolbook"/>
          <w:sz w:val="24"/>
          <w:szCs w:val="24"/>
        </w:rPr>
        <w:t>program/</w:t>
      </w:r>
      <w:r w:rsidRPr="00574687">
        <w:rPr>
          <w:rFonts w:ascii="Times" w:hAnsi="Times" w:cs="Century Schoolbook"/>
          <w:sz w:val="24"/>
          <w:szCs w:val="24"/>
        </w:rPr>
        <w:t xml:space="preserve">department will use to link ongoing curriculum/program development to the recruitment and hiring of new faculty. </w:t>
      </w:r>
    </w:p>
    <w:p w14:paraId="28BBB329" w14:textId="77777777" w:rsidR="003176AD" w:rsidRPr="00574687" w:rsidRDefault="003176AD" w:rsidP="00D81CE1">
      <w:pPr>
        <w:pStyle w:val="PlainText"/>
        <w:ind w:left="1080" w:hanging="360"/>
        <w:rPr>
          <w:rFonts w:ascii="Times" w:hAnsi="Times" w:cs="Century Schoolbook"/>
          <w:b/>
          <w:bCs/>
          <w:sz w:val="24"/>
          <w:szCs w:val="24"/>
        </w:rPr>
      </w:pPr>
    </w:p>
    <w:p w14:paraId="59F720C2" w14:textId="46DF03D6" w:rsidR="003176AD" w:rsidRPr="009747DA" w:rsidRDefault="00574687" w:rsidP="009747DA">
      <w:pPr>
        <w:pStyle w:val="PlainText"/>
        <w:ind w:left="360" w:hanging="360"/>
        <w:rPr>
          <w:rFonts w:ascii="Times" w:hAnsi="Times" w:cs="Century Schoolbook"/>
          <w:b/>
          <w:bCs/>
          <w:sz w:val="24"/>
          <w:szCs w:val="24"/>
        </w:rPr>
      </w:pPr>
      <w:r>
        <w:rPr>
          <w:rFonts w:ascii="Times" w:hAnsi="Times" w:cs="Century Schoolbook"/>
          <w:b/>
          <w:bCs/>
          <w:sz w:val="24"/>
          <w:szCs w:val="24"/>
        </w:rPr>
        <w:t xml:space="preserve">VI.  </w:t>
      </w:r>
      <w:r w:rsidR="003176AD" w:rsidRPr="00574687">
        <w:rPr>
          <w:rFonts w:ascii="Times" w:hAnsi="Times" w:cs="Century Schoolbook"/>
          <w:b/>
          <w:bCs/>
          <w:sz w:val="24"/>
          <w:szCs w:val="24"/>
        </w:rPr>
        <w:t>Support for Achieving Academic Program Goals</w:t>
      </w:r>
    </w:p>
    <w:p w14:paraId="78B09993" w14:textId="77777777" w:rsidR="003176AD" w:rsidRPr="00574687" w:rsidRDefault="003176AD" w:rsidP="009A6453">
      <w:pPr>
        <w:pStyle w:val="PlainText"/>
        <w:rPr>
          <w:rFonts w:ascii="Times" w:hAnsi="Times" w:cs="Century Schoolbook"/>
          <w:sz w:val="24"/>
          <w:szCs w:val="24"/>
        </w:rPr>
      </w:pPr>
      <w:r w:rsidRPr="00574687">
        <w:rPr>
          <w:rFonts w:ascii="Times" w:hAnsi="Times" w:cs="Century Schoolbook"/>
          <w:sz w:val="24"/>
          <w:szCs w:val="24"/>
        </w:rPr>
        <w:t xml:space="preserve">Describe the impact each of the following has on your ability to achieve program goals. </w:t>
      </w:r>
    </w:p>
    <w:p w14:paraId="2A009A35" w14:textId="77777777" w:rsidR="003176AD" w:rsidRPr="004E5A8C" w:rsidRDefault="004E5A8C" w:rsidP="004E5A8C">
      <w:pPr>
        <w:pStyle w:val="PlainText"/>
        <w:ind w:left="1080" w:hanging="360"/>
        <w:rPr>
          <w:rFonts w:ascii="Times" w:hAnsi="Times" w:cs="Century Schoolbook"/>
          <w:sz w:val="24"/>
          <w:szCs w:val="24"/>
        </w:rPr>
      </w:pPr>
      <w:r>
        <w:rPr>
          <w:rFonts w:ascii="Times" w:hAnsi="Times" w:cs="Century Schoolbook"/>
          <w:sz w:val="24"/>
          <w:szCs w:val="24"/>
        </w:rPr>
        <w:t xml:space="preserve">A.  </w:t>
      </w:r>
      <w:r w:rsidR="003176AD" w:rsidRPr="00574687">
        <w:rPr>
          <w:rFonts w:ascii="Times" w:hAnsi="Times" w:cs="Century Schoolbook"/>
          <w:sz w:val="24"/>
          <w:szCs w:val="24"/>
        </w:rPr>
        <w:t xml:space="preserve">physical facilities; </w:t>
      </w:r>
    </w:p>
    <w:p w14:paraId="7428BC31" w14:textId="77777777" w:rsidR="00D81CE1" w:rsidRPr="004E5A8C" w:rsidRDefault="004E5A8C" w:rsidP="004E5A8C">
      <w:pPr>
        <w:pStyle w:val="PlainText"/>
        <w:ind w:left="1080" w:hanging="360"/>
        <w:rPr>
          <w:rFonts w:ascii="Times" w:hAnsi="Times" w:cs="Century Schoolbook"/>
          <w:sz w:val="24"/>
          <w:szCs w:val="24"/>
        </w:rPr>
      </w:pPr>
      <w:r>
        <w:rPr>
          <w:rFonts w:ascii="Times" w:hAnsi="Times" w:cs="Century Schoolbook"/>
          <w:sz w:val="24"/>
          <w:szCs w:val="24"/>
        </w:rPr>
        <w:t xml:space="preserve">B.  </w:t>
      </w:r>
      <w:r w:rsidR="003176AD" w:rsidRPr="00574687">
        <w:rPr>
          <w:rFonts w:ascii="Times" w:hAnsi="Times" w:cs="Century Schoolbook"/>
          <w:sz w:val="24"/>
          <w:szCs w:val="24"/>
        </w:rPr>
        <w:t>supplies and equipment;</w:t>
      </w:r>
    </w:p>
    <w:p w14:paraId="59C894F1" w14:textId="77777777" w:rsidR="003176AD" w:rsidRPr="004E5A8C" w:rsidRDefault="004E5A8C" w:rsidP="004E5A8C">
      <w:pPr>
        <w:pStyle w:val="PlainText"/>
        <w:ind w:left="1080" w:hanging="360"/>
        <w:rPr>
          <w:rFonts w:ascii="Times" w:hAnsi="Times" w:cs="Century Schoolbook"/>
          <w:sz w:val="24"/>
          <w:szCs w:val="24"/>
        </w:rPr>
      </w:pPr>
      <w:r>
        <w:rPr>
          <w:rFonts w:ascii="Times" w:hAnsi="Times" w:cs="Century Schoolbook"/>
          <w:sz w:val="24"/>
          <w:szCs w:val="24"/>
        </w:rPr>
        <w:t xml:space="preserve">C.  </w:t>
      </w:r>
      <w:r w:rsidR="003176AD" w:rsidRPr="00574687">
        <w:rPr>
          <w:rFonts w:ascii="Times" w:hAnsi="Times" w:cs="Century Schoolbook"/>
          <w:sz w:val="24"/>
          <w:szCs w:val="24"/>
        </w:rPr>
        <w:t xml:space="preserve">personnel; and </w:t>
      </w:r>
    </w:p>
    <w:p w14:paraId="7F06C62D" w14:textId="77777777" w:rsidR="003176AD" w:rsidRPr="00574687" w:rsidRDefault="004E5A8C" w:rsidP="004E5A8C">
      <w:pPr>
        <w:pStyle w:val="PlainText"/>
        <w:ind w:left="1080" w:hanging="360"/>
        <w:rPr>
          <w:rFonts w:ascii="Times" w:hAnsi="Times" w:cs="Century Schoolbook"/>
          <w:sz w:val="24"/>
          <w:szCs w:val="24"/>
        </w:rPr>
      </w:pPr>
      <w:r>
        <w:rPr>
          <w:rFonts w:ascii="Times" w:hAnsi="Times" w:cs="Century Schoolbook"/>
          <w:sz w:val="24"/>
          <w:szCs w:val="24"/>
        </w:rPr>
        <w:t xml:space="preserve">D.  </w:t>
      </w:r>
      <w:r w:rsidR="003176AD" w:rsidRPr="00574687">
        <w:rPr>
          <w:rFonts w:ascii="Times" w:hAnsi="Times" w:cs="Century Schoolbook"/>
          <w:sz w:val="24"/>
          <w:szCs w:val="24"/>
        </w:rPr>
        <w:t xml:space="preserve">external funding. </w:t>
      </w:r>
    </w:p>
    <w:p w14:paraId="55AE12CB" w14:textId="77777777" w:rsidR="004E5A8C" w:rsidRDefault="004E5A8C" w:rsidP="009747DA">
      <w:pPr>
        <w:pStyle w:val="PlainText"/>
        <w:rPr>
          <w:rFonts w:ascii="Times" w:hAnsi="Times" w:cs="Century Schoolbook"/>
          <w:b/>
          <w:bCs/>
          <w:sz w:val="24"/>
          <w:szCs w:val="24"/>
        </w:rPr>
      </w:pPr>
    </w:p>
    <w:p w14:paraId="1213E17F" w14:textId="77777777" w:rsidR="00E3195F" w:rsidRPr="00574687" w:rsidRDefault="00574687" w:rsidP="00574687">
      <w:pPr>
        <w:pStyle w:val="PlainText"/>
        <w:ind w:left="360" w:hanging="360"/>
        <w:rPr>
          <w:rFonts w:ascii="Times" w:hAnsi="Times" w:cs="Century Schoolbook"/>
          <w:b/>
          <w:bCs/>
          <w:sz w:val="24"/>
          <w:szCs w:val="24"/>
        </w:rPr>
      </w:pPr>
      <w:r>
        <w:rPr>
          <w:rFonts w:ascii="Times" w:hAnsi="Times" w:cs="Century Schoolbook"/>
          <w:b/>
          <w:bCs/>
          <w:sz w:val="24"/>
          <w:szCs w:val="24"/>
        </w:rPr>
        <w:t>VII.</w:t>
      </w:r>
      <w:r w:rsidR="00D81CE1" w:rsidRPr="00574687">
        <w:rPr>
          <w:rFonts w:ascii="Times" w:hAnsi="Times" w:cs="Century Schoolbook"/>
          <w:b/>
          <w:bCs/>
          <w:sz w:val="24"/>
          <w:szCs w:val="24"/>
        </w:rPr>
        <w:t xml:space="preserve"> </w:t>
      </w:r>
      <w:r w:rsidR="00E3195F" w:rsidRPr="00574687">
        <w:rPr>
          <w:rFonts w:ascii="Times" w:hAnsi="Times" w:cs="Century Schoolbook"/>
          <w:b/>
          <w:bCs/>
          <w:sz w:val="24"/>
          <w:szCs w:val="24"/>
        </w:rPr>
        <w:t>Other</w:t>
      </w:r>
    </w:p>
    <w:p w14:paraId="1FBE8042" w14:textId="77777777" w:rsidR="00E3195F" w:rsidRPr="00574687" w:rsidRDefault="00E3195F" w:rsidP="00E3195F">
      <w:pPr>
        <w:pStyle w:val="PlainText"/>
        <w:ind w:left="720"/>
        <w:rPr>
          <w:rFonts w:ascii="Times" w:hAnsi="Times" w:cs="Century Schoolbook"/>
          <w:bCs/>
          <w:sz w:val="24"/>
          <w:szCs w:val="24"/>
        </w:rPr>
      </w:pPr>
      <w:r w:rsidRPr="00574687">
        <w:rPr>
          <w:rFonts w:ascii="Times" w:hAnsi="Times" w:cs="Century Schoolbook"/>
          <w:bCs/>
          <w:sz w:val="24"/>
          <w:szCs w:val="24"/>
        </w:rPr>
        <w:t>Please include any other pertinent information not covered in previous sections.</w:t>
      </w:r>
    </w:p>
    <w:p w14:paraId="6A4B2383" w14:textId="77777777" w:rsidR="00E3195F" w:rsidRPr="00574687" w:rsidRDefault="00E3195F" w:rsidP="00E3195F">
      <w:pPr>
        <w:pStyle w:val="PlainText"/>
        <w:ind w:left="720"/>
        <w:rPr>
          <w:rFonts w:ascii="Times" w:hAnsi="Times" w:cs="Century Schoolbook"/>
          <w:bCs/>
          <w:sz w:val="24"/>
          <w:szCs w:val="24"/>
        </w:rPr>
      </w:pPr>
    </w:p>
    <w:p w14:paraId="5F9E59FD" w14:textId="77777777" w:rsidR="003176AD" w:rsidRPr="004E5A8C" w:rsidRDefault="00574687" w:rsidP="004E5A8C">
      <w:pPr>
        <w:pStyle w:val="PlainText"/>
        <w:ind w:left="360" w:hanging="360"/>
        <w:rPr>
          <w:rFonts w:ascii="Times" w:hAnsi="Times" w:cs="Century Schoolbook"/>
          <w:b/>
          <w:bCs/>
          <w:sz w:val="24"/>
          <w:szCs w:val="24"/>
        </w:rPr>
      </w:pPr>
      <w:r>
        <w:rPr>
          <w:rFonts w:ascii="Times" w:hAnsi="Times" w:cs="Century Schoolbook"/>
          <w:b/>
          <w:bCs/>
          <w:sz w:val="24"/>
          <w:szCs w:val="24"/>
        </w:rPr>
        <w:t xml:space="preserve">VIII. </w:t>
      </w:r>
      <w:r w:rsidR="00E3195F" w:rsidRPr="00574687">
        <w:rPr>
          <w:rFonts w:ascii="Times" w:hAnsi="Times" w:cs="Century Schoolbook"/>
          <w:b/>
          <w:bCs/>
          <w:sz w:val="24"/>
          <w:szCs w:val="24"/>
        </w:rPr>
        <w:t>Appendices</w:t>
      </w:r>
      <w:r w:rsidR="003176AD" w:rsidRPr="00574687">
        <w:rPr>
          <w:rFonts w:ascii="Times" w:hAnsi="Times" w:cs="Century Schoolbook"/>
          <w:b/>
          <w:bCs/>
          <w:sz w:val="24"/>
          <w:szCs w:val="24"/>
        </w:rPr>
        <w:t xml:space="preserve"> </w:t>
      </w:r>
    </w:p>
    <w:p w14:paraId="58EF3359" w14:textId="77777777" w:rsidR="003176AD" w:rsidRPr="00574687" w:rsidRDefault="003176AD" w:rsidP="005031F4">
      <w:pPr>
        <w:pStyle w:val="PlainText"/>
        <w:rPr>
          <w:rFonts w:ascii="Times" w:hAnsi="Times" w:cs="Century Schoolbook"/>
          <w:sz w:val="24"/>
          <w:szCs w:val="24"/>
        </w:rPr>
      </w:pPr>
      <w:r w:rsidRPr="00574687">
        <w:rPr>
          <w:rFonts w:ascii="Times" w:hAnsi="Times" w:cs="Century Schoolbook"/>
          <w:sz w:val="24"/>
          <w:szCs w:val="24"/>
        </w:rPr>
        <w:t xml:space="preserve">Include copies of: </w:t>
      </w:r>
    </w:p>
    <w:p w14:paraId="6B91C182" w14:textId="77777777" w:rsidR="003176AD" w:rsidRPr="00574687" w:rsidRDefault="003176AD" w:rsidP="00B37CDD">
      <w:pPr>
        <w:pStyle w:val="PlainText"/>
        <w:ind w:left="1080" w:hanging="360"/>
        <w:rPr>
          <w:rFonts w:ascii="Times" w:hAnsi="Times" w:cs="Century Schoolbook"/>
          <w:sz w:val="24"/>
          <w:szCs w:val="24"/>
        </w:rPr>
      </w:pPr>
    </w:p>
    <w:p w14:paraId="51B992CF" w14:textId="0C388BC3" w:rsidR="003176AD" w:rsidRPr="00574687" w:rsidRDefault="003176AD" w:rsidP="00B37CDD">
      <w:pPr>
        <w:pStyle w:val="PlainText"/>
        <w:numPr>
          <w:ilvl w:val="1"/>
          <w:numId w:val="13"/>
        </w:numPr>
        <w:ind w:left="1080" w:hanging="360"/>
        <w:rPr>
          <w:rFonts w:ascii="Times" w:hAnsi="Times" w:cs="Century Schoolbook"/>
          <w:sz w:val="24"/>
          <w:szCs w:val="24"/>
        </w:rPr>
      </w:pPr>
      <w:r w:rsidRPr="00574687">
        <w:rPr>
          <w:rFonts w:ascii="Times" w:hAnsi="Times" w:cs="Century Schoolbook"/>
          <w:sz w:val="24"/>
          <w:szCs w:val="24"/>
        </w:rPr>
        <w:t>the Unit Data Sheet(s) (provided by the UW</w:t>
      </w:r>
      <w:r w:rsidR="00E3195F" w:rsidRPr="00574687">
        <w:rPr>
          <w:rFonts w:ascii="Times" w:hAnsi="Times" w:cs="Century Schoolbook"/>
          <w:sz w:val="24"/>
          <w:szCs w:val="24"/>
        </w:rPr>
        <w:t>-</w:t>
      </w:r>
      <w:r w:rsidRPr="00574687">
        <w:rPr>
          <w:rFonts w:ascii="Times" w:hAnsi="Times" w:cs="Century Schoolbook"/>
          <w:sz w:val="24"/>
          <w:szCs w:val="24"/>
        </w:rPr>
        <w:t>L Institutional Research Office</w:t>
      </w:r>
      <w:r w:rsidR="00E3195F" w:rsidRPr="00574687">
        <w:rPr>
          <w:rFonts w:ascii="Times" w:hAnsi="Times" w:cs="Century Schoolbook"/>
          <w:sz w:val="24"/>
          <w:szCs w:val="24"/>
        </w:rPr>
        <w:t>, for use by external reviewers who do not have access to UDS on</w:t>
      </w:r>
      <w:r w:rsidR="000205B9">
        <w:rPr>
          <w:rFonts w:ascii="Times" w:hAnsi="Times" w:cs="Century Schoolbook"/>
          <w:sz w:val="24"/>
          <w:szCs w:val="24"/>
        </w:rPr>
        <w:t xml:space="preserve"> Canvas</w:t>
      </w:r>
      <w:r w:rsidRPr="00574687">
        <w:rPr>
          <w:rFonts w:ascii="Times" w:hAnsi="Times" w:cs="Century Schoolbook"/>
          <w:sz w:val="24"/>
          <w:szCs w:val="24"/>
        </w:rPr>
        <w:t xml:space="preserve">); </w:t>
      </w:r>
    </w:p>
    <w:p w14:paraId="5741EF55" w14:textId="77777777" w:rsidR="00B37CDD" w:rsidRPr="00574687" w:rsidRDefault="00B37CDD" w:rsidP="00B37CDD">
      <w:pPr>
        <w:pStyle w:val="PlainText"/>
        <w:ind w:left="1080" w:hanging="360"/>
        <w:rPr>
          <w:rFonts w:ascii="Times" w:hAnsi="Times" w:cs="Century Schoolbook"/>
          <w:sz w:val="24"/>
          <w:szCs w:val="24"/>
        </w:rPr>
      </w:pPr>
    </w:p>
    <w:p w14:paraId="17876B72" w14:textId="77777777" w:rsidR="003176AD" w:rsidRPr="00574687" w:rsidRDefault="003176AD" w:rsidP="00B37CDD">
      <w:pPr>
        <w:pStyle w:val="PlainText"/>
        <w:numPr>
          <w:ilvl w:val="1"/>
          <w:numId w:val="13"/>
        </w:numPr>
        <w:ind w:left="1080" w:hanging="360"/>
        <w:rPr>
          <w:rFonts w:ascii="Times" w:hAnsi="Times" w:cs="Century Schoolbook"/>
          <w:sz w:val="24"/>
          <w:szCs w:val="24"/>
        </w:rPr>
      </w:pPr>
      <w:r w:rsidRPr="00574687">
        <w:rPr>
          <w:rFonts w:ascii="Times" w:hAnsi="Times" w:cs="Century Schoolbook"/>
          <w:sz w:val="24"/>
          <w:szCs w:val="24"/>
        </w:rPr>
        <w:lastRenderedPageBreak/>
        <w:t>the budget data sheet (Dean’s Office provides upon request by the department)</w:t>
      </w:r>
    </w:p>
    <w:p w14:paraId="4131A68B" w14:textId="77777777" w:rsidR="003176AD" w:rsidRPr="00574687" w:rsidRDefault="003176AD" w:rsidP="00B37CDD">
      <w:pPr>
        <w:pStyle w:val="PlainText"/>
        <w:ind w:left="1080" w:hanging="360"/>
        <w:rPr>
          <w:rFonts w:ascii="Times" w:hAnsi="Times" w:cs="Century Schoolbook"/>
          <w:sz w:val="24"/>
          <w:szCs w:val="24"/>
        </w:rPr>
      </w:pPr>
    </w:p>
    <w:p w14:paraId="28CEE9D4" w14:textId="77777777" w:rsidR="003176AD" w:rsidRPr="00574687" w:rsidRDefault="003176AD" w:rsidP="00B37CDD">
      <w:pPr>
        <w:pStyle w:val="PlainText"/>
        <w:numPr>
          <w:ilvl w:val="1"/>
          <w:numId w:val="13"/>
        </w:numPr>
        <w:ind w:left="1080" w:hanging="360"/>
        <w:rPr>
          <w:rFonts w:ascii="Times" w:hAnsi="Times" w:cs="Century Schoolbook"/>
          <w:sz w:val="24"/>
          <w:szCs w:val="24"/>
        </w:rPr>
      </w:pPr>
      <w:r w:rsidRPr="00574687">
        <w:rPr>
          <w:rFonts w:ascii="Times" w:hAnsi="Times" w:cs="Century Schoolbook"/>
          <w:sz w:val="24"/>
          <w:szCs w:val="24"/>
        </w:rPr>
        <w:t>the most recent previous Academic Program Review Committee report on the department (provided by the current Academic Program Review Committee);</w:t>
      </w:r>
    </w:p>
    <w:p w14:paraId="24ED40DC" w14:textId="77777777" w:rsidR="003176AD" w:rsidRPr="00574687" w:rsidRDefault="003176AD" w:rsidP="00DD0B70">
      <w:pPr>
        <w:pStyle w:val="PlainText"/>
        <w:tabs>
          <w:tab w:val="num" w:pos="1080"/>
        </w:tabs>
        <w:ind w:left="1080" w:hanging="360"/>
        <w:rPr>
          <w:rFonts w:ascii="Times" w:hAnsi="Times" w:cs="Century Schoolbook"/>
          <w:sz w:val="24"/>
          <w:szCs w:val="24"/>
        </w:rPr>
      </w:pPr>
    </w:p>
    <w:p w14:paraId="3CDDFF67" w14:textId="77777777" w:rsidR="003176AD" w:rsidRPr="00574687" w:rsidRDefault="003176AD" w:rsidP="00B37CDD">
      <w:pPr>
        <w:pStyle w:val="PlainText"/>
        <w:numPr>
          <w:ilvl w:val="1"/>
          <w:numId w:val="13"/>
        </w:numPr>
        <w:ind w:left="1080" w:hanging="360"/>
        <w:rPr>
          <w:rFonts w:ascii="Times" w:hAnsi="Times" w:cs="Century Schoolbook"/>
          <w:sz w:val="24"/>
          <w:szCs w:val="24"/>
        </w:rPr>
      </w:pPr>
      <w:r w:rsidRPr="00574687">
        <w:rPr>
          <w:rFonts w:ascii="Times" w:hAnsi="Times" w:cs="Century Schoolbook"/>
          <w:sz w:val="24"/>
          <w:szCs w:val="24"/>
        </w:rPr>
        <w:t>the Department's Annual Reports</w:t>
      </w:r>
      <w:r w:rsidR="00B37CDD" w:rsidRPr="00574687">
        <w:rPr>
          <w:rFonts w:ascii="Times" w:hAnsi="Times" w:cs="Century Schoolbook"/>
          <w:sz w:val="24"/>
          <w:szCs w:val="24"/>
        </w:rPr>
        <w:t xml:space="preserve"> (not the individual faculty reports)</w:t>
      </w:r>
      <w:r w:rsidRPr="00574687">
        <w:rPr>
          <w:rFonts w:ascii="Times" w:hAnsi="Times" w:cs="Century Schoolbook"/>
          <w:sz w:val="24"/>
          <w:szCs w:val="24"/>
        </w:rPr>
        <w:t xml:space="preserve"> from each of the previous three years; </w:t>
      </w:r>
    </w:p>
    <w:p w14:paraId="2B9BF733" w14:textId="77777777" w:rsidR="003176AD" w:rsidRPr="00574687" w:rsidRDefault="003176AD" w:rsidP="00DD0B70">
      <w:pPr>
        <w:pStyle w:val="PlainText"/>
        <w:tabs>
          <w:tab w:val="num" w:pos="1080"/>
        </w:tabs>
        <w:ind w:left="1080" w:hanging="360"/>
        <w:rPr>
          <w:rFonts w:ascii="Times" w:hAnsi="Times" w:cs="Century Schoolbook"/>
          <w:sz w:val="24"/>
          <w:szCs w:val="24"/>
        </w:rPr>
      </w:pPr>
    </w:p>
    <w:p w14:paraId="107D8A2D" w14:textId="7069D2FC" w:rsidR="005B3CF3" w:rsidRDefault="00D81CE1" w:rsidP="00B37CDD">
      <w:pPr>
        <w:pStyle w:val="PlainText"/>
        <w:numPr>
          <w:ilvl w:val="1"/>
          <w:numId w:val="13"/>
        </w:numPr>
        <w:ind w:left="1080" w:hanging="360"/>
        <w:rPr>
          <w:rFonts w:ascii="Times" w:hAnsi="Times" w:cs="Century Schoolbook"/>
          <w:sz w:val="24"/>
          <w:szCs w:val="24"/>
        </w:rPr>
      </w:pPr>
      <w:r w:rsidRPr="00574687">
        <w:rPr>
          <w:rFonts w:ascii="Times" w:hAnsi="Times" w:cs="Century Schoolbook"/>
          <w:sz w:val="24"/>
          <w:szCs w:val="24"/>
        </w:rPr>
        <w:t>assessment</w:t>
      </w:r>
      <w:r w:rsidR="003176AD" w:rsidRPr="00574687">
        <w:rPr>
          <w:rFonts w:ascii="Times" w:hAnsi="Times" w:cs="Century Schoolbook"/>
          <w:sz w:val="24"/>
          <w:szCs w:val="24"/>
        </w:rPr>
        <w:t xml:space="preserve"> reports, plus instruments, surveys, plans, etc. (particularly those cited in section III of this self</w:t>
      </w:r>
      <w:r w:rsidR="005B3CF3">
        <w:rPr>
          <w:rFonts w:ascii="Times" w:hAnsi="Times" w:cs="Century Schoolbook"/>
          <w:sz w:val="24"/>
          <w:szCs w:val="24"/>
        </w:rPr>
        <w:t>-</w:t>
      </w:r>
      <w:r w:rsidR="003176AD" w:rsidRPr="00574687">
        <w:rPr>
          <w:rFonts w:ascii="Times" w:hAnsi="Times" w:cs="Century Schoolbook"/>
          <w:sz w:val="24"/>
          <w:szCs w:val="24"/>
        </w:rPr>
        <w:t>study report</w:t>
      </w:r>
      <w:proofErr w:type="gramStart"/>
      <w:r w:rsidR="003176AD" w:rsidRPr="00574687">
        <w:rPr>
          <w:rFonts w:ascii="Times" w:hAnsi="Times" w:cs="Century Schoolbook"/>
          <w:sz w:val="24"/>
          <w:szCs w:val="24"/>
        </w:rPr>
        <w:t>);</w:t>
      </w:r>
      <w:proofErr w:type="gramEnd"/>
      <w:r w:rsidR="003176AD" w:rsidRPr="00574687">
        <w:rPr>
          <w:rFonts w:ascii="Times" w:hAnsi="Times" w:cs="Century Schoolbook"/>
          <w:sz w:val="24"/>
          <w:szCs w:val="24"/>
        </w:rPr>
        <w:t xml:space="preserve"> </w:t>
      </w:r>
    </w:p>
    <w:p w14:paraId="3B2A9699" w14:textId="77777777" w:rsidR="005B3CF3" w:rsidRDefault="005B3CF3" w:rsidP="005B3CF3">
      <w:pPr>
        <w:pStyle w:val="ListParagraph"/>
        <w:rPr>
          <w:rFonts w:ascii="Times" w:hAnsi="Times" w:cs="Century Schoolbook"/>
        </w:rPr>
      </w:pPr>
    </w:p>
    <w:p w14:paraId="24142ABC" w14:textId="722447C7" w:rsidR="003176AD" w:rsidRDefault="005B3CF3" w:rsidP="005B3CF3">
      <w:pPr>
        <w:pStyle w:val="PlainText"/>
        <w:numPr>
          <w:ilvl w:val="1"/>
          <w:numId w:val="13"/>
        </w:numPr>
        <w:ind w:left="1080" w:hanging="360"/>
        <w:rPr>
          <w:rFonts w:ascii="Times" w:hAnsi="Times" w:cs="Century Schoolbook"/>
          <w:sz w:val="24"/>
          <w:szCs w:val="24"/>
        </w:rPr>
      </w:pPr>
      <w:r w:rsidRPr="005B3CF3">
        <w:rPr>
          <w:rFonts w:ascii="Times" w:hAnsi="Times" w:cs="Century Schoolbook"/>
          <w:sz w:val="24"/>
          <w:szCs w:val="24"/>
        </w:rPr>
        <w:t>department/program inclusive excellence plan(s) submitted since the last UAPR revie</w:t>
      </w:r>
      <w:r>
        <w:rPr>
          <w:rFonts w:ascii="Times" w:hAnsi="Times" w:cs="Century Schoolbook"/>
          <w:sz w:val="24"/>
          <w:szCs w:val="24"/>
        </w:rPr>
        <w:t xml:space="preserve">w, along with any </w:t>
      </w:r>
      <w:r w:rsidRPr="005B3CF3">
        <w:rPr>
          <w:rFonts w:ascii="Times" w:hAnsi="Times" w:cs="Century Schoolbook"/>
          <w:sz w:val="24"/>
          <w:szCs w:val="24"/>
        </w:rPr>
        <w:t>feedback reports received in this period; and</w:t>
      </w:r>
    </w:p>
    <w:p w14:paraId="74E28A9C" w14:textId="77777777" w:rsidR="005B3CF3" w:rsidRPr="005B3CF3" w:rsidRDefault="005B3CF3" w:rsidP="005B3CF3">
      <w:pPr>
        <w:pStyle w:val="PlainText"/>
        <w:tabs>
          <w:tab w:val="num" w:pos="1080"/>
        </w:tabs>
        <w:ind w:left="1080" w:hanging="360"/>
        <w:rPr>
          <w:rFonts w:ascii="Times" w:hAnsi="Times" w:cs="Century Schoolbook"/>
          <w:sz w:val="24"/>
          <w:szCs w:val="24"/>
        </w:rPr>
      </w:pPr>
    </w:p>
    <w:p w14:paraId="34B8267E" w14:textId="0662B524" w:rsidR="003176AD" w:rsidRDefault="003176AD" w:rsidP="00B37CDD">
      <w:pPr>
        <w:pStyle w:val="PlainText"/>
        <w:numPr>
          <w:ilvl w:val="1"/>
          <w:numId w:val="13"/>
        </w:numPr>
        <w:ind w:left="1080" w:hanging="360"/>
        <w:rPr>
          <w:rFonts w:ascii="Times" w:hAnsi="Times" w:cs="Century Schoolbook"/>
          <w:sz w:val="24"/>
          <w:szCs w:val="24"/>
        </w:rPr>
      </w:pPr>
      <w:r w:rsidRPr="00574687">
        <w:rPr>
          <w:rFonts w:ascii="Times" w:hAnsi="Times" w:cs="Century Schoolbook"/>
          <w:sz w:val="24"/>
          <w:szCs w:val="24"/>
        </w:rPr>
        <w:t>any other important departmental documents cited in earlier sections of this self</w:t>
      </w:r>
      <w:r w:rsidR="005B3CF3">
        <w:rPr>
          <w:rFonts w:ascii="Times" w:hAnsi="Times" w:cs="Century Schoolbook"/>
          <w:sz w:val="24"/>
          <w:szCs w:val="24"/>
        </w:rPr>
        <w:t>-</w:t>
      </w:r>
      <w:r w:rsidRPr="00574687">
        <w:rPr>
          <w:rFonts w:ascii="Times" w:hAnsi="Times" w:cs="Century Schoolbook"/>
          <w:sz w:val="24"/>
          <w:szCs w:val="24"/>
        </w:rPr>
        <w:t>study report.</w:t>
      </w:r>
    </w:p>
    <w:p w14:paraId="17A99275" w14:textId="77777777" w:rsidR="00804387" w:rsidRDefault="00804387" w:rsidP="00804387">
      <w:pPr>
        <w:pStyle w:val="PlainText"/>
        <w:rPr>
          <w:rFonts w:ascii="Times" w:hAnsi="Times" w:cs="Century Schoolbook"/>
          <w:sz w:val="24"/>
          <w:szCs w:val="24"/>
        </w:rPr>
      </w:pPr>
    </w:p>
    <w:p w14:paraId="5F644E72" w14:textId="09106365" w:rsidR="00804387" w:rsidRPr="009747DA" w:rsidRDefault="00804387" w:rsidP="009747DA">
      <w:pPr>
        <w:pStyle w:val="Heading1"/>
        <w:spacing w:after="120"/>
        <w:rPr>
          <w:rFonts w:ascii="Century Schoolbook" w:hAnsi="Century Schoolbook" w:cs="Century Schoolbook"/>
          <w:sz w:val="24"/>
          <w:szCs w:val="24"/>
        </w:rPr>
      </w:pPr>
    </w:p>
    <w:sectPr w:rsidR="00804387" w:rsidRPr="009747DA" w:rsidSect="006300CB">
      <w:footerReference w:type="default" r:id="rId11"/>
      <w:pgSz w:w="12240" w:h="15840"/>
      <w:pgMar w:top="1440" w:right="1319" w:bottom="1440" w:left="1319"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0539" w14:textId="77777777" w:rsidR="000B7B7E" w:rsidRDefault="000B7B7E" w:rsidP="008A3B0D">
      <w:r>
        <w:separator/>
      </w:r>
    </w:p>
  </w:endnote>
  <w:endnote w:type="continuationSeparator" w:id="0">
    <w:p w14:paraId="0E770E92" w14:textId="77777777" w:rsidR="000B7B7E" w:rsidRDefault="000B7B7E" w:rsidP="008A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75B6" w14:textId="3EFA8E91" w:rsidR="00804387" w:rsidRPr="00895459" w:rsidRDefault="00804387">
    <w:pPr>
      <w:pStyle w:val="Footer"/>
      <w:jc w:val="right"/>
      <w:rPr>
        <w:sz w:val="20"/>
        <w:szCs w:val="20"/>
      </w:rPr>
    </w:pPr>
    <w:r w:rsidRPr="00895459">
      <w:rPr>
        <w:sz w:val="20"/>
        <w:szCs w:val="20"/>
      </w:rPr>
      <w:t xml:space="preserve">APR Self Study Guidelines – UW-L    </w:t>
    </w:r>
    <w:r w:rsidRPr="00895459">
      <w:rPr>
        <w:sz w:val="20"/>
        <w:szCs w:val="20"/>
      </w:rPr>
      <w:fldChar w:fldCharType="begin"/>
    </w:r>
    <w:r w:rsidRPr="00895459">
      <w:rPr>
        <w:sz w:val="20"/>
        <w:szCs w:val="20"/>
      </w:rPr>
      <w:instrText xml:space="preserve"> PAGE   \* MERGEFORMAT </w:instrText>
    </w:r>
    <w:r w:rsidRPr="00895459">
      <w:rPr>
        <w:sz w:val="20"/>
        <w:szCs w:val="20"/>
      </w:rPr>
      <w:fldChar w:fldCharType="separate"/>
    </w:r>
    <w:r w:rsidR="000A1778">
      <w:rPr>
        <w:noProof/>
        <w:sz w:val="20"/>
        <w:szCs w:val="20"/>
      </w:rPr>
      <w:t>1</w:t>
    </w:r>
    <w:r w:rsidRPr="00895459">
      <w:rPr>
        <w:sz w:val="20"/>
        <w:szCs w:val="20"/>
      </w:rPr>
      <w:fldChar w:fldCharType="end"/>
    </w:r>
  </w:p>
  <w:p w14:paraId="25D384C9" w14:textId="77777777" w:rsidR="00804387" w:rsidRDefault="0080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FB37" w14:textId="77777777" w:rsidR="000B7B7E" w:rsidRDefault="000B7B7E" w:rsidP="008A3B0D">
      <w:r>
        <w:separator/>
      </w:r>
    </w:p>
  </w:footnote>
  <w:footnote w:type="continuationSeparator" w:id="0">
    <w:p w14:paraId="0AAC28F6" w14:textId="77777777" w:rsidR="000B7B7E" w:rsidRDefault="000B7B7E" w:rsidP="008A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6110"/>
    <w:multiLevelType w:val="hybridMultilevel"/>
    <w:tmpl w:val="E48A17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554D"/>
    <w:multiLevelType w:val="hybridMultilevel"/>
    <w:tmpl w:val="680609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9E6968"/>
    <w:multiLevelType w:val="multilevel"/>
    <w:tmpl w:val="36364562"/>
    <w:lvl w:ilvl="0">
      <w:start w:val="1"/>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20DD8"/>
    <w:multiLevelType w:val="hybridMultilevel"/>
    <w:tmpl w:val="8544F6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76DFC"/>
    <w:multiLevelType w:val="hybridMultilevel"/>
    <w:tmpl w:val="334C6C54"/>
    <w:lvl w:ilvl="0" w:tplc="E2569B9C">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16773"/>
    <w:multiLevelType w:val="hybridMultilevel"/>
    <w:tmpl w:val="778EFF2C"/>
    <w:lvl w:ilvl="0" w:tplc="A2BEDD96">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B6921"/>
    <w:multiLevelType w:val="multilevel"/>
    <w:tmpl w:val="8F4CC8B4"/>
    <w:lvl w:ilvl="0">
      <w:start w:val="1"/>
      <w:numFmt w:val="upperRoman"/>
      <w:lvlText w:val="%1."/>
      <w:lvlJc w:val="left"/>
      <w:pPr>
        <w:tabs>
          <w:tab w:val="num" w:pos="360"/>
        </w:tabs>
      </w:pPr>
    </w:lvl>
    <w:lvl w:ilvl="1">
      <w:start w:val="1"/>
      <w:numFmt w:val="upperLetter"/>
      <w:lvlText w:val="%2."/>
      <w:lvlJc w:val="left"/>
      <w:pPr>
        <w:tabs>
          <w:tab w:val="num" w:pos="1080"/>
        </w:tabs>
        <w:ind w:left="720"/>
      </w:pPr>
      <w:rPr>
        <w:b w:val="0"/>
      </w:r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7" w15:restartNumberingAfterBreak="0">
    <w:nsid w:val="26E54D45"/>
    <w:multiLevelType w:val="hybridMultilevel"/>
    <w:tmpl w:val="3C1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D3065"/>
    <w:multiLevelType w:val="hybridMultilevel"/>
    <w:tmpl w:val="E822230A"/>
    <w:lvl w:ilvl="0" w:tplc="B364B51A">
      <w:start w:val="1"/>
      <w:numFmt w:val="upperLetter"/>
      <w:pStyle w:val="Heading4"/>
      <w:lvlText w:val="%1."/>
      <w:lvlJc w:val="left"/>
      <w:pPr>
        <w:tabs>
          <w:tab w:val="num" w:pos="1080"/>
        </w:tabs>
        <w:ind w:left="1080" w:hanging="360"/>
      </w:pPr>
      <w:rPr>
        <w:rFonts w:hint="default"/>
      </w:rPr>
    </w:lvl>
    <w:lvl w:ilvl="1" w:tplc="A1E8D7F8">
      <w:start w:val="1"/>
      <w:numFmt w:val="decimal"/>
      <w:lvlText w:val="%2."/>
      <w:lvlJc w:val="left"/>
      <w:pPr>
        <w:tabs>
          <w:tab w:val="num" w:pos="1800"/>
        </w:tabs>
        <w:ind w:left="1800" w:hanging="360"/>
      </w:pPr>
      <w:rPr>
        <w:rFonts w:hint="default"/>
      </w:rPr>
    </w:lvl>
    <w:lvl w:ilvl="2" w:tplc="9ED02D66">
      <w:start w:val="2"/>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9D3088E"/>
    <w:multiLevelType w:val="multilevel"/>
    <w:tmpl w:val="9F12EF2E"/>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2E51B1"/>
    <w:multiLevelType w:val="multilevel"/>
    <w:tmpl w:val="04090027"/>
    <w:lvl w:ilvl="0">
      <w:start w:val="1"/>
      <w:numFmt w:val="upperRoman"/>
      <w:lvlText w:val="%1."/>
      <w:lvlJc w:val="left"/>
      <w:pPr>
        <w:tabs>
          <w:tab w:val="num" w:pos="360"/>
        </w:tabs>
      </w:pPr>
    </w:lvl>
    <w:lvl w:ilvl="1">
      <w:start w:val="1"/>
      <w:numFmt w:val="upperLetter"/>
      <w:lvlText w:val="%2."/>
      <w:lvlJc w:val="left"/>
      <w:pPr>
        <w:tabs>
          <w:tab w:val="num" w:pos="1080"/>
        </w:tabs>
        <w:ind w:left="720"/>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418D0B30"/>
    <w:multiLevelType w:val="multilevel"/>
    <w:tmpl w:val="1688E05A"/>
    <w:lvl w:ilvl="0">
      <w:start w:val="7"/>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7925230"/>
    <w:multiLevelType w:val="hybridMultilevel"/>
    <w:tmpl w:val="74B47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F1A90"/>
    <w:multiLevelType w:val="hybridMultilevel"/>
    <w:tmpl w:val="CBF636AE"/>
    <w:lvl w:ilvl="0" w:tplc="0409000F">
      <w:start w:val="1"/>
      <w:numFmt w:val="decimal"/>
      <w:lvlText w:val="%1."/>
      <w:lvlJc w:val="left"/>
      <w:pPr>
        <w:tabs>
          <w:tab w:val="num" w:pos="900"/>
        </w:tabs>
        <w:ind w:left="900" w:hanging="360"/>
      </w:pPr>
    </w:lvl>
    <w:lvl w:ilvl="1" w:tplc="0F6ACE40">
      <w:start w:val="1"/>
      <w:numFmt w:val="lowerLetter"/>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626A5B3A"/>
    <w:multiLevelType w:val="hybridMultilevel"/>
    <w:tmpl w:val="6CC2AEF6"/>
    <w:lvl w:ilvl="0" w:tplc="516AA59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41421DF"/>
    <w:multiLevelType w:val="multilevel"/>
    <w:tmpl w:val="195AED50"/>
    <w:lvl w:ilvl="0">
      <w:start w:val="7"/>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67B3053E"/>
    <w:multiLevelType w:val="hybridMultilevel"/>
    <w:tmpl w:val="A62A07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D028A"/>
    <w:multiLevelType w:val="multilevel"/>
    <w:tmpl w:val="0ED8D2EA"/>
    <w:lvl w:ilvl="0">
      <w:start w:val="1"/>
      <w:numFmt w:val="decimal"/>
      <w:lvlText w:val="%1."/>
      <w:lvlJc w:val="left"/>
      <w:pPr>
        <w:ind w:left="720" w:hanging="360"/>
      </w:pPr>
      <w:rPr>
        <w:rFonts w:hint="default"/>
      </w:rPr>
    </w:lvl>
    <w:lvl w:ilvl="1">
      <w:start w:val="3"/>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221F67"/>
    <w:multiLevelType w:val="multilevel"/>
    <w:tmpl w:val="8F4CC8B4"/>
    <w:lvl w:ilvl="0">
      <w:start w:val="1"/>
      <w:numFmt w:val="upperRoman"/>
      <w:lvlText w:val="%1."/>
      <w:lvlJc w:val="left"/>
      <w:pPr>
        <w:tabs>
          <w:tab w:val="num" w:pos="360"/>
        </w:tabs>
      </w:pPr>
    </w:lvl>
    <w:lvl w:ilvl="1">
      <w:start w:val="1"/>
      <w:numFmt w:val="upperLetter"/>
      <w:lvlText w:val="%2."/>
      <w:lvlJc w:val="left"/>
      <w:pPr>
        <w:tabs>
          <w:tab w:val="num" w:pos="1080"/>
        </w:tabs>
        <w:ind w:left="720"/>
      </w:pPr>
      <w:rPr>
        <w:b w:val="0"/>
      </w:r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9" w15:restartNumberingAfterBreak="0">
    <w:nsid w:val="7571489A"/>
    <w:multiLevelType w:val="hybridMultilevel"/>
    <w:tmpl w:val="EE827232"/>
    <w:lvl w:ilvl="0" w:tplc="48CC11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7F7B60E2"/>
    <w:multiLevelType w:val="hybridMultilevel"/>
    <w:tmpl w:val="A62A07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9878893">
    <w:abstractNumId w:val="8"/>
  </w:num>
  <w:num w:numId="2" w16cid:durableId="501117674">
    <w:abstractNumId w:val="13"/>
  </w:num>
  <w:num w:numId="3" w16cid:durableId="1837069605">
    <w:abstractNumId w:val="1"/>
  </w:num>
  <w:num w:numId="4" w16cid:durableId="1905944494">
    <w:abstractNumId w:val="6"/>
  </w:num>
  <w:num w:numId="5" w16cid:durableId="1190529903">
    <w:abstractNumId w:val="14"/>
  </w:num>
  <w:num w:numId="6" w16cid:durableId="202720207">
    <w:abstractNumId w:val="10"/>
  </w:num>
  <w:num w:numId="7" w16cid:durableId="1873806643">
    <w:abstractNumId w:val="19"/>
  </w:num>
  <w:num w:numId="8" w16cid:durableId="1860467778">
    <w:abstractNumId w:val="16"/>
  </w:num>
  <w:num w:numId="9" w16cid:durableId="86466753">
    <w:abstractNumId w:val="12"/>
  </w:num>
  <w:num w:numId="10" w16cid:durableId="1189173411">
    <w:abstractNumId w:val="0"/>
  </w:num>
  <w:num w:numId="11" w16cid:durableId="417681761">
    <w:abstractNumId w:val="3"/>
  </w:num>
  <w:num w:numId="12" w16cid:durableId="1552232487">
    <w:abstractNumId w:val="15"/>
  </w:num>
  <w:num w:numId="13" w16cid:durableId="613437353">
    <w:abstractNumId w:val="11"/>
  </w:num>
  <w:num w:numId="14" w16cid:durableId="1040209942">
    <w:abstractNumId w:val="2"/>
  </w:num>
  <w:num w:numId="15" w16cid:durableId="270405744">
    <w:abstractNumId w:val="7"/>
  </w:num>
  <w:num w:numId="16" w16cid:durableId="1505394021">
    <w:abstractNumId w:val="4"/>
  </w:num>
  <w:num w:numId="17" w16cid:durableId="536239370">
    <w:abstractNumId w:val="5"/>
  </w:num>
  <w:num w:numId="18" w16cid:durableId="1742949327">
    <w:abstractNumId w:val="18"/>
  </w:num>
  <w:num w:numId="19" w16cid:durableId="1425027474">
    <w:abstractNumId w:val="17"/>
  </w:num>
  <w:num w:numId="20" w16cid:durableId="227767463">
    <w:abstractNumId w:val="9"/>
  </w:num>
  <w:num w:numId="21" w16cid:durableId="1908061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E0"/>
    <w:rsid w:val="00001E3E"/>
    <w:rsid w:val="0001230E"/>
    <w:rsid w:val="000205B9"/>
    <w:rsid w:val="000415A4"/>
    <w:rsid w:val="00045361"/>
    <w:rsid w:val="00052296"/>
    <w:rsid w:val="0009567B"/>
    <w:rsid w:val="000A1778"/>
    <w:rsid w:val="000B7B7E"/>
    <w:rsid w:val="0012079E"/>
    <w:rsid w:val="001349DB"/>
    <w:rsid w:val="001352E5"/>
    <w:rsid w:val="00163CCE"/>
    <w:rsid w:val="00181333"/>
    <w:rsid w:val="0019522C"/>
    <w:rsid w:val="001C51B4"/>
    <w:rsid w:val="001E0344"/>
    <w:rsid w:val="001E3B9D"/>
    <w:rsid w:val="002B56E9"/>
    <w:rsid w:val="002C2354"/>
    <w:rsid w:val="002D3A81"/>
    <w:rsid w:val="002F00EE"/>
    <w:rsid w:val="003060D1"/>
    <w:rsid w:val="00310324"/>
    <w:rsid w:val="00316778"/>
    <w:rsid w:val="003176AD"/>
    <w:rsid w:val="003728CA"/>
    <w:rsid w:val="00374A2F"/>
    <w:rsid w:val="00383166"/>
    <w:rsid w:val="003D2D58"/>
    <w:rsid w:val="0042580C"/>
    <w:rsid w:val="0044372F"/>
    <w:rsid w:val="00455659"/>
    <w:rsid w:val="00467EEC"/>
    <w:rsid w:val="004951E9"/>
    <w:rsid w:val="004A7F44"/>
    <w:rsid w:val="004C266B"/>
    <w:rsid w:val="004E5A8C"/>
    <w:rsid w:val="004F2594"/>
    <w:rsid w:val="005031F4"/>
    <w:rsid w:val="00535C85"/>
    <w:rsid w:val="00567DE4"/>
    <w:rsid w:val="00573250"/>
    <w:rsid w:val="00574687"/>
    <w:rsid w:val="005A7523"/>
    <w:rsid w:val="005B3CF3"/>
    <w:rsid w:val="005D6E00"/>
    <w:rsid w:val="006300CB"/>
    <w:rsid w:val="00663F87"/>
    <w:rsid w:val="006C6B83"/>
    <w:rsid w:val="0077785B"/>
    <w:rsid w:val="00783FAF"/>
    <w:rsid w:val="007B6523"/>
    <w:rsid w:val="007F55B6"/>
    <w:rsid w:val="00804387"/>
    <w:rsid w:val="00844336"/>
    <w:rsid w:val="00887EA7"/>
    <w:rsid w:val="00895459"/>
    <w:rsid w:val="008A3B0D"/>
    <w:rsid w:val="008C5B4A"/>
    <w:rsid w:val="008E4BBD"/>
    <w:rsid w:val="008E4C90"/>
    <w:rsid w:val="0090569D"/>
    <w:rsid w:val="00925FAD"/>
    <w:rsid w:val="00934312"/>
    <w:rsid w:val="00971C74"/>
    <w:rsid w:val="009747DA"/>
    <w:rsid w:val="009A6453"/>
    <w:rsid w:val="009C1A80"/>
    <w:rsid w:val="009D6307"/>
    <w:rsid w:val="00A811F6"/>
    <w:rsid w:val="00A96EEB"/>
    <w:rsid w:val="00AB2640"/>
    <w:rsid w:val="00AF5B13"/>
    <w:rsid w:val="00AF6B4F"/>
    <w:rsid w:val="00B37CDD"/>
    <w:rsid w:val="00B469F1"/>
    <w:rsid w:val="00B733E2"/>
    <w:rsid w:val="00B816CC"/>
    <w:rsid w:val="00B82FBE"/>
    <w:rsid w:val="00BA6A8E"/>
    <w:rsid w:val="00BB13EE"/>
    <w:rsid w:val="00BB607C"/>
    <w:rsid w:val="00BB7CB5"/>
    <w:rsid w:val="00BD02DC"/>
    <w:rsid w:val="00C05EC2"/>
    <w:rsid w:val="00C85ADF"/>
    <w:rsid w:val="00C94A71"/>
    <w:rsid w:val="00C9592C"/>
    <w:rsid w:val="00CA2312"/>
    <w:rsid w:val="00CA6721"/>
    <w:rsid w:val="00D04615"/>
    <w:rsid w:val="00D068F6"/>
    <w:rsid w:val="00D23BD8"/>
    <w:rsid w:val="00D55575"/>
    <w:rsid w:val="00D67438"/>
    <w:rsid w:val="00D81CE1"/>
    <w:rsid w:val="00DC7BBD"/>
    <w:rsid w:val="00DD0B70"/>
    <w:rsid w:val="00DF163B"/>
    <w:rsid w:val="00E01768"/>
    <w:rsid w:val="00E3195F"/>
    <w:rsid w:val="00E43098"/>
    <w:rsid w:val="00E4439A"/>
    <w:rsid w:val="00E63154"/>
    <w:rsid w:val="00E722F6"/>
    <w:rsid w:val="00E97403"/>
    <w:rsid w:val="00EA5326"/>
    <w:rsid w:val="00EB00A0"/>
    <w:rsid w:val="00EB597F"/>
    <w:rsid w:val="00EC2E6C"/>
    <w:rsid w:val="00EC3DC2"/>
    <w:rsid w:val="00EE5378"/>
    <w:rsid w:val="00F23EA7"/>
    <w:rsid w:val="00F257BB"/>
    <w:rsid w:val="00F60523"/>
    <w:rsid w:val="00F87D4C"/>
    <w:rsid w:val="00FA01CE"/>
    <w:rsid w:val="00FA05E0"/>
    <w:rsid w:val="00FC0F1D"/>
    <w:rsid w:val="00FC6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BCFBCC"/>
  <w15:docId w15:val="{7696530E-8FF5-453D-96FF-CBBD60CA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CCE"/>
    <w:rPr>
      <w:sz w:val="24"/>
      <w:szCs w:val="24"/>
    </w:rPr>
  </w:style>
  <w:style w:type="paragraph" w:styleId="Heading1">
    <w:name w:val="heading 1"/>
    <w:basedOn w:val="Normal"/>
    <w:next w:val="Normal"/>
    <w:link w:val="Heading1Char"/>
    <w:qFormat/>
    <w:locked/>
    <w:rsid w:val="0080438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9"/>
    <w:qFormat/>
    <w:rsid w:val="00567DE4"/>
    <w:pPr>
      <w:keepNext/>
      <w:numPr>
        <w:numId w:val="1"/>
      </w:numPr>
      <w:tabs>
        <w:tab w:val="left" w:pos="720"/>
      </w:tabs>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73617"/>
    <w:rPr>
      <w:rFonts w:ascii="Calibri" w:eastAsia="Times New Roman" w:hAnsi="Calibri" w:cs="Times New Roman"/>
      <w:b/>
      <w:bCs/>
      <w:sz w:val="28"/>
      <w:szCs w:val="28"/>
    </w:rPr>
  </w:style>
  <w:style w:type="paragraph" w:styleId="PlainText">
    <w:name w:val="Plain Text"/>
    <w:basedOn w:val="Normal"/>
    <w:link w:val="PlainTextChar"/>
    <w:uiPriority w:val="99"/>
    <w:rsid w:val="002D3A81"/>
    <w:rPr>
      <w:rFonts w:ascii="Courier New" w:hAnsi="Courier New" w:cs="Courier New"/>
      <w:sz w:val="20"/>
      <w:szCs w:val="20"/>
    </w:rPr>
  </w:style>
  <w:style w:type="character" w:customStyle="1" w:styleId="PlainTextChar">
    <w:name w:val="Plain Text Char"/>
    <w:link w:val="PlainText"/>
    <w:uiPriority w:val="99"/>
    <w:semiHidden/>
    <w:rsid w:val="00873617"/>
    <w:rPr>
      <w:rFonts w:ascii="Courier New" w:hAnsi="Courier New" w:cs="Courier New"/>
      <w:sz w:val="20"/>
      <w:szCs w:val="20"/>
    </w:rPr>
  </w:style>
  <w:style w:type="paragraph" w:styleId="BodyText">
    <w:name w:val="Body Text"/>
    <w:basedOn w:val="Normal"/>
    <w:link w:val="BodyTextChar"/>
    <w:uiPriority w:val="99"/>
    <w:rsid w:val="00567DE4"/>
    <w:pPr>
      <w:tabs>
        <w:tab w:val="left" w:pos="1800"/>
      </w:tabs>
    </w:pPr>
    <w:rPr>
      <w:sz w:val="22"/>
      <w:szCs w:val="22"/>
    </w:rPr>
  </w:style>
  <w:style w:type="character" w:customStyle="1" w:styleId="BodyTextChar">
    <w:name w:val="Body Text Char"/>
    <w:link w:val="BodyText"/>
    <w:uiPriority w:val="99"/>
    <w:semiHidden/>
    <w:rsid w:val="00873617"/>
    <w:rPr>
      <w:sz w:val="24"/>
      <w:szCs w:val="24"/>
    </w:rPr>
  </w:style>
  <w:style w:type="character" w:styleId="CommentReference">
    <w:name w:val="annotation reference"/>
    <w:uiPriority w:val="99"/>
    <w:semiHidden/>
    <w:rsid w:val="00971C74"/>
    <w:rPr>
      <w:sz w:val="16"/>
      <w:szCs w:val="16"/>
    </w:rPr>
  </w:style>
  <w:style w:type="paragraph" w:styleId="CommentText">
    <w:name w:val="annotation text"/>
    <w:basedOn w:val="Normal"/>
    <w:link w:val="CommentTextChar"/>
    <w:uiPriority w:val="99"/>
    <w:semiHidden/>
    <w:rsid w:val="00971C74"/>
    <w:rPr>
      <w:sz w:val="20"/>
      <w:szCs w:val="20"/>
    </w:rPr>
  </w:style>
  <w:style w:type="character" w:customStyle="1" w:styleId="CommentTextChar">
    <w:name w:val="Comment Text Char"/>
    <w:link w:val="CommentText"/>
    <w:uiPriority w:val="99"/>
    <w:semiHidden/>
    <w:rsid w:val="00873617"/>
    <w:rPr>
      <w:sz w:val="20"/>
      <w:szCs w:val="20"/>
    </w:rPr>
  </w:style>
  <w:style w:type="paragraph" w:styleId="CommentSubject">
    <w:name w:val="annotation subject"/>
    <w:basedOn w:val="CommentText"/>
    <w:next w:val="CommentText"/>
    <w:link w:val="CommentSubjectChar"/>
    <w:uiPriority w:val="99"/>
    <w:semiHidden/>
    <w:rsid w:val="00971C74"/>
    <w:rPr>
      <w:b/>
      <w:bCs/>
    </w:rPr>
  </w:style>
  <w:style w:type="character" w:customStyle="1" w:styleId="CommentSubjectChar">
    <w:name w:val="Comment Subject Char"/>
    <w:link w:val="CommentSubject"/>
    <w:uiPriority w:val="99"/>
    <w:semiHidden/>
    <w:rsid w:val="00873617"/>
    <w:rPr>
      <w:b/>
      <w:bCs/>
      <w:sz w:val="20"/>
      <w:szCs w:val="20"/>
    </w:rPr>
  </w:style>
  <w:style w:type="paragraph" w:styleId="BalloonText">
    <w:name w:val="Balloon Text"/>
    <w:basedOn w:val="Normal"/>
    <w:link w:val="BalloonTextChar"/>
    <w:uiPriority w:val="99"/>
    <w:semiHidden/>
    <w:rsid w:val="00971C74"/>
    <w:rPr>
      <w:rFonts w:ascii="Tahoma" w:hAnsi="Tahoma" w:cs="Tahoma"/>
      <w:sz w:val="16"/>
      <w:szCs w:val="16"/>
    </w:rPr>
  </w:style>
  <w:style w:type="character" w:customStyle="1" w:styleId="BalloonTextChar">
    <w:name w:val="Balloon Text Char"/>
    <w:link w:val="BalloonText"/>
    <w:uiPriority w:val="99"/>
    <w:semiHidden/>
    <w:rsid w:val="00873617"/>
    <w:rPr>
      <w:sz w:val="0"/>
      <w:szCs w:val="0"/>
    </w:rPr>
  </w:style>
  <w:style w:type="paragraph" w:styleId="Header">
    <w:name w:val="header"/>
    <w:basedOn w:val="Normal"/>
    <w:link w:val="HeaderChar"/>
    <w:uiPriority w:val="99"/>
    <w:rsid w:val="008A3B0D"/>
    <w:pPr>
      <w:tabs>
        <w:tab w:val="center" w:pos="4680"/>
        <w:tab w:val="right" w:pos="9360"/>
      </w:tabs>
    </w:pPr>
  </w:style>
  <w:style w:type="character" w:customStyle="1" w:styleId="HeaderChar">
    <w:name w:val="Header Char"/>
    <w:link w:val="Header"/>
    <w:uiPriority w:val="99"/>
    <w:locked/>
    <w:rsid w:val="008A3B0D"/>
    <w:rPr>
      <w:sz w:val="24"/>
      <w:szCs w:val="24"/>
    </w:rPr>
  </w:style>
  <w:style w:type="paragraph" w:styleId="Footer">
    <w:name w:val="footer"/>
    <w:basedOn w:val="Normal"/>
    <w:link w:val="FooterChar"/>
    <w:uiPriority w:val="99"/>
    <w:rsid w:val="008A3B0D"/>
    <w:pPr>
      <w:tabs>
        <w:tab w:val="center" w:pos="4680"/>
        <w:tab w:val="right" w:pos="9360"/>
      </w:tabs>
    </w:pPr>
  </w:style>
  <w:style w:type="character" w:customStyle="1" w:styleId="FooterChar">
    <w:name w:val="Footer Char"/>
    <w:link w:val="Footer"/>
    <w:uiPriority w:val="99"/>
    <w:locked/>
    <w:rsid w:val="008A3B0D"/>
    <w:rPr>
      <w:sz w:val="24"/>
      <w:szCs w:val="24"/>
    </w:rPr>
  </w:style>
  <w:style w:type="paragraph" w:styleId="ListParagraph">
    <w:name w:val="List Paragraph"/>
    <w:basedOn w:val="Normal"/>
    <w:uiPriority w:val="34"/>
    <w:qFormat/>
    <w:rsid w:val="00895459"/>
    <w:pPr>
      <w:ind w:left="720"/>
    </w:pPr>
  </w:style>
  <w:style w:type="character" w:customStyle="1" w:styleId="Heading1Char">
    <w:name w:val="Heading 1 Char"/>
    <w:basedOn w:val="DefaultParagraphFont"/>
    <w:link w:val="Heading1"/>
    <w:rsid w:val="00804387"/>
    <w:rPr>
      <w:rFonts w:asciiTheme="majorHAnsi" w:eastAsiaTheme="majorEastAsia" w:hAnsiTheme="majorHAnsi" w:cstheme="majorBidi"/>
      <w:b/>
      <w:bCs/>
      <w:color w:val="345A8A" w:themeColor="accent1" w:themeShade="B5"/>
      <w:sz w:val="32"/>
      <w:szCs w:val="32"/>
    </w:rPr>
  </w:style>
  <w:style w:type="paragraph" w:customStyle="1" w:styleId="Normal1">
    <w:name w:val="Normal1"/>
    <w:rsid w:val="00804387"/>
    <w:pPr>
      <w:spacing w:line="276"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1A2FB41652409855D154E88C80B1" ma:contentTypeVersion="8" ma:contentTypeDescription="Create a new document." ma:contentTypeScope="" ma:versionID="b7e62ae09a3a53e9d897333cadf7dfd9">
  <xsd:schema xmlns:xsd="http://www.w3.org/2001/XMLSchema" xmlns:xs="http://www.w3.org/2001/XMLSchema" xmlns:p="http://schemas.microsoft.com/office/2006/metadata/properties" xmlns:ns2="3639a385-b5d4-4fab-bdfb-3f562c2f7850" xmlns:ns3="d1340a42-4ef4-4a9a-9d77-afcde2bfac0e" targetNamespace="http://schemas.microsoft.com/office/2006/metadata/properties" ma:root="true" ma:fieldsID="334fe153abe901468c30a4b6f3a0e19c" ns2:_="" ns3:_="">
    <xsd:import namespace="3639a385-b5d4-4fab-bdfb-3f562c2f7850"/>
    <xsd:import namespace="d1340a42-4ef4-4a9a-9d77-afcde2bfac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a385-b5d4-4fab-bdfb-3f562c2f7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40a42-4ef4-4a9a-9d77-afcde2bfac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EF71E-A558-404E-9469-B4685593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9a385-b5d4-4fab-bdfb-3f562c2f7850"/>
    <ds:schemaRef ds:uri="d1340a42-4ef4-4a9a-9d77-afcde2bfa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41773-A1D3-414F-A346-C07F3B08F85E}">
  <ds:schemaRefs>
    <ds:schemaRef ds:uri="http://schemas.openxmlformats.org/officeDocument/2006/bibliography"/>
  </ds:schemaRefs>
</ds:datastoreItem>
</file>

<file path=customXml/itemProps3.xml><?xml version="1.0" encoding="utf-8"?>
<ds:datastoreItem xmlns:ds="http://schemas.openxmlformats.org/officeDocument/2006/customXml" ds:itemID="{FF39DE89-4886-4E67-B094-DBC3D80F4831}">
  <ds:schemaRefs>
    <ds:schemaRef ds:uri="http://schemas.microsoft.com/sharepoint/v3/contenttype/forms"/>
  </ds:schemaRefs>
</ds:datastoreItem>
</file>

<file path=customXml/itemProps4.xml><?xml version="1.0" encoding="utf-8"?>
<ds:datastoreItem xmlns:ds="http://schemas.openxmlformats.org/officeDocument/2006/customXml" ds:itemID="{B11B33AD-46BF-4E2C-A3E5-1379477C1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FORMAT FOR APR SELF-STUDY REPORT (Draft April 2006)</vt:lpstr>
    </vt:vector>
  </TitlesOfParts>
  <Company>UWL</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APR SELF-STUDY REPORT (Draft April 2006)</dc:title>
  <dc:creator>uwlax</dc:creator>
  <cp:lastModifiedBy>Sandra Grunwald</cp:lastModifiedBy>
  <cp:revision>2</cp:revision>
  <cp:lastPrinted>2010-11-01T18:25:00Z</cp:lastPrinted>
  <dcterms:created xsi:type="dcterms:W3CDTF">2024-07-23T16:33:00Z</dcterms:created>
  <dcterms:modified xsi:type="dcterms:W3CDTF">2024-07-23T16:33:00Z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0x010100AE281A2FB41652409855D154E88C80B1</vt:lpwstr>
  </property>
</Properties>
</file>