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A0" w:rsidRDefault="00242F09" w:rsidP="00242F09">
      <w:pPr>
        <w:pStyle w:val="Title"/>
      </w:pPr>
      <w:r>
        <w:t>Where are the Underrepresented Researchers?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271"/>
        <w:gridCol w:w="2155"/>
        <w:gridCol w:w="2155"/>
        <w:gridCol w:w="2155"/>
        <w:gridCol w:w="3127"/>
      </w:tblGrid>
      <w:tr w:rsidR="00D4641F" w:rsidTr="00EF14D5">
        <w:tc>
          <w:tcPr>
            <w:tcW w:w="14148" w:type="dxa"/>
            <w:gridSpan w:val="6"/>
          </w:tcPr>
          <w:p w:rsidR="00D4641F" w:rsidRDefault="00D4641F" w:rsidP="00D4641F">
            <w:r>
              <w:t xml:space="preserve">Goal:  </w:t>
            </w:r>
            <w:r>
              <w:t>expose your students to research by members of underrepresented groups in your field</w:t>
            </w:r>
            <w:r>
              <w:t xml:space="preserve">;  to signal the presence of these researchers in your field </w:t>
            </w:r>
          </w:p>
        </w:tc>
      </w:tr>
      <w:tr w:rsidR="00EF14D5" w:rsidTr="00EF14D5">
        <w:tc>
          <w:tcPr>
            <w:tcW w:w="2285" w:type="dxa"/>
          </w:tcPr>
          <w:p w:rsidR="00EF14D5" w:rsidRDefault="00EF14D5" w:rsidP="00485CA0">
            <w:r>
              <w:t>Strategies</w:t>
            </w:r>
          </w:p>
        </w:tc>
        <w:tc>
          <w:tcPr>
            <w:tcW w:w="2271" w:type="dxa"/>
          </w:tcPr>
          <w:p w:rsidR="00EF14D5" w:rsidRDefault="00EF14D5">
            <w:r>
              <w:t>Sources of information to consult</w:t>
            </w:r>
          </w:p>
        </w:tc>
        <w:tc>
          <w:tcPr>
            <w:tcW w:w="2155" w:type="dxa"/>
          </w:tcPr>
          <w:p w:rsidR="00EF14D5" w:rsidRDefault="00EF14D5" w:rsidP="00EF14D5">
            <w:r>
              <w:t xml:space="preserve">Keep track of which sources you have consulted </w:t>
            </w:r>
          </w:p>
        </w:tc>
        <w:tc>
          <w:tcPr>
            <w:tcW w:w="2155" w:type="dxa"/>
          </w:tcPr>
          <w:p w:rsidR="00EF14D5" w:rsidRDefault="00EF14D5">
            <w:r>
              <w:t xml:space="preserve">Record names or topics you want to investigate further </w:t>
            </w:r>
          </w:p>
        </w:tc>
        <w:tc>
          <w:tcPr>
            <w:tcW w:w="2155" w:type="dxa"/>
          </w:tcPr>
          <w:p w:rsidR="00EF14D5" w:rsidRDefault="00EF14D5" w:rsidP="00EF14D5">
            <w:r>
              <w:t xml:space="preserve">Describe topics that seem relevant to one of your courses </w:t>
            </w:r>
          </w:p>
        </w:tc>
        <w:tc>
          <w:tcPr>
            <w:tcW w:w="3127" w:type="dxa"/>
          </w:tcPr>
          <w:p w:rsidR="00EF14D5" w:rsidRDefault="00EF14D5">
            <w:r>
              <w:t xml:space="preserve">Record full citations of articles/books with permanent links to databases </w:t>
            </w:r>
          </w:p>
        </w:tc>
      </w:tr>
      <w:tr w:rsidR="00485CA0" w:rsidTr="00EF14D5">
        <w:tc>
          <w:tcPr>
            <w:tcW w:w="2285" w:type="dxa"/>
          </w:tcPr>
          <w:p w:rsidR="00485CA0" w:rsidRDefault="00485CA0" w:rsidP="00485CA0">
            <w:r>
              <w:t xml:space="preserve">1:  </w:t>
            </w:r>
            <w:r>
              <w:t>Identify t</w:t>
            </w:r>
            <w:r>
              <w:t xml:space="preserve">opics </w:t>
            </w:r>
            <w:r>
              <w:t>on which</w:t>
            </w:r>
            <w:r>
              <w:t xml:space="preserve"> </w:t>
            </w:r>
            <w:proofErr w:type="spellStart"/>
            <w:r>
              <w:t>underrep</w:t>
            </w:r>
            <w:proofErr w:type="spellEnd"/>
            <w:r>
              <w:t xml:space="preserve">. </w:t>
            </w:r>
            <w:r>
              <w:t>researchers</w:t>
            </w:r>
            <w:r>
              <w:t xml:space="preserve"> are concentrated </w:t>
            </w:r>
          </w:p>
          <w:p w:rsidR="00242F09" w:rsidRDefault="00242F09" w:rsidP="00485CA0"/>
          <w:p w:rsidR="00242F09" w:rsidRDefault="00242F09" w:rsidP="00485CA0"/>
          <w:p w:rsidR="00242F09" w:rsidRDefault="00242F09" w:rsidP="00485CA0"/>
          <w:p w:rsidR="00242F09" w:rsidRDefault="00242F09" w:rsidP="00485CA0"/>
          <w:p w:rsidR="00242F09" w:rsidRDefault="00242F09" w:rsidP="00485CA0"/>
          <w:p w:rsidR="00242F09" w:rsidRDefault="00242F09" w:rsidP="00485CA0"/>
          <w:p w:rsidR="00242F09" w:rsidRDefault="00242F09" w:rsidP="00485CA0"/>
        </w:tc>
        <w:tc>
          <w:tcPr>
            <w:tcW w:w="2271" w:type="dxa"/>
          </w:tcPr>
          <w:p w:rsidR="00242F09" w:rsidRDefault="00485CA0">
            <w:r>
              <w:t>Conference programs;  identify caucuses in professional associations (websites;</w:t>
            </w:r>
            <w:r w:rsidR="00D4641F">
              <w:t xml:space="preserve"> sponsored conference sessions; awards); specialized disciplinary journals</w:t>
            </w:r>
          </w:p>
        </w:tc>
        <w:tc>
          <w:tcPr>
            <w:tcW w:w="2155" w:type="dxa"/>
          </w:tcPr>
          <w:p w:rsidR="00485CA0" w:rsidRDefault="00485CA0"/>
        </w:tc>
        <w:tc>
          <w:tcPr>
            <w:tcW w:w="2155" w:type="dxa"/>
          </w:tcPr>
          <w:p w:rsidR="00485CA0" w:rsidRDefault="00485CA0"/>
        </w:tc>
        <w:tc>
          <w:tcPr>
            <w:tcW w:w="2155" w:type="dxa"/>
          </w:tcPr>
          <w:p w:rsidR="00485CA0" w:rsidRDefault="00485CA0"/>
        </w:tc>
        <w:tc>
          <w:tcPr>
            <w:tcW w:w="3127" w:type="dxa"/>
          </w:tcPr>
          <w:p w:rsidR="00485CA0" w:rsidRDefault="00485CA0"/>
        </w:tc>
      </w:tr>
      <w:tr w:rsidR="00EF14D5" w:rsidTr="00EF14D5">
        <w:tc>
          <w:tcPr>
            <w:tcW w:w="2285" w:type="dxa"/>
          </w:tcPr>
          <w:p w:rsidR="00EF14D5" w:rsidRDefault="00EF14D5" w:rsidP="00485CA0"/>
          <w:p w:rsidR="00EF14D5" w:rsidRDefault="00EF14D5" w:rsidP="00485CA0"/>
          <w:p w:rsidR="00242F09" w:rsidRDefault="00242F09" w:rsidP="00485CA0"/>
          <w:p w:rsidR="00EF14D5" w:rsidRDefault="00EF14D5" w:rsidP="00485CA0"/>
          <w:p w:rsidR="00EF14D5" w:rsidRDefault="00EF14D5" w:rsidP="00485CA0"/>
          <w:p w:rsidR="00EF14D5" w:rsidRDefault="00EF14D5" w:rsidP="00485CA0"/>
          <w:p w:rsidR="00EF14D5" w:rsidRDefault="00EF14D5" w:rsidP="00485CA0"/>
          <w:p w:rsidR="00242F09" w:rsidRDefault="00242F09" w:rsidP="00485CA0"/>
          <w:p w:rsidR="00EF14D5" w:rsidRDefault="00EF14D5" w:rsidP="00485CA0"/>
          <w:p w:rsidR="00242F09" w:rsidRDefault="00242F09" w:rsidP="00485CA0"/>
          <w:p w:rsidR="00EF14D5" w:rsidRDefault="00EF14D5" w:rsidP="00485CA0"/>
          <w:p w:rsidR="00EF14D5" w:rsidRDefault="00EF14D5" w:rsidP="00485CA0"/>
        </w:tc>
        <w:tc>
          <w:tcPr>
            <w:tcW w:w="2271" w:type="dxa"/>
          </w:tcPr>
          <w:p w:rsidR="00EF14D5" w:rsidRDefault="00EF14D5"/>
          <w:p w:rsidR="00242F09" w:rsidRDefault="00242F09"/>
        </w:tc>
        <w:tc>
          <w:tcPr>
            <w:tcW w:w="2155" w:type="dxa"/>
          </w:tcPr>
          <w:p w:rsidR="00EF14D5" w:rsidRDefault="00EF14D5"/>
        </w:tc>
        <w:tc>
          <w:tcPr>
            <w:tcW w:w="2155" w:type="dxa"/>
          </w:tcPr>
          <w:p w:rsidR="00EF14D5" w:rsidRDefault="00EF14D5"/>
        </w:tc>
        <w:tc>
          <w:tcPr>
            <w:tcW w:w="2155" w:type="dxa"/>
          </w:tcPr>
          <w:p w:rsidR="00EF14D5" w:rsidRDefault="00EF14D5"/>
        </w:tc>
        <w:tc>
          <w:tcPr>
            <w:tcW w:w="3127" w:type="dxa"/>
          </w:tcPr>
          <w:p w:rsidR="00EF14D5" w:rsidRDefault="00EF14D5"/>
        </w:tc>
      </w:tr>
      <w:tr w:rsidR="00EF14D5" w:rsidTr="00EF14D5">
        <w:tc>
          <w:tcPr>
            <w:tcW w:w="2285" w:type="dxa"/>
          </w:tcPr>
          <w:p w:rsidR="00EF14D5" w:rsidRDefault="00EF14D5" w:rsidP="00485CA0"/>
          <w:p w:rsidR="00EF14D5" w:rsidRDefault="00EF14D5" w:rsidP="00485CA0"/>
          <w:p w:rsidR="00242F09" w:rsidRDefault="00242F09" w:rsidP="00485CA0"/>
          <w:p w:rsidR="00242F09" w:rsidRDefault="00242F09" w:rsidP="00485CA0"/>
          <w:p w:rsidR="00EF14D5" w:rsidRDefault="00EF14D5" w:rsidP="00485CA0"/>
          <w:p w:rsidR="00EF14D5" w:rsidRDefault="00EF14D5" w:rsidP="00485CA0"/>
          <w:p w:rsidR="00EF14D5" w:rsidRDefault="00EF14D5" w:rsidP="00485CA0"/>
          <w:p w:rsidR="00EF14D5" w:rsidRDefault="00EF14D5" w:rsidP="00485CA0"/>
          <w:p w:rsidR="00EF14D5" w:rsidRDefault="00EF14D5" w:rsidP="00485CA0"/>
          <w:p w:rsidR="00EF14D5" w:rsidRDefault="00EF14D5" w:rsidP="00485CA0"/>
          <w:p w:rsidR="00EF14D5" w:rsidRDefault="00EF14D5" w:rsidP="00485CA0"/>
        </w:tc>
        <w:tc>
          <w:tcPr>
            <w:tcW w:w="2271" w:type="dxa"/>
          </w:tcPr>
          <w:p w:rsidR="00EF14D5" w:rsidRDefault="00EF14D5"/>
        </w:tc>
        <w:tc>
          <w:tcPr>
            <w:tcW w:w="2155" w:type="dxa"/>
          </w:tcPr>
          <w:p w:rsidR="00EF14D5" w:rsidRDefault="00EF14D5"/>
        </w:tc>
        <w:tc>
          <w:tcPr>
            <w:tcW w:w="2155" w:type="dxa"/>
          </w:tcPr>
          <w:p w:rsidR="00EF14D5" w:rsidRDefault="00EF14D5"/>
        </w:tc>
        <w:tc>
          <w:tcPr>
            <w:tcW w:w="2155" w:type="dxa"/>
          </w:tcPr>
          <w:p w:rsidR="00EF14D5" w:rsidRDefault="00EF14D5"/>
        </w:tc>
        <w:tc>
          <w:tcPr>
            <w:tcW w:w="3127" w:type="dxa"/>
          </w:tcPr>
          <w:p w:rsidR="00EF14D5" w:rsidRDefault="00EF14D5"/>
        </w:tc>
      </w:tr>
      <w:tr w:rsidR="00242F09" w:rsidTr="002274F1">
        <w:tc>
          <w:tcPr>
            <w:tcW w:w="14148" w:type="dxa"/>
            <w:gridSpan w:val="6"/>
          </w:tcPr>
          <w:p w:rsidR="00242F09" w:rsidRDefault="00242F09" w:rsidP="00582CB2">
            <w:r>
              <w:lastRenderedPageBreak/>
              <w:t>Goal:  expose your students to research by members of underrepresented groups in your field;  to signal the presence of these researchers in your field</w:t>
            </w:r>
          </w:p>
        </w:tc>
      </w:tr>
      <w:tr w:rsidR="00242F09" w:rsidTr="00EF14D5">
        <w:tc>
          <w:tcPr>
            <w:tcW w:w="2285" w:type="dxa"/>
          </w:tcPr>
          <w:p w:rsidR="00242F09" w:rsidRDefault="00242F09" w:rsidP="00582CB2">
            <w:r>
              <w:t>Strategies</w:t>
            </w:r>
          </w:p>
        </w:tc>
        <w:tc>
          <w:tcPr>
            <w:tcW w:w="2271" w:type="dxa"/>
          </w:tcPr>
          <w:p w:rsidR="00242F09" w:rsidRDefault="00242F09" w:rsidP="00582CB2">
            <w:r>
              <w:t>Sources of information to consult</w:t>
            </w:r>
          </w:p>
        </w:tc>
        <w:tc>
          <w:tcPr>
            <w:tcW w:w="2155" w:type="dxa"/>
          </w:tcPr>
          <w:p w:rsidR="00242F09" w:rsidRDefault="00242F09" w:rsidP="00582CB2">
            <w:r>
              <w:t xml:space="preserve">Keep track of which sources you have consulted </w:t>
            </w:r>
          </w:p>
        </w:tc>
        <w:tc>
          <w:tcPr>
            <w:tcW w:w="2155" w:type="dxa"/>
          </w:tcPr>
          <w:p w:rsidR="00242F09" w:rsidRDefault="00242F09" w:rsidP="00582CB2">
            <w:r>
              <w:t xml:space="preserve">Record names or topics you want to investigate further </w:t>
            </w:r>
          </w:p>
        </w:tc>
        <w:tc>
          <w:tcPr>
            <w:tcW w:w="2155" w:type="dxa"/>
          </w:tcPr>
          <w:p w:rsidR="00242F09" w:rsidRDefault="00242F09" w:rsidP="00582CB2">
            <w:r>
              <w:t xml:space="preserve">Describe topics that seem relevant to one of your courses </w:t>
            </w:r>
          </w:p>
        </w:tc>
        <w:tc>
          <w:tcPr>
            <w:tcW w:w="3127" w:type="dxa"/>
          </w:tcPr>
          <w:p w:rsidR="00242F09" w:rsidRDefault="00242F09" w:rsidP="00582CB2">
            <w:r>
              <w:t xml:space="preserve">Record full citations of articles/books with permanent links to databases </w:t>
            </w:r>
          </w:p>
        </w:tc>
      </w:tr>
      <w:tr w:rsidR="00242F09" w:rsidTr="00EF14D5">
        <w:tc>
          <w:tcPr>
            <w:tcW w:w="2285" w:type="dxa"/>
          </w:tcPr>
          <w:p w:rsidR="00242F09" w:rsidRDefault="00242F09">
            <w:r>
              <w:t xml:space="preserve">2.  Identify </w:t>
            </w:r>
            <w:proofErr w:type="spellStart"/>
            <w:r>
              <w:t>underrep</w:t>
            </w:r>
            <w:proofErr w:type="spellEnd"/>
            <w:r>
              <w:t>. researchers working on cutting edge topics</w:t>
            </w:r>
          </w:p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</w:tc>
        <w:tc>
          <w:tcPr>
            <w:tcW w:w="2271" w:type="dxa"/>
          </w:tcPr>
          <w:p w:rsidR="00242F09" w:rsidRDefault="00242F09">
            <w:r>
              <w:t>Conference programs</w:t>
            </w:r>
            <w:proofErr w:type="gramStart"/>
            <w:r>
              <w:t>;  graduate</w:t>
            </w:r>
            <w:proofErr w:type="gramEnd"/>
            <w:r>
              <w:t xml:space="preserve"> schools;  recent dissertations (DAI); professional association awards; new journals;  researchers you identified above (what else do they study?)</w:t>
            </w:r>
          </w:p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3127" w:type="dxa"/>
          </w:tcPr>
          <w:p w:rsidR="00242F09" w:rsidRDefault="00242F09"/>
        </w:tc>
      </w:tr>
      <w:tr w:rsidR="00242F09" w:rsidTr="00EF14D5">
        <w:tc>
          <w:tcPr>
            <w:tcW w:w="2285" w:type="dxa"/>
          </w:tcPr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</w:tc>
        <w:tc>
          <w:tcPr>
            <w:tcW w:w="2271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3127" w:type="dxa"/>
          </w:tcPr>
          <w:p w:rsidR="00242F09" w:rsidRDefault="00242F09"/>
        </w:tc>
      </w:tr>
      <w:tr w:rsidR="00242F09" w:rsidTr="00EF14D5">
        <w:tc>
          <w:tcPr>
            <w:tcW w:w="2285" w:type="dxa"/>
          </w:tcPr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</w:tc>
        <w:tc>
          <w:tcPr>
            <w:tcW w:w="2271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3127" w:type="dxa"/>
          </w:tcPr>
          <w:p w:rsidR="00242F09" w:rsidRDefault="00242F09"/>
        </w:tc>
      </w:tr>
      <w:tr w:rsidR="00242F09" w:rsidTr="00EF14D5">
        <w:tc>
          <w:tcPr>
            <w:tcW w:w="2285" w:type="dxa"/>
          </w:tcPr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</w:tc>
        <w:tc>
          <w:tcPr>
            <w:tcW w:w="2271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3127" w:type="dxa"/>
          </w:tcPr>
          <w:p w:rsidR="00242F09" w:rsidRDefault="00242F09"/>
        </w:tc>
      </w:tr>
    </w:tbl>
    <w:p w:rsidR="00242F09" w:rsidRDefault="001813C5" w:rsidP="001813C5">
      <w:pPr>
        <w:pStyle w:val="Title"/>
      </w:pPr>
      <w:r>
        <w:lastRenderedPageBreak/>
        <w:t>Have Diversity-Based Critiques Transformed Your Field?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271"/>
        <w:gridCol w:w="2155"/>
        <w:gridCol w:w="2155"/>
        <w:gridCol w:w="2155"/>
        <w:gridCol w:w="3127"/>
      </w:tblGrid>
      <w:tr w:rsidR="00242F09" w:rsidTr="00EF14D5">
        <w:tc>
          <w:tcPr>
            <w:tcW w:w="14148" w:type="dxa"/>
            <w:gridSpan w:val="6"/>
          </w:tcPr>
          <w:p w:rsidR="00242F09" w:rsidRDefault="00242F09">
            <w:r>
              <w:t>Goal:  to engage your students in critiques of your discipline’s methods of defining and constructing knowledge and/or examining how your discipline has or has not transformed as a result of these critiques</w:t>
            </w:r>
          </w:p>
        </w:tc>
      </w:tr>
      <w:tr w:rsidR="00242F09" w:rsidTr="00EF14D5">
        <w:tc>
          <w:tcPr>
            <w:tcW w:w="2285" w:type="dxa"/>
          </w:tcPr>
          <w:p w:rsidR="00242F09" w:rsidRDefault="00242F09" w:rsidP="00582CB2">
            <w:r>
              <w:t>Strategies</w:t>
            </w:r>
          </w:p>
        </w:tc>
        <w:tc>
          <w:tcPr>
            <w:tcW w:w="2271" w:type="dxa"/>
          </w:tcPr>
          <w:p w:rsidR="00242F09" w:rsidRDefault="00242F09" w:rsidP="00582CB2">
            <w:r>
              <w:t>Sources of information to consult</w:t>
            </w:r>
          </w:p>
        </w:tc>
        <w:tc>
          <w:tcPr>
            <w:tcW w:w="2155" w:type="dxa"/>
          </w:tcPr>
          <w:p w:rsidR="00242F09" w:rsidRDefault="00242F09" w:rsidP="00582CB2">
            <w:r>
              <w:t xml:space="preserve">Keep track of which sources you have consulted </w:t>
            </w:r>
          </w:p>
        </w:tc>
        <w:tc>
          <w:tcPr>
            <w:tcW w:w="2155" w:type="dxa"/>
          </w:tcPr>
          <w:p w:rsidR="00242F09" w:rsidRDefault="00242F09" w:rsidP="00582CB2">
            <w:r>
              <w:t xml:space="preserve">Record names or topics you want to investigate further </w:t>
            </w:r>
          </w:p>
        </w:tc>
        <w:tc>
          <w:tcPr>
            <w:tcW w:w="2155" w:type="dxa"/>
          </w:tcPr>
          <w:p w:rsidR="00242F09" w:rsidRDefault="00242F09" w:rsidP="00582CB2">
            <w:r>
              <w:t xml:space="preserve">Describe topics that seem relevant to one of your courses </w:t>
            </w:r>
          </w:p>
        </w:tc>
        <w:tc>
          <w:tcPr>
            <w:tcW w:w="3127" w:type="dxa"/>
          </w:tcPr>
          <w:p w:rsidR="00242F09" w:rsidRDefault="00242F09" w:rsidP="00582CB2">
            <w:r>
              <w:t xml:space="preserve">Record full citations of articles/books with permanent links to databases </w:t>
            </w:r>
          </w:p>
        </w:tc>
      </w:tr>
      <w:tr w:rsidR="00242F09" w:rsidTr="00EF14D5">
        <w:tc>
          <w:tcPr>
            <w:tcW w:w="2285" w:type="dxa"/>
          </w:tcPr>
          <w:p w:rsidR="00242F09" w:rsidRDefault="00242F09">
            <w:r>
              <w:t>1.  Identify the source(s) of disciplinary critiques</w:t>
            </w:r>
          </w:p>
        </w:tc>
        <w:tc>
          <w:tcPr>
            <w:tcW w:w="2271" w:type="dxa"/>
          </w:tcPr>
          <w:p w:rsidR="00242F09" w:rsidRDefault="00242F09" w:rsidP="00EF14D5">
            <w:r>
              <w:t>“History of” [discipline] journals</w:t>
            </w:r>
            <w:proofErr w:type="gramStart"/>
            <w:r>
              <w:t>;  teaching</w:t>
            </w:r>
            <w:proofErr w:type="gramEnd"/>
            <w:r>
              <w:t xml:space="preserve"> journals;  journals in women’s, gender, or sexuality studies; ethnic or racial studies and specific subfields; journals in international studies;  conference programs in these fields.</w:t>
            </w:r>
            <w:bookmarkStart w:id="0" w:name="_GoBack"/>
            <w:bookmarkEnd w:id="0"/>
          </w:p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3127" w:type="dxa"/>
          </w:tcPr>
          <w:p w:rsidR="00242F09" w:rsidRDefault="00242F09"/>
        </w:tc>
      </w:tr>
      <w:tr w:rsidR="00242F09" w:rsidTr="00EF14D5">
        <w:tc>
          <w:tcPr>
            <w:tcW w:w="2285" w:type="dxa"/>
          </w:tcPr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</w:tc>
        <w:tc>
          <w:tcPr>
            <w:tcW w:w="2271" w:type="dxa"/>
          </w:tcPr>
          <w:p w:rsidR="00242F09" w:rsidRDefault="00242F09" w:rsidP="00EF14D5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3127" w:type="dxa"/>
          </w:tcPr>
          <w:p w:rsidR="00242F09" w:rsidRDefault="00242F09"/>
        </w:tc>
      </w:tr>
      <w:tr w:rsidR="00242F09" w:rsidTr="00EF14D5">
        <w:tc>
          <w:tcPr>
            <w:tcW w:w="2285" w:type="dxa"/>
          </w:tcPr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</w:tc>
        <w:tc>
          <w:tcPr>
            <w:tcW w:w="2271" w:type="dxa"/>
          </w:tcPr>
          <w:p w:rsidR="00242F09" w:rsidRDefault="00242F09" w:rsidP="00EF14D5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3127" w:type="dxa"/>
          </w:tcPr>
          <w:p w:rsidR="00242F09" w:rsidRDefault="00242F09"/>
        </w:tc>
      </w:tr>
      <w:tr w:rsidR="00242F09" w:rsidTr="00EF14D5">
        <w:tc>
          <w:tcPr>
            <w:tcW w:w="2285" w:type="dxa"/>
          </w:tcPr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  <w:p w:rsidR="00242F09" w:rsidRDefault="00242F09"/>
        </w:tc>
        <w:tc>
          <w:tcPr>
            <w:tcW w:w="2271" w:type="dxa"/>
          </w:tcPr>
          <w:p w:rsidR="00242F09" w:rsidRDefault="00242F09" w:rsidP="00EF14D5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2155" w:type="dxa"/>
          </w:tcPr>
          <w:p w:rsidR="00242F09" w:rsidRDefault="00242F09"/>
        </w:tc>
        <w:tc>
          <w:tcPr>
            <w:tcW w:w="3127" w:type="dxa"/>
          </w:tcPr>
          <w:p w:rsidR="00242F09" w:rsidRDefault="00242F09"/>
        </w:tc>
      </w:tr>
    </w:tbl>
    <w:p w:rsidR="006D3312" w:rsidRDefault="006D3312" w:rsidP="00242F09"/>
    <w:sectPr w:rsidR="006D3312" w:rsidSect="00EF14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966"/>
    <w:multiLevelType w:val="hybridMultilevel"/>
    <w:tmpl w:val="80884E22"/>
    <w:lvl w:ilvl="0" w:tplc="DE004C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FB9"/>
    <w:multiLevelType w:val="hybridMultilevel"/>
    <w:tmpl w:val="C212DB6C"/>
    <w:lvl w:ilvl="0" w:tplc="DC7864D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837F3"/>
    <w:multiLevelType w:val="hybridMultilevel"/>
    <w:tmpl w:val="9A9A940C"/>
    <w:lvl w:ilvl="0" w:tplc="3CEEEBF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B2CEB"/>
    <w:multiLevelType w:val="hybridMultilevel"/>
    <w:tmpl w:val="05AE4376"/>
    <w:lvl w:ilvl="0" w:tplc="AA702672">
      <w:start w:val="1"/>
      <w:numFmt w:val="bullet"/>
      <w:pStyle w:val="Bullet3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FA904F9"/>
    <w:multiLevelType w:val="hybridMultilevel"/>
    <w:tmpl w:val="CA78FD3E"/>
    <w:lvl w:ilvl="0" w:tplc="7A38333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60ADC"/>
    <w:multiLevelType w:val="hybridMultilevel"/>
    <w:tmpl w:val="B556340A"/>
    <w:lvl w:ilvl="0" w:tplc="FB0A5172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4"/>
  </w:num>
  <w:num w:numId="13">
    <w:abstractNumId w:val="5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A0"/>
    <w:rsid w:val="0012476F"/>
    <w:rsid w:val="00131CB0"/>
    <w:rsid w:val="001813C5"/>
    <w:rsid w:val="00242F09"/>
    <w:rsid w:val="00381277"/>
    <w:rsid w:val="00396F60"/>
    <w:rsid w:val="0045086B"/>
    <w:rsid w:val="00485CA0"/>
    <w:rsid w:val="004B2E3F"/>
    <w:rsid w:val="00502110"/>
    <w:rsid w:val="005A657F"/>
    <w:rsid w:val="006D3312"/>
    <w:rsid w:val="006E55B7"/>
    <w:rsid w:val="007123A9"/>
    <w:rsid w:val="007F3E2C"/>
    <w:rsid w:val="007F6CC5"/>
    <w:rsid w:val="0082676E"/>
    <w:rsid w:val="00877EBC"/>
    <w:rsid w:val="008E6A73"/>
    <w:rsid w:val="00AD107C"/>
    <w:rsid w:val="00B84985"/>
    <w:rsid w:val="00BD24C1"/>
    <w:rsid w:val="00BE037C"/>
    <w:rsid w:val="00C11364"/>
    <w:rsid w:val="00C971BB"/>
    <w:rsid w:val="00D4641F"/>
    <w:rsid w:val="00E8514C"/>
    <w:rsid w:val="00EA47A9"/>
    <w:rsid w:val="00EF14D5"/>
    <w:rsid w:val="00F4394B"/>
    <w:rsid w:val="00FA63FD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07C"/>
    <w:p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45086B"/>
    <w:pPr>
      <w:ind w:left="576" w:hanging="288"/>
      <w:outlineLvl w:val="1"/>
    </w:pPr>
    <w:rPr>
      <w:rFonts w:cs="Calibri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5086B"/>
    <w:pPr>
      <w:ind w:left="864" w:hanging="288"/>
      <w:outlineLvl w:val="2"/>
    </w:pPr>
    <w:rPr>
      <w:rFonts w:cs="Calibri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3A9"/>
    <w:p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45086B"/>
    <w:pPr>
      <w:ind w:left="1728" w:hanging="288"/>
      <w:outlineLvl w:val="4"/>
    </w:pPr>
    <w:rPr>
      <w:rFonts w:cs="Calibri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link w:val="Bullet2Char"/>
    <w:qFormat/>
    <w:rsid w:val="00B84985"/>
    <w:pPr>
      <w:tabs>
        <w:tab w:val="left" w:pos="288"/>
      </w:tabs>
      <w:ind w:left="1008" w:hanging="360"/>
    </w:pPr>
    <w:rPr>
      <w:bCs/>
    </w:rPr>
  </w:style>
  <w:style w:type="character" w:customStyle="1" w:styleId="Bullet2Char">
    <w:name w:val="Bullet 2 Char"/>
    <w:basedOn w:val="DefaultParagraphFont"/>
    <w:link w:val="Bullet2"/>
    <w:rsid w:val="00B84985"/>
    <w:rPr>
      <w:rFonts w:eastAsia="Calibr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107C"/>
    <w:rPr>
      <w:rFonts w:ascii="Calibri" w:eastAsiaTheme="majorEastAsia" w:hAnsi="Calibr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5086B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Heading1Char"/>
    <w:link w:val="Heading3"/>
    <w:rsid w:val="0045086B"/>
    <w:rPr>
      <w:rFonts w:ascii="Calibri" w:eastAsia="Calibri" w:hAnsi="Calibri" w:cs="Calibri"/>
      <w:b w:val="0"/>
      <w:bCs w:val="0"/>
      <w:color w:val="000000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71BB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1BB"/>
    <w:rPr>
      <w:rFonts w:ascii="Calibri" w:eastAsiaTheme="majorEastAsia" w:hAnsi="Calibri" w:cstheme="majorBidi"/>
      <w:b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3A9"/>
    <w:rPr>
      <w:rFonts w:asciiTheme="majorHAnsi" w:eastAsiaTheme="majorEastAsia" w:hAnsiTheme="majorHAnsi" w:cstheme="majorBidi"/>
      <w:bCs/>
      <w:iCs/>
    </w:rPr>
  </w:style>
  <w:style w:type="paragraph" w:styleId="ListParagraph">
    <w:name w:val="List Paragraph"/>
    <w:basedOn w:val="Normal"/>
    <w:uiPriority w:val="34"/>
    <w:qFormat/>
    <w:rsid w:val="0012476F"/>
    <w:pPr>
      <w:numPr>
        <w:numId w:val="12"/>
      </w:numPr>
    </w:pPr>
    <w:rPr>
      <w:szCs w:val="24"/>
    </w:rPr>
  </w:style>
  <w:style w:type="paragraph" w:customStyle="1" w:styleId="Bullet3">
    <w:name w:val="Bullet 3"/>
    <w:basedOn w:val="Normal"/>
    <w:qFormat/>
    <w:rsid w:val="00C11364"/>
    <w:pPr>
      <w:numPr>
        <w:numId w:val="2"/>
      </w:numPr>
      <w:tabs>
        <w:tab w:val="left" w:pos="288"/>
      </w:tabs>
    </w:pPr>
    <w:rPr>
      <w:bCs/>
    </w:rPr>
  </w:style>
  <w:style w:type="paragraph" w:customStyle="1" w:styleId="Bullet1">
    <w:name w:val="Bullet 1"/>
    <w:qFormat/>
    <w:rsid w:val="007F3E2C"/>
    <w:pPr>
      <w:numPr>
        <w:numId w:val="15"/>
      </w:numPr>
      <w:tabs>
        <w:tab w:val="left" w:pos="288"/>
      </w:tabs>
      <w:spacing w:after="0" w:line="240" w:lineRule="auto"/>
    </w:pPr>
    <w:rPr>
      <w:rFonts w:ascii="Calibri" w:hAnsi="Calibri" w:cs="Times New Roman"/>
      <w:bCs/>
    </w:rPr>
  </w:style>
  <w:style w:type="paragraph" w:styleId="NoSpacing">
    <w:name w:val="No Spacing"/>
    <w:aliases w:val="Hanging"/>
    <w:uiPriority w:val="1"/>
    <w:qFormat/>
    <w:rsid w:val="00131CB0"/>
    <w:pPr>
      <w:spacing w:after="0" w:line="240" w:lineRule="auto"/>
      <w:ind w:left="432" w:hanging="432"/>
    </w:pPr>
    <w:rPr>
      <w:rFonts w:eastAsiaTheme="minorEastAsia"/>
    </w:rPr>
  </w:style>
  <w:style w:type="paragraph" w:customStyle="1" w:styleId="BlockParagraph">
    <w:name w:val="Block Paragraph"/>
    <w:qFormat/>
    <w:rsid w:val="00FA63FD"/>
    <w:pPr>
      <w:spacing w:after="0" w:line="240" w:lineRule="auto"/>
      <w:ind w:left="288" w:firstLine="288"/>
    </w:pPr>
    <w:rPr>
      <w:rFonts w:ascii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45086B"/>
    <w:rPr>
      <w:rFonts w:ascii="Calibri" w:eastAsia="Calibri" w:hAnsi="Calibri" w:cs="Calibri"/>
      <w:bCs/>
      <w:color w:val="000000"/>
    </w:rPr>
  </w:style>
  <w:style w:type="paragraph" w:styleId="Footer">
    <w:name w:val="footer"/>
    <w:basedOn w:val="Normal"/>
    <w:link w:val="FooterChar"/>
    <w:uiPriority w:val="99"/>
    <w:rsid w:val="00381277"/>
    <w:pPr>
      <w:spacing w:after="120"/>
      <w:ind w:left="720" w:hanging="720"/>
    </w:pPr>
    <w:rPr>
      <w:rFonts w:eastAsiaTheme="minorHAnsi"/>
      <w:sz w:val="24"/>
      <w:szCs w:val="24"/>
    </w:rPr>
  </w:style>
  <w:style w:type="character" w:customStyle="1" w:styleId="FooterChar">
    <w:name w:val="Footer Char"/>
    <w:link w:val="Footer"/>
    <w:uiPriority w:val="99"/>
    <w:rsid w:val="00381277"/>
    <w:rPr>
      <w:rFonts w:ascii="Calibri" w:hAnsi="Calibri"/>
      <w:sz w:val="24"/>
      <w:szCs w:val="24"/>
    </w:rPr>
  </w:style>
  <w:style w:type="character" w:styleId="Hyperlink">
    <w:name w:val="Hyperlink"/>
    <w:rsid w:val="00C971BB"/>
    <w:rPr>
      <w:color w:val="1F497D" w:themeColor="text2"/>
      <w:u w:val="single"/>
    </w:rPr>
  </w:style>
  <w:style w:type="table" w:styleId="TableGrid">
    <w:name w:val="Table Grid"/>
    <w:basedOn w:val="TableNormal"/>
    <w:uiPriority w:val="59"/>
    <w:rsid w:val="0048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6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07C"/>
    <w:pPr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45086B"/>
    <w:pPr>
      <w:ind w:left="576" w:hanging="288"/>
      <w:outlineLvl w:val="1"/>
    </w:pPr>
    <w:rPr>
      <w:rFonts w:cs="Calibri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45086B"/>
    <w:pPr>
      <w:ind w:left="864" w:hanging="288"/>
      <w:outlineLvl w:val="2"/>
    </w:pPr>
    <w:rPr>
      <w:rFonts w:cs="Calibri"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3A9"/>
    <w:p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Normal"/>
    <w:link w:val="Heading5Char"/>
    <w:qFormat/>
    <w:rsid w:val="0045086B"/>
    <w:pPr>
      <w:ind w:left="1728" w:hanging="288"/>
      <w:outlineLvl w:val="4"/>
    </w:pPr>
    <w:rPr>
      <w:rFonts w:cs="Calibri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link w:val="Bullet2Char"/>
    <w:qFormat/>
    <w:rsid w:val="00B84985"/>
    <w:pPr>
      <w:tabs>
        <w:tab w:val="left" w:pos="288"/>
      </w:tabs>
      <w:ind w:left="1008" w:hanging="360"/>
    </w:pPr>
    <w:rPr>
      <w:bCs/>
    </w:rPr>
  </w:style>
  <w:style w:type="character" w:customStyle="1" w:styleId="Bullet2Char">
    <w:name w:val="Bullet 2 Char"/>
    <w:basedOn w:val="DefaultParagraphFont"/>
    <w:link w:val="Bullet2"/>
    <w:rsid w:val="00B84985"/>
    <w:rPr>
      <w:rFonts w:eastAsia="Calibri"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107C"/>
    <w:rPr>
      <w:rFonts w:ascii="Calibri" w:eastAsiaTheme="majorEastAsia" w:hAnsi="Calibr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rsid w:val="0045086B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Heading1Char"/>
    <w:link w:val="Heading3"/>
    <w:rsid w:val="0045086B"/>
    <w:rPr>
      <w:rFonts w:ascii="Calibri" w:eastAsia="Calibri" w:hAnsi="Calibri" w:cs="Calibri"/>
      <w:b w:val="0"/>
      <w:bCs w:val="0"/>
      <w:color w:val="000000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971BB"/>
    <w:pPr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1BB"/>
    <w:rPr>
      <w:rFonts w:ascii="Calibri" w:eastAsiaTheme="majorEastAsia" w:hAnsi="Calibri" w:cstheme="majorBidi"/>
      <w:b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3A9"/>
    <w:rPr>
      <w:rFonts w:asciiTheme="majorHAnsi" w:eastAsiaTheme="majorEastAsia" w:hAnsiTheme="majorHAnsi" w:cstheme="majorBidi"/>
      <w:bCs/>
      <w:iCs/>
    </w:rPr>
  </w:style>
  <w:style w:type="paragraph" w:styleId="ListParagraph">
    <w:name w:val="List Paragraph"/>
    <w:basedOn w:val="Normal"/>
    <w:uiPriority w:val="34"/>
    <w:qFormat/>
    <w:rsid w:val="0012476F"/>
    <w:pPr>
      <w:numPr>
        <w:numId w:val="12"/>
      </w:numPr>
    </w:pPr>
    <w:rPr>
      <w:szCs w:val="24"/>
    </w:rPr>
  </w:style>
  <w:style w:type="paragraph" w:customStyle="1" w:styleId="Bullet3">
    <w:name w:val="Bullet 3"/>
    <w:basedOn w:val="Normal"/>
    <w:qFormat/>
    <w:rsid w:val="00C11364"/>
    <w:pPr>
      <w:numPr>
        <w:numId w:val="2"/>
      </w:numPr>
      <w:tabs>
        <w:tab w:val="left" w:pos="288"/>
      </w:tabs>
    </w:pPr>
    <w:rPr>
      <w:bCs/>
    </w:rPr>
  </w:style>
  <w:style w:type="paragraph" w:customStyle="1" w:styleId="Bullet1">
    <w:name w:val="Bullet 1"/>
    <w:qFormat/>
    <w:rsid w:val="007F3E2C"/>
    <w:pPr>
      <w:numPr>
        <w:numId w:val="15"/>
      </w:numPr>
      <w:tabs>
        <w:tab w:val="left" w:pos="288"/>
      </w:tabs>
      <w:spacing w:after="0" w:line="240" w:lineRule="auto"/>
    </w:pPr>
    <w:rPr>
      <w:rFonts w:ascii="Calibri" w:hAnsi="Calibri" w:cs="Times New Roman"/>
      <w:bCs/>
    </w:rPr>
  </w:style>
  <w:style w:type="paragraph" w:styleId="NoSpacing">
    <w:name w:val="No Spacing"/>
    <w:aliases w:val="Hanging"/>
    <w:uiPriority w:val="1"/>
    <w:qFormat/>
    <w:rsid w:val="00131CB0"/>
    <w:pPr>
      <w:spacing w:after="0" w:line="240" w:lineRule="auto"/>
      <w:ind w:left="432" w:hanging="432"/>
    </w:pPr>
    <w:rPr>
      <w:rFonts w:eastAsiaTheme="minorEastAsia"/>
    </w:rPr>
  </w:style>
  <w:style w:type="paragraph" w:customStyle="1" w:styleId="BlockParagraph">
    <w:name w:val="Block Paragraph"/>
    <w:qFormat/>
    <w:rsid w:val="00FA63FD"/>
    <w:pPr>
      <w:spacing w:after="0" w:line="240" w:lineRule="auto"/>
      <w:ind w:left="288" w:firstLine="288"/>
    </w:pPr>
    <w:rPr>
      <w:rFonts w:ascii="Calibri" w:hAnsi="Calibri" w:cs="Times New Roman"/>
    </w:rPr>
  </w:style>
  <w:style w:type="character" w:customStyle="1" w:styleId="Heading5Char">
    <w:name w:val="Heading 5 Char"/>
    <w:basedOn w:val="DefaultParagraphFont"/>
    <w:link w:val="Heading5"/>
    <w:rsid w:val="0045086B"/>
    <w:rPr>
      <w:rFonts w:ascii="Calibri" w:eastAsia="Calibri" w:hAnsi="Calibri" w:cs="Calibri"/>
      <w:bCs/>
      <w:color w:val="000000"/>
    </w:rPr>
  </w:style>
  <w:style w:type="paragraph" w:styleId="Footer">
    <w:name w:val="footer"/>
    <w:basedOn w:val="Normal"/>
    <w:link w:val="FooterChar"/>
    <w:uiPriority w:val="99"/>
    <w:rsid w:val="00381277"/>
    <w:pPr>
      <w:spacing w:after="120"/>
      <w:ind w:left="720" w:hanging="720"/>
    </w:pPr>
    <w:rPr>
      <w:rFonts w:eastAsiaTheme="minorHAnsi"/>
      <w:sz w:val="24"/>
      <w:szCs w:val="24"/>
    </w:rPr>
  </w:style>
  <w:style w:type="character" w:customStyle="1" w:styleId="FooterChar">
    <w:name w:val="Footer Char"/>
    <w:link w:val="Footer"/>
    <w:uiPriority w:val="99"/>
    <w:rsid w:val="00381277"/>
    <w:rPr>
      <w:rFonts w:ascii="Calibri" w:hAnsi="Calibri"/>
      <w:sz w:val="24"/>
      <w:szCs w:val="24"/>
    </w:rPr>
  </w:style>
  <w:style w:type="character" w:styleId="Hyperlink">
    <w:name w:val="Hyperlink"/>
    <w:rsid w:val="00C971BB"/>
    <w:rPr>
      <w:color w:val="1F497D" w:themeColor="text2"/>
      <w:u w:val="single"/>
    </w:rPr>
  </w:style>
  <w:style w:type="table" w:styleId="TableGrid">
    <w:name w:val="Table Grid"/>
    <w:basedOn w:val="TableNormal"/>
    <w:uiPriority w:val="59"/>
    <w:rsid w:val="0048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Hoskins</dc:creator>
  <cp:lastModifiedBy>Deb Hoskins</cp:lastModifiedBy>
  <cp:revision>1</cp:revision>
  <dcterms:created xsi:type="dcterms:W3CDTF">2014-10-29T14:13:00Z</dcterms:created>
  <dcterms:modified xsi:type="dcterms:W3CDTF">2014-10-29T14:57:00Z</dcterms:modified>
</cp:coreProperties>
</file>