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BB13" w14:textId="07495A51" w:rsidR="006F781A" w:rsidRPr="006F781A" w:rsidRDefault="006F781A" w:rsidP="006F781A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r w:rsidRPr="006F781A">
        <w:rPr>
          <w:rFonts w:ascii="Arial" w:hAnsi="Arial" w:cs="Arial"/>
          <w:b/>
          <w:bCs/>
          <w:sz w:val="28"/>
          <w:szCs w:val="28"/>
        </w:rPr>
        <w:t xml:space="preserve">IRB Tipsheet: </w:t>
      </w:r>
      <w:r w:rsidRPr="006F781A">
        <w:rPr>
          <w:rFonts w:ascii="Arial" w:hAnsi="Arial" w:cs="Arial"/>
          <w:b/>
          <w:bCs/>
          <w:sz w:val="28"/>
          <w:szCs w:val="28"/>
        </w:rPr>
        <w:t>Data Security Confidentiality Statement for Consent Forms</w:t>
      </w:r>
    </w:p>
    <w:p w14:paraId="7DBEAD62" w14:textId="4F80F199" w:rsidR="006F781A" w:rsidRPr="006F781A" w:rsidRDefault="004D7C23" w:rsidP="006F781A">
      <w:pPr>
        <w:pStyle w:val="Heading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I. </w:t>
      </w:r>
      <w:r w:rsidR="6B599C21" w:rsidRPr="006F781A">
        <w:rPr>
          <w:rFonts w:ascii="Arial" w:hAnsi="Arial" w:cs="Arial"/>
          <w:b/>
          <w:bCs/>
          <w:color w:val="auto"/>
          <w:sz w:val="24"/>
          <w:szCs w:val="24"/>
        </w:rPr>
        <w:t>Applicab</w:t>
      </w:r>
      <w:r w:rsidR="41E730CE" w:rsidRPr="006F781A">
        <w:rPr>
          <w:rFonts w:ascii="Arial" w:hAnsi="Arial" w:cs="Arial"/>
          <w:b/>
          <w:bCs/>
          <w:color w:val="auto"/>
          <w:sz w:val="24"/>
          <w:szCs w:val="24"/>
        </w:rPr>
        <w:t>ility</w:t>
      </w:r>
      <w:r w:rsidR="00B13C65">
        <w:rPr>
          <w:rFonts w:ascii="Arial" w:hAnsi="Arial" w:cs="Arial"/>
          <w:b/>
          <w:bCs/>
          <w:color w:val="auto"/>
          <w:sz w:val="24"/>
          <w:szCs w:val="24"/>
        </w:rPr>
        <w:t>:</w:t>
      </w:r>
      <w:r w:rsidR="006F781A" w:rsidRPr="006F781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81518E" w14:textId="7445311F" w:rsidR="006F781A" w:rsidRPr="006F781A" w:rsidRDefault="00B20F35" w:rsidP="006F781A">
      <w:pPr>
        <w:spacing w:after="0" w:line="278" w:lineRule="auto"/>
        <w:rPr>
          <w:rFonts w:ascii="Arial" w:hAnsi="Arial" w:cs="Arial"/>
        </w:rPr>
      </w:pPr>
      <w:r>
        <w:rPr>
          <w:rFonts w:ascii="Arial" w:hAnsi="Arial" w:cs="Arial"/>
        </w:rPr>
        <w:t>Tips f</w:t>
      </w:r>
      <w:r w:rsidR="41E730CE" w:rsidRPr="006F781A">
        <w:rPr>
          <w:rFonts w:ascii="Arial" w:hAnsi="Arial" w:cs="Arial"/>
        </w:rPr>
        <w:t>or</w:t>
      </w:r>
      <w:r w:rsidR="6B599C21" w:rsidRPr="006F781A">
        <w:rPr>
          <w:rFonts w:ascii="Arial" w:hAnsi="Arial" w:cs="Arial"/>
        </w:rPr>
        <w:t xml:space="preserve"> any </w:t>
      </w:r>
      <w:r>
        <w:rPr>
          <w:rFonts w:ascii="Arial" w:hAnsi="Arial" w:cs="Arial"/>
        </w:rPr>
        <w:t xml:space="preserve">human subjects research </w:t>
      </w:r>
      <w:r w:rsidR="6B599C21" w:rsidRPr="006F781A">
        <w:rPr>
          <w:rFonts w:ascii="Arial" w:hAnsi="Arial" w:cs="Arial"/>
        </w:rPr>
        <w:t xml:space="preserve">projects </w:t>
      </w:r>
      <w:r w:rsidR="51CF7AB2" w:rsidRPr="006F781A">
        <w:rPr>
          <w:rFonts w:ascii="Arial" w:hAnsi="Arial" w:cs="Arial"/>
        </w:rPr>
        <w:t xml:space="preserve">including data that are </w:t>
      </w:r>
      <w:r w:rsidR="6B599C21" w:rsidRPr="006F781A">
        <w:rPr>
          <w:rFonts w:ascii="Arial" w:hAnsi="Arial" w:cs="Arial"/>
        </w:rPr>
        <w:t xml:space="preserve">more sensitive in </w:t>
      </w:r>
      <w:r w:rsidR="1F63A948" w:rsidRPr="006F781A">
        <w:rPr>
          <w:rFonts w:ascii="Arial" w:hAnsi="Arial" w:cs="Arial"/>
        </w:rPr>
        <w:t xml:space="preserve">nature </w:t>
      </w:r>
      <w:r w:rsidR="6B599C21" w:rsidRPr="006F781A">
        <w:rPr>
          <w:rFonts w:ascii="Arial" w:hAnsi="Arial" w:cs="Arial"/>
        </w:rPr>
        <w:t>without anonymity (e.g.</w:t>
      </w:r>
      <w:r w:rsidR="472A0B68" w:rsidRPr="006F781A">
        <w:rPr>
          <w:rFonts w:ascii="Arial" w:hAnsi="Arial" w:cs="Arial"/>
        </w:rPr>
        <w:t>,</w:t>
      </w:r>
      <w:r w:rsidR="6B599C21" w:rsidRPr="006F781A">
        <w:rPr>
          <w:rFonts w:ascii="Arial" w:hAnsi="Arial" w:cs="Arial"/>
        </w:rPr>
        <w:t xml:space="preserve"> if audio/video recordings are made</w:t>
      </w:r>
      <w:r w:rsidR="7B2B1047" w:rsidRPr="006F781A">
        <w:rPr>
          <w:rFonts w:ascii="Arial" w:hAnsi="Arial" w:cs="Arial"/>
        </w:rPr>
        <w:t xml:space="preserve">, </w:t>
      </w:r>
      <w:r w:rsidR="5593FD27" w:rsidRPr="006F781A">
        <w:rPr>
          <w:rFonts w:ascii="Arial" w:hAnsi="Arial" w:cs="Arial"/>
        </w:rPr>
        <w:t>or</w:t>
      </w:r>
      <w:r w:rsidR="78F84F62" w:rsidRPr="006F781A">
        <w:rPr>
          <w:rFonts w:ascii="Arial" w:hAnsi="Arial" w:cs="Arial"/>
        </w:rPr>
        <w:t xml:space="preserve"> potentially</w:t>
      </w:r>
      <w:r w:rsidR="5593FD27" w:rsidRPr="006F781A">
        <w:rPr>
          <w:rFonts w:ascii="Arial" w:hAnsi="Arial" w:cs="Arial"/>
        </w:rPr>
        <w:t xml:space="preserve"> </w:t>
      </w:r>
      <w:r w:rsidR="7B2B1047" w:rsidRPr="006F781A">
        <w:rPr>
          <w:rFonts w:ascii="Arial" w:hAnsi="Arial" w:cs="Arial"/>
        </w:rPr>
        <w:t>identifying information is collected in surveys</w:t>
      </w:r>
      <w:r w:rsidR="7207FB7B" w:rsidRPr="006F781A">
        <w:rPr>
          <w:rFonts w:ascii="Arial" w:hAnsi="Arial" w:cs="Arial"/>
        </w:rPr>
        <w:t>)</w:t>
      </w:r>
    </w:p>
    <w:p w14:paraId="19428E60" w14:textId="714F93FA" w:rsidR="09CE571B" w:rsidRPr="006F781A" w:rsidRDefault="004D7C23" w:rsidP="006F781A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II. </w:t>
      </w:r>
      <w:r w:rsidR="007D60A0">
        <w:rPr>
          <w:rFonts w:ascii="Arial" w:hAnsi="Arial" w:cs="Arial"/>
          <w:b/>
          <w:bCs/>
          <w:color w:val="auto"/>
          <w:sz w:val="24"/>
          <w:szCs w:val="24"/>
        </w:rPr>
        <w:t xml:space="preserve">Writing Your Confidentiality </w:t>
      </w:r>
      <w:r w:rsidR="006F781A" w:rsidRPr="006F781A">
        <w:rPr>
          <w:rFonts w:ascii="Arial" w:hAnsi="Arial" w:cs="Arial"/>
          <w:b/>
          <w:bCs/>
          <w:color w:val="auto"/>
          <w:sz w:val="24"/>
          <w:szCs w:val="24"/>
        </w:rPr>
        <w:t>Statement</w:t>
      </w:r>
      <w:r w:rsidR="00B13C65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1709FC71" w14:textId="16885DB2" w:rsidR="006F781A" w:rsidRPr="006F781A" w:rsidRDefault="006F781A" w:rsidP="23721A0B">
      <w:pPr>
        <w:rPr>
          <w:rFonts w:ascii="Arial" w:hAnsi="Arial" w:cs="Arial"/>
        </w:rPr>
      </w:pPr>
      <w:r w:rsidRPr="006F781A">
        <w:rPr>
          <w:rFonts w:ascii="Arial" w:hAnsi="Arial" w:cs="Arial"/>
        </w:rPr>
        <w:t>When preparing the confidentiality statement that you are including in your human subjects research protocol, use this structure</w:t>
      </w:r>
      <w:r w:rsidR="00CD4C7D" w:rsidRPr="006F781A">
        <w:rPr>
          <w:rFonts w:ascii="Arial" w:hAnsi="Arial" w:cs="Arial"/>
        </w:rPr>
        <w:t xml:space="preserve">. </w:t>
      </w:r>
    </w:p>
    <w:p w14:paraId="41155C94" w14:textId="56C4EF21" w:rsidR="5F93409B" w:rsidRPr="006F781A" w:rsidRDefault="006F781A" w:rsidP="006F781A">
      <w:pPr>
        <w:pStyle w:val="ListParagraph"/>
        <w:numPr>
          <w:ilvl w:val="0"/>
          <w:numId w:val="3"/>
        </w:numPr>
        <w:spacing w:after="0"/>
        <w:rPr>
          <w:rFonts w:ascii="Arial" w:eastAsia="Aptos" w:hAnsi="Arial" w:cs="Arial"/>
        </w:rPr>
      </w:pPr>
      <w:r w:rsidRPr="006F781A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>Begin with the statement</w:t>
      </w:r>
      <w:r w:rsidRPr="006F781A">
        <w:rPr>
          <w:rFonts w:ascii="Arial" w:eastAsia="Aptos" w:hAnsi="Arial" w:cs="Arial"/>
        </w:rPr>
        <w:t>: “</w:t>
      </w:r>
      <w:r w:rsidR="7E799875" w:rsidRPr="006F781A">
        <w:rPr>
          <w:rFonts w:ascii="Arial" w:eastAsia="Aptos" w:hAnsi="Arial" w:cs="Arial"/>
        </w:rPr>
        <w:t>All data will be kept confidential to the extent legally allowable. Although no data can be 100% securely stored, several precautions will be taken to maintain data confidentiality and protect your privacy, such as...</w:t>
      </w:r>
      <w:r w:rsidRPr="006F781A">
        <w:rPr>
          <w:rFonts w:ascii="Arial" w:eastAsia="Aptos" w:hAnsi="Arial" w:cs="Arial"/>
        </w:rPr>
        <w:t>”</w:t>
      </w:r>
    </w:p>
    <w:p w14:paraId="56B203AF" w14:textId="17BBE4B2" w:rsidR="5F93409B" w:rsidRPr="006F781A" w:rsidRDefault="5F93409B" w:rsidP="4F9CE423">
      <w:pPr>
        <w:spacing w:after="0"/>
        <w:rPr>
          <w:rFonts w:ascii="Arial" w:hAnsi="Arial" w:cs="Arial"/>
        </w:rPr>
      </w:pPr>
    </w:p>
    <w:p w14:paraId="19137294" w14:textId="01FD6EE0" w:rsidR="5F93409B" w:rsidRPr="006F781A" w:rsidRDefault="5F93409B" w:rsidP="006F781A">
      <w:pPr>
        <w:pStyle w:val="ListParagraph"/>
        <w:numPr>
          <w:ilvl w:val="0"/>
          <w:numId w:val="3"/>
        </w:numPr>
        <w:spacing w:after="120" w:line="278" w:lineRule="auto"/>
        <w:rPr>
          <w:rFonts w:ascii="Arial" w:hAnsi="Arial" w:cs="Arial"/>
        </w:rPr>
      </w:pPr>
      <w:r w:rsidRPr="006F781A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>Then add the relevant precautions being taken.</w:t>
      </w:r>
      <w:r w:rsidRPr="006F781A">
        <w:rPr>
          <w:rFonts w:ascii="Arial" w:hAnsi="Arial" w:cs="Arial"/>
        </w:rPr>
        <w:t xml:space="preserve"> Some ways to help maintain confidentiality</w:t>
      </w:r>
      <w:r w:rsidR="0757657D" w:rsidRPr="006F781A">
        <w:rPr>
          <w:rFonts w:ascii="Arial" w:hAnsi="Arial" w:cs="Arial"/>
        </w:rPr>
        <w:t xml:space="preserve"> or protect privacy</w:t>
      </w:r>
      <w:r w:rsidRPr="006F781A">
        <w:rPr>
          <w:rFonts w:ascii="Arial" w:hAnsi="Arial" w:cs="Arial"/>
        </w:rPr>
        <w:t xml:space="preserve"> are listed below:</w:t>
      </w:r>
      <w:r w:rsidRPr="006F781A">
        <w:rPr>
          <w:rFonts w:ascii="Arial" w:hAnsi="Arial" w:cs="Arial"/>
        </w:rPr>
        <w:tab/>
      </w:r>
      <w:r w:rsidRPr="006F781A">
        <w:rPr>
          <w:rFonts w:ascii="Arial" w:hAnsi="Arial" w:cs="Arial"/>
        </w:rPr>
        <w:tab/>
      </w:r>
    </w:p>
    <w:p w14:paraId="4907ABF1" w14:textId="66B173D9" w:rsidR="76314EC5" w:rsidRPr="006F781A" w:rsidRDefault="76314EC5" w:rsidP="006F781A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120" w:line="278" w:lineRule="auto"/>
        <w:rPr>
          <w:rFonts w:ascii="Arial" w:hAnsi="Arial" w:cs="Arial"/>
        </w:rPr>
      </w:pPr>
      <w:r w:rsidRPr="006F781A">
        <w:rPr>
          <w:rFonts w:ascii="Arial" w:hAnsi="Arial" w:cs="Arial"/>
        </w:rPr>
        <w:t>Storing hardcopies in locked cabinets/rooms</w:t>
      </w:r>
    </w:p>
    <w:p w14:paraId="79A5CC10" w14:textId="5D87AEDC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Storing data on encrypted computers/servers and/or password-protected devices</w:t>
      </w:r>
    </w:p>
    <w:p w14:paraId="0BF08517" w14:textId="2C103473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Storing data, master code lists, and completed informed consents in separate, secure locations</w:t>
      </w:r>
    </w:p>
    <w:p w14:paraId="5014410F" w14:textId="509643E2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Limiting access to identifiable data to as few researchers as possible</w:t>
      </w:r>
    </w:p>
    <w:p w14:paraId="0B20DF32" w14:textId="2B53073A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Using number codes or pseudonyms rather than names when recording</w:t>
      </w:r>
      <w:r w:rsidR="318CCD66" w:rsidRPr="006F781A">
        <w:rPr>
          <w:rFonts w:ascii="Arial" w:hAnsi="Arial" w:cs="Arial"/>
        </w:rPr>
        <w:t>/transcribing</w:t>
      </w:r>
      <w:r w:rsidRPr="006F781A">
        <w:rPr>
          <w:rFonts w:ascii="Arial" w:hAnsi="Arial" w:cs="Arial"/>
        </w:rPr>
        <w:t xml:space="preserve"> data</w:t>
      </w:r>
    </w:p>
    <w:p w14:paraId="566A42CD" w14:textId="4C2FB0EE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Having participants give oral rather than written, signed consent</w:t>
      </w:r>
    </w:p>
    <w:p w14:paraId="4CE70ADD" w14:textId="3CB536D9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Not collecting any personally identifying information from participants</w:t>
      </w:r>
    </w:p>
    <w:p w14:paraId="50080184" w14:textId="3031823F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 xml:space="preserve">Not audio or video recording participants </w:t>
      </w:r>
    </w:p>
    <w:p w14:paraId="18860E80" w14:textId="4DECEBBC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 xml:space="preserve">Transcribing recorded data and </w:t>
      </w:r>
      <w:r w:rsidR="4870D417" w:rsidRPr="006F781A">
        <w:rPr>
          <w:rFonts w:ascii="Arial" w:hAnsi="Arial" w:cs="Arial"/>
        </w:rPr>
        <w:t xml:space="preserve">deleting </w:t>
      </w:r>
      <w:r w:rsidRPr="006F781A">
        <w:rPr>
          <w:rFonts w:ascii="Arial" w:hAnsi="Arial" w:cs="Arial"/>
        </w:rPr>
        <w:t xml:space="preserve">recordings as soon as possible </w:t>
      </w:r>
    </w:p>
    <w:p w14:paraId="354D5DC8" w14:textId="5ADAB3F1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Collecting</w:t>
      </w:r>
      <w:r w:rsidR="4AD6E987" w:rsidRPr="006F781A">
        <w:rPr>
          <w:rFonts w:ascii="Arial" w:hAnsi="Arial" w:cs="Arial"/>
        </w:rPr>
        <w:t>/reporting</w:t>
      </w:r>
      <w:r w:rsidRPr="006F781A">
        <w:rPr>
          <w:rFonts w:ascii="Arial" w:hAnsi="Arial" w:cs="Arial"/>
        </w:rPr>
        <w:t xml:space="preserve"> minimal demographic data using only broad categories to reduce the potential of being able to identify participants from such data </w:t>
      </w:r>
      <w:r w:rsidRPr="006F781A">
        <w:rPr>
          <w:rFonts w:ascii="Arial" w:hAnsi="Arial" w:cs="Arial"/>
        </w:rPr>
        <w:tab/>
      </w:r>
    </w:p>
    <w:p w14:paraId="12F7213A" w14:textId="1E06FD92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 xml:space="preserve">Verifying that an online survey is not recording IP addresses (e.g., checking “anonymize responses” in Qualtrics) </w:t>
      </w:r>
    </w:p>
    <w:p w14:paraId="7ED9E82D" w14:textId="6A7BEC82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Transferring data (from person to person or place to place) promptly and securely</w:t>
      </w:r>
      <w:r w:rsidR="48A8611C" w:rsidRPr="006F781A">
        <w:rPr>
          <w:rFonts w:ascii="Arial" w:hAnsi="Arial" w:cs="Arial"/>
        </w:rPr>
        <w:t xml:space="preserve"> (e.g., using encrypted file transfer)</w:t>
      </w:r>
    </w:p>
    <w:p w14:paraId="2D29D6C9" w14:textId="6E254835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Deleting identifiers as soon as possible</w:t>
      </w:r>
    </w:p>
    <w:p w14:paraId="3A492ED5" w14:textId="5CF81BBD" w:rsidR="76314EC5" w:rsidRPr="006F781A" w:rsidRDefault="76314EC5" w:rsidP="23721A0B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 xml:space="preserve">Uploading data promptly to encrypted servers </w:t>
      </w:r>
    </w:p>
    <w:p w14:paraId="2ABA978C" w14:textId="77777777" w:rsidR="006F781A" w:rsidRPr="006F781A" w:rsidRDefault="006F781A" w:rsidP="006F781A">
      <w:pPr>
        <w:shd w:val="clear" w:color="auto" w:fill="FFFFFF" w:themeFill="background1"/>
        <w:spacing w:before="240" w:after="240"/>
        <w:ind w:left="360"/>
        <w:rPr>
          <w:rFonts w:ascii="Arial" w:hAnsi="Arial" w:cs="Arial"/>
        </w:rPr>
      </w:pPr>
    </w:p>
    <w:p w14:paraId="0A36AC20" w14:textId="5039CC16" w:rsidR="0941DFD1" w:rsidRPr="006F781A" w:rsidRDefault="006F781A" w:rsidP="006F781A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Style w:val="Heading2Char"/>
          <w:rFonts w:ascii="Arial" w:hAnsi="Arial" w:cs="Arial"/>
          <w:color w:val="auto"/>
          <w:sz w:val="24"/>
          <w:szCs w:val="24"/>
        </w:rPr>
        <w:lastRenderedPageBreak/>
        <w:t xml:space="preserve">If the project has </w:t>
      </w:r>
      <w:r w:rsidRPr="006F781A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 xml:space="preserve">Generative </w:t>
      </w:r>
      <w:r w:rsidR="0941DFD1" w:rsidRPr="006F781A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>A</w:t>
      </w:r>
      <w:r w:rsidRPr="006F781A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 xml:space="preserve">rtificial </w:t>
      </w:r>
      <w:r w:rsidR="0941DFD1" w:rsidRPr="006F781A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>I</w:t>
      </w:r>
      <w:r w:rsidRPr="006F781A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>ntelligence (AI) components</w:t>
      </w:r>
      <w:r w:rsidRPr="006F781A">
        <w:rPr>
          <w:rStyle w:val="Heading2Char"/>
          <w:rFonts w:ascii="Arial" w:hAnsi="Arial" w:cs="Arial"/>
          <w:color w:val="auto"/>
          <w:sz w:val="24"/>
          <w:szCs w:val="24"/>
        </w:rPr>
        <w:t>, a relevant statement like this should also be included</w:t>
      </w:r>
      <w:r w:rsidRPr="006F781A">
        <w:rPr>
          <w:rFonts w:ascii="Arial" w:hAnsi="Arial" w:cs="Arial"/>
        </w:rPr>
        <w:t>:</w:t>
      </w:r>
    </w:p>
    <w:p w14:paraId="60E2D2DB" w14:textId="222ECDC3" w:rsidR="697A5A9B" w:rsidRPr="006F781A" w:rsidRDefault="697A5A9B" w:rsidP="23721A0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R</w:t>
      </w:r>
      <w:r w:rsidR="0941DFD1" w:rsidRPr="006F781A">
        <w:rPr>
          <w:rFonts w:ascii="Arial" w:hAnsi="Arial" w:cs="Arial"/>
        </w:rPr>
        <w:t>emoving identifying information before the AI tool has access to the data</w:t>
      </w:r>
    </w:p>
    <w:p w14:paraId="4A3E8881" w14:textId="21F1F36B" w:rsidR="2F7A2924" w:rsidRPr="006F781A" w:rsidRDefault="2F7A2924" w:rsidP="23721A0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Removing demographic information before the AI tool has access to the data</w:t>
      </w:r>
    </w:p>
    <w:p w14:paraId="05CEF090" w14:textId="4A4FB429" w:rsidR="2DDBDBE2" w:rsidRPr="006F781A" w:rsidRDefault="2DDBDBE2" w:rsidP="23721A0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U</w:t>
      </w:r>
      <w:r w:rsidR="0941DFD1" w:rsidRPr="006F781A">
        <w:rPr>
          <w:rFonts w:ascii="Arial" w:hAnsi="Arial" w:cs="Arial"/>
        </w:rPr>
        <w:t xml:space="preserve">sing a subscription-based AI tool with </w:t>
      </w:r>
      <w:r w:rsidR="2E604724" w:rsidRPr="006F781A">
        <w:rPr>
          <w:rFonts w:ascii="Arial" w:hAnsi="Arial" w:cs="Arial"/>
        </w:rPr>
        <w:t xml:space="preserve">enhanced </w:t>
      </w:r>
      <w:r w:rsidR="0941DFD1" w:rsidRPr="006F781A">
        <w:rPr>
          <w:rFonts w:ascii="Arial" w:hAnsi="Arial" w:cs="Arial"/>
        </w:rPr>
        <w:t>privacy controls</w:t>
      </w:r>
    </w:p>
    <w:p w14:paraId="0C781B13" w14:textId="5C08EA92" w:rsidR="14E69559" w:rsidRPr="006F781A" w:rsidRDefault="013132F4" w:rsidP="70FE2E80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rial" w:hAnsi="Arial" w:cs="Arial"/>
        </w:rPr>
      </w:pPr>
      <w:r w:rsidRPr="006F781A">
        <w:rPr>
          <w:rFonts w:ascii="Arial" w:hAnsi="Arial" w:cs="Arial"/>
        </w:rPr>
        <w:t>Changing default user settings so the data are not used to train the AI model</w:t>
      </w:r>
    </w:p>
    <w:p w14:paraId="6AE93BE9" w14:textId="2E3CE5F1" w:rsidR="006F781A" w:rsidRPr="006F781A" w:rsidRDefault="006F781A" w:rsidP="006F781A">
      <w:pPr>
        <w:shd w:val="clear" w:color="auto" w:fill="FFFFFF" w:themeFill="background1"/>
        <w:spacing w:before="240" w:after="240"/>
        <w:rPr>
          <w:rFonts w:ascii="Arial" w:hAnsi="Arial" w:cs="Arial"/>
          <w:i/>
          <w:iCs/>
        </w:rPr>
      </w:pPr>
      <w:r w:rsidRPr="006F781A">
        <w:rPr>
          <w:rFonts w:ascii="Arial" w:hAnsi="Arial" w:cs="Arial"/>
          <w:b/>
          <w:bCs/>
          <w:i/>
          <w:iCs/>
        </w:rPr>
        <w:t>NOTE:</w:t>
      </w:r>
      <w:r w:rsidRPr="006F781A">
        <w:rPr>
          <w:rFonts w:ascii="Arial" w:hAnsi="Arial" w:cs="Arial"/>
          <w:i/>
          <w:iCs/>
        </w:rPr>
        <w:t xml:space="preserve"> Your protocol and process must match what you claim in your confidentiality statement. Keep that in mind as you are writing this statement. </w:t>
      </w:r>
    </w:p>
    <w:sectPr w:rsidR="006F781A" w:rsidRPr="006F78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B44D1" w14:textId="77777777" w:rsidR="001E3373" w:rsidRDefault="001E3373">
      <w:pPr>
        <w:spacing w:after="0" w:line="240" w:lineRule="auto"/>
      </w:pPr>
      <w:r>
        <w:separator/>
      </w:r>
    </w:p>
  </w:endnote>
  <w:endnote w:type="continuationSeparator" w:id="0">
    <w:p w14:paraId="2B5F4162" w14:textId="77777777" w:rsidR="001E3373" w:rsidRDefault="001E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706025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4773D" w14:textId="08867D90" w:rsidR="006F781A" w:rsidRPr="006F781A" w:rsidRDefault="006F781A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6F781A">
          <w:rPr>
            <w:rFonts w:ascii="Arial" w:hAnsi="Arial" w:cs="Arial"/>
            <w:sz w:val="22"/>
            <w:szCs w:val="22"/>
          </w:rPr>
          <w:fldChar w:fldCharType="begin"/>
        </w:r>
        <w:r w:rsidRPr="006F781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F781A">
          <w:rPr>
            <w:rFonts w:ascii="Arial" w:hAnsi="Arial" w:cs="Arial"/>
            <w:sz w:val="22"/>
            <w:szCs w:val="22"/>
          </w:rPr>
          <w:fldChar w:fldCharType="separate"/>
        </w:r>
        <w:r w:rsidRPr="006F781A">
          <w:rPr>
            <w:rFonts w:ascii="Arial" w:hAnsi="Arial" w:cs="Arial"/>
            <w:noProof/>
            <w:sz w:val="22"/>
            <w:szCs w:val="22"/>
          </w:rPr>
          <w:t>2</w:t>
        </w:r>
        <w:r w:rsidRPr="006F781A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3F629B7" w14:textId="6BEB4978" w:rsidR="63223D3C" w:rsidRPr="006F781A" w:rsidRDefault="006F781A" w:rsidP="006F781A">
    <w:pPr>
      <w:pStyle w:val="Footer"/>
      <w:tabs>
        <w:tab w:val="clear" w:pos="4680"/>
        <w:tab w:val="clear" w:pos="9360"/>
        <w:tab w:val="left" w:pos="996"/>
      </w:tabs>
      <w:rPr>
        <w:rFonts w:ascii="Arial" w:hAnsi="Arial" w:cs="Arial"/>
        <w:sz w:val="22"/>
        <w:szCs w:val="22"/>
      </w:rPr>
    </w:pPr>
    <w:r w:rsidRPr="006F781A">
      <w:rPr>
        <w:rFonts w:ascii="Arial" w:hAnsi="Arial" w:cs="Arial"/>
        <w:sz w:val="22"/>
        <w:szCs w:val="22"/>
      </w:rPr>
      <w:t>Last updated: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98E0" w14:textId="77777777" w:rsidR="001E3373" w:rsidRDefault="001E3373">
      <w:pPr>
        <w:spacing w:after="0" w:line="240" w:lineRule="auto"/>
      </w:pPr>
      <w:r>
        <w:separator/>
      </w:r>
    </w:p>
  </w:footnote>
  <w:footnote w:type="continuationSeparator" w:id="0">
    <w:p w14:paraId="6CC1D79C" w14:textId="77777777" w:rsidR="001E3373" w:rsidRDefault="001E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472"/>
    </w:tblGrid>
    <w:tr w:rsidR="63223D3C" w14:paraId="558AEFC0" w14:textId="77777777" w:rsidTr="63223D3C">
      <w:trPr>
        <w:trHeight w:val="300"/>
      </w:trPr>
      <w:tc>
        <w:tcPr>
          <w:tcW w:w="9472" w:type="dxa"/>
        </w:tcPr>
        <w:p w14:paraId="36562496" w14:textId="6B00F5ED" w:rsidR="63223D3C" w:rsidRDefault="63223D3C" w:rsidP="63223D3C">
          <w:pPr>
            <w:ind w:left="-115"/>
            <w:jc w:val="center"/>
          </w:pPr>
        </w:p>
      </w:tc>
    </w:tr>
  </w:tbl>
  <w:p w14:paraId="2E1E1C93" w14:textId="4B2A119A" w:rsidR="63223D3C" w:rsidRDefault="63223D3C" w:rsidP="63223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AD89"/>
    <w:multiLevelType w:val="hybridMultilevel"/>
    <w:tmpl w:val="D2C697AA"/>
    <w:lvl w:ilvl="0" w:tplc="ECFAE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65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E8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9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49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42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C0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09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2E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08AF"/>
    <w:multiLevelType w:val="hybridMultilevel"/>
    <w:tmpl w:val="E1BA4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401"/>
    <w:multiLevelType w:val="hybridMultilevel"/>
    <w:tmpl w:val="F4C856F2"/>
    <w:lvl w:ilvl="0" w:tplc="10EA3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2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8E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C4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2C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0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0F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E5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08891">
    <w:abstractNumId w:val="0"/>
  </w:num>
  <w:num w:numId="2" w16cid:durableId="86777540">
    <w:abstractNumId w:val="2"/>
  </w:num>
  <w:num w:numId="3" w16cid:durableId="1261446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rXYrS8TdZ0shYeniyRwNZ228iyNn3jc7G/EKgAFud0buHw1/rM++YgoGw+YUVBIkjGv1jRwM8Ystd1HBk/v/yw==" w:salt="1FUIF23p67LyoptyajRI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285206"/>
    <w:rsid w:val="000B01F8"/>
    <w:rsid w:val="000D3279"/>
    <w:rsid w:val="001E3373"/>
    <w:rsid w:val="00372947"/>
    <w:rsid w:val="004D7C23"/>
    <w:rsid w:val="0051748C"/>
    <w:rsid w:val="00567B2C"/>
    <w:rsid w:val="006F2EAC"/>
    <w:rsid w:val="006F781A"/>
    <w:rsid w:val="007D60A0"/>
    <w:rsid w:val="008A60B2"/>
    <w:rsid w:val="00B13C65"/>
    <w:rsid w:val="00B20F35"/>
    <w:rsid w:val="00BF87D9"/>
    <w:rsid w:val="00C3436B"/>
    <w:rsid w:val="00CD4C7D"/>
    <w:rsid w:val="00D33A73"/>
    <w:rsid w:val="013132F4"/>
    <w:rsid w:val="03D1BF87"/>
    <w:rsid w:val="052D4BAA"/>
    <w:rsid w:val="05909AFD"/>
    <w:rsid w:val="0637732D"/>
    <w:rsid w:val="07531230"/>
    <w:rsid w:val="0757657D"/>
    <w:rsid w:val="0812A531"/>
    <w:rsid w:val="0941DFD1"/>
    <w:rsid w:val="09CE571B"/>
    <w:rsid w:val="0B8B73E7"/>
    <w:rsid w:val="0BD2AB54"/>
    <w:rsid w:val="0DEABF4E"/>
    <w:rsid w:val="0FB8193B"/>
    <w:rsid w:val="0FFA684E"/>
    <w:rsid w:val="11864BFD"/>
    <w:rsid w:val="119F4EBF"/>
    <w:rsid w:val="13ADE5F2"/>
    <w:rsid w:val="14E69559"/>
    <w:rsid w:val="1501A4C5"/>
    <w:rsid w:val="154B923E"/>
    <w:rsid w:val="15518C51"/>
    <w:rsid w:val="1ABCD5F3"/>
    <w:rsid w:val="1F63A948"/>
    <w:rsid w:val="1FC9BD7E"/>
    <w:rsid w:val="204F45FA"/>
    <w:rsid w:val="20FA9F51"/>
    <w:rsid w:val="2147F232"/>
    <w:rsid w:val="21AF39E8"/>
    <w:rsid w:val="22C27FBB"/>
    <w:rsid w:val="23721A0B"/>
    <w:rsid w:val="23FDCD19"/>
    <w:rsid w:val="26C52BC0"/>
    <w:rsid w:val="275597D5"/>
    <w:rsid w:val="28D992B3"/>
    <w:rsid w:val="297FB021"/>
    <w:rsid w:val="2A0389ED"/>
    <w:rsid w:val="2BFC6535"/>
    <w:rsid w:val="2D34DAF5"/>
    <w:rsid w:val="2D82A621"/>
    <w:rsid w:val="2DDBDBE2"/>
    <w:rsid w:val="2E604724"/>
    <w:rsid w:val="2F411DD9"/>
    <w:rsid w:val="2F7A2924"/>
    <w:rsid w:val="2FF5D591"/>
    <w:rsid w:val="30FF1391"/>
    <w:rsid w:val="318CCD66"/>
    <w:rsid w:val="32A88A7A"/>
    <w:rsid w:val="32B78EC8"/>
    <w:rsid w:val="35174F3A"/>
    <w:rsid w:val="39D9F8E6"/>
    <w:rsid w:val="3F31D4B7"/>
    <w:rsid w:val="3FE31D6D"/>
    <w:rsid w:val="41E730CE"/>
    <w:rsid w:val="41FFF0F3"/>
    <w:rsid w:val="45D37BA9"/>
    <w:rsid w:val="472A0B68"/>
    <w:rsid w:val="4870D417"/>
    <w:rsid w:val="48A8611C"/>
    <w:rsid w:val="49169229"/>
    <w:rsid w:val="493E3CB0"/>
    <w:rsid w:val="49980EC4"/>
    <w:rsid w:val="4AD6E987"/>
    <w:rsid w:val="4AD7B013"/>
    <w:rsid w:val="4B332B59"/>
    <w:rsid w:val="4E7FE528"/>
    <w:rsid w:val="4E968CAB"/>
    <w:rsid w:val="4F9CE423"/>
    <w:rsid w:val="51CF7AB2"/>
    <w:rsid w:val="52358F55"/>
    <w:rsid w:val="525ECCEF"/>
    <w:rsid w:val="545DA0C7"/>
    <w:rsid w:val="5593FD27"/>
    <w:rsid w:val="57B37E7F"/>
    <w:rsid w:val="592D155D"/>
    <w:rsid w:val="59707F0D"/>
    <w:rsid w:val="59CBE8F3"/>
    <w:rsid w:val="59DB6E27"/>
    <w:rsid w:val="59F8B0AE"/>
    <w:rsid w:val="59F9B730"/>
    <w:rsid w:val="5B38075C"/>
    <w:rsid w:val="5B7182BA"/>
    <w:rsid w:val="5B8EE523"/>
    <w:rsid w:val="5EC99395"/>
    <w:rsid w:val="5F30F304"/>
    <w:rsid w:val="5F93409B"/>
    <w:rsid w:val="5FCB71B8"/>
    <w:rsid w:val="602464CA"/>
    <w:rsid w:val="6052DA5A"/>
    <w:rsid w:val="61283294"/>
    <w:rsid w:val="63223D3C"/>
    <w:rsid w:val="649A0923"/>
    <w:rsid w:val="64C5ED56"/>
    <w:rsid w:val="66285206"/>
    <w:rsid w:val="66EC8A10"/>
    <w:rsid w:val="684A7CB4"/>
    <w:rsid w:val="697A5A9B"/>
    <w:rsid w:val="69F16EFC"/>
    <w:rsid w:val="6B599C21"/>
    <w:rsid w:val="6C46F200"/>
    <w:rsid w:val="6E093E4A"/>
    <w:rsid w:val="6E28C4E8"/>
    <w:rsid w:val="6E2C55E9"/>
    <w:rsid w:val="6EFAC2D2"/>
    <w:rsid w:val="70FE2E80"/>
    <w:rsid w:val="7207FB7B"/>
    <w:rsid w:val="721C19BB"/>
    <w:rsid w:val="731E385C"/>
    <w:rsid w:val="76314EC5"/>
    <w:rsid w:val="764854A8"/>
    <w:rsid w:val="772D1B1E"/>
    <w:rsid w:val="78F84F62"/>
    <w:rsid w:val="7B2B1047"/>
    <w:rsid w:val="7CA3A10D"/>
    <w:rsid w:val="7E799875"/>
    <w:rsid w:val="7F4B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5206"/>
  <w15:chartTrackingRefBased/>
  <w15:docId w15:val="{2809FAC8-36FA-4CC6-8FE4-24AB59E9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23721A0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3223D3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63223D3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F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Kortenkamp</dc:creator>
  <cp:keywords/>
  <dc:description/>
  <cp:lastModifiedBy>Ashley Nowak</cp:lastModifiedBy>
  <cp:revision>22</cp:revision>
  <dcterms:created xsi:type="dcterms:W3CDTF">2025-02-17T21:40:00Z</dcterms:created>
  <dcterms:modified xsi:type="dcterms:W3CDTF">2025-08-28T19:35:00Z</dcterms:modified>
</cp:coreProperties>
</file>