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957D" w14:textId="28ED68B3" w:rsidR="00524309" w:rsidRPr="00264E4F" w:rsidRDefault="00BD708D" w:rsidP="00264E4F">
      <w:pPr>
        <w:pStyle w:val="Title"/>
        <w:widowControl w:val="0"/>
        <w:rPr>
          <w:rFonts w:ascii="Arial" w:eastAsia="Times New Roman" w:hAnsi="Arial" w:cs="Arial"/>
          <w:color w:val="800029"/>
          <w:sz w:val="54"/>
          <w:szCs w:val="54"/>
        </w:rPr>
      </w:pPr>
      <w:r w:rsidRPr="00264E4F">
        <w:rPr>
          <w:rFonts w:ascii="Arial" w:eastAsia="Times New Roman" w:hAnsi="Arial" w:cs="Arial"/>
          <w:color w:val="800029"/>
          <w:sz w:val="54"/>
          <w:szCs w:val="54"/>
        </w:rPr>
        <w:t>Non</w:t>
      </w:r>
      <w:r w:rsidR="00E23B92" w:rsidRPr="00264E4F">
        <w:rPr>
          <w:rFonts w:ascii="Arial" w:eastAsia="Times New Roman" w:hAnsi="Arial" w:cs="Arial"/>
          <w:color w:val="800029"/>
          <w:sz w:val="54"/>
          <w:szCs w:val="54"/>
        </w:rPr>
        <w:t>-F</w:t>
      </w:r>
      <w:r w:rsidRPr="00264E4F">
        <w:rPr>
          <w:rFonts w:ascii="Arial" w:eastAsia="Times New Roman" w:hAnsi="Arial" w:cs="Arial"/>
          <w:color w:val="800029"/>
          <w:sz w:val="54"/>
          <w:szCs w:val="54"/>
        </w:rPr>
        <w:t xml:space="preserve">ederal </w:t>
      </w:r>
      <w:r w:rsidR="00524309" w:rsidRPr="00264E4F">
        <w:rPr>
          <w:rFonts w:ascii="Arial" w:eastAsia="Times New Roman" w:hAnsi="Arial" w:cs="Arial"/>
          <w:color w:val="800029"/>
          <w:sz w:val="54"/>
          <w:szCs w:val="54"/>
        </w:rPr>
        <w:t>Proposal Development Checklist</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rFonts w:ascii="Arial" w:hAnsi="Arial" w:cs="Arial"/>
          <w:b/>
          <w:bCs/>
          <w:noProof/>
          <w:sz w:val="20"/>
          <w:szCs w:val="20"/>
        </w:rPr>
      </w:sdtEndPr>
      <w:sdtContent>
        <w:p w14:paraId="07F3B1FB" w14:textId="77777777" w:rsidR="00BC40D7" w:rsidRPr="006A323D" w:rsidRDefault="00BC40D7" w:rsidP="00EA4242">
          <w:pPr>
            <w:pStyle w:val="TOCHeading"/>
            <w:spacing w:before="0"/>
            <w:rPr>
              <w:rFonts w:ascii="Arial" w:hAnsi="Arial" w:cs="Arial"/>
              <w:sz w:val="2"/>
              <w:szCs w:val="2"/>
            </w:rPr>
          </w:pPr>
        </w:p>
        <w:p w14:paraId="24E1A6F2" w14:textId="48D55FDA" w:rsidR="00EA4242" w:rsidRPr="00EA4242" w:rsidRDefault="00BC40D7">
          <w:pPr>
            <w:pStyle w:val="TOC1"/>
            <w:tabs>
              <w:tab w:val="right" w:leader="dot" w:pos="10790"/>
            </w:tabs>
            <w:rPr>
              <w:rFonts w:ascii="Arial" w:eastAsiaTheme="minorEastAsia" w:hAnsi="Arial" w:cs="Arial"/>
              <w:noProof/>
              <w:sz w:val="20"/>
              <w:szCs w:val="20"/>
            </w:rPr>
          </w:pPr>
          <w:r w:rsidRPr="00EA4242">
            <w:rPr>
              <w:rFonts w:ascii="Arial" w:hAnsi="Arial" w:cs="Arial"/>
              <w:sz w:val="20"/>
              <w:szCs w:val="20"/>
            </w:rPr>
            <w:fldChar w:fldCharType="begin"/>
          </w:r>
          <w:r w:rsidRPr="00EA4242">
            <w:rPr>
              <w:rFonts w:ascii="Arial" w:hAnsi="Arial" w:cs="Arial"/>
              <w:sz w:val="20"/>
              <w:szCs w:val="20"/>
            </w:rPr>
            <w:instrText xml:space="preserve"> TOC \o "1-3" \h \z \u </w:instrText>
          </w:r>
          <w:r w:rsidRPr="00EA4242">
            <w:rPr>
              <w:rFonts w:ascii="Arial" w:hAnsi="Arial" w:cs="Arial"/>
              <w:sz w:val="20"/>
              <w:szCs w:val="20"/>
            </w:rPr>
            <w:fldChar w:fldCharType="separate"/>
          </w:r>
          <w:hyperlink w:anchor="_Toc19802126" w:history="1">
            <w:r w:rsidR="00EA4242" w:rsidRPr="00EA4242">
              <w:rPr>
                <w:rStyle w:val="Hyperlink"/>
                <w:rFonts w:ascii="Arial" w:eastAsia="Times New Roman" w:hAnsi="Arial" w:cs="Arial"/>
                <w:noProof/>
                <w:sz w:val="20"/>
                <w:szCs w:val="20"/>
              </w:rPr>
              <w:t>Required Internal Documents</w:t>
            </w:r>
            <w:r w:rsidR="00EA4242" w:rsidRPr="00EA4242">
              <w:rPr>
                <w:rFonts w:ascii="Arial" w:hAnsi="Arial" w:cs="Arial"/>
                <w:noProof/>
                <w:webHidden/>
                <w:sz w:val="20"/>
                <w:szCs w:val="20"/>
              </w:rPr>
              <w:tab/>
            </w:r>
            <w:r w:rsidR="00EA4242" w:rsidRPr="00EA4242">
              <w:rPr>
                <w:rFonts w:ascii="Arial" w:hAnsi="Arial" w:cs="Arial"/>
                <w:noProof/>
                <w:webHidden/>
                <w:sz w:val="20"/>
                <w:szCs w:val="20"/>
              </w:rPr>
              <w:fldChar w:fldCharType="begin"/>
            </w:r>
            <w:r w:rsidR="00EA4242" w:rsidRPr="00EA4242">
              <w:rPr>
                <w:rFonts w:ascii="Arial" w:hAnsi="Arial" w:cs="Arial"/>
                <w:noProof/>
                <w:webHidden/>
                <w:sz w:val="20"/>
                <w:szCs w:val="20"/>
              </w:rPr>
              <w:instrText xml:space="preserve"> PAGEREF _Toc19802126 \h </w:instrText>
            </w:r>
            <w:r w:rsidR="00EA4242" w:rsidRPr="00EA4242">
              <w:rPr>
                <w:rFonts w:ascii="Arial" w:hAnsi="Arial" w:cs="Arial"/>
                <w:noProof/>
                <w:webHidden/>
                <w:sz w:val="20"/>
                <w:szCs w:val="20"/>
              </w:rPr>
            </w:r>
            <w:r w:rsidR="00EA4242" w:rsidRPr="00EA4242">
              <w:rPr>
                <w:rFonts w:ascii="Arial" w:hAnsi="Arial" w:cs="Arial"/>
                <w:noProof/>
                <w:webHidden/>
                <w:sz w:val="20"/>
                <w:szCs w:val="20"/>
              </w:rPr>
              <w:fldChar w:fldCharType="separate"/>
            </w:r>
            <w:r w:rsidR="00EA4242" w:rsidRPr="00EA4242">
              <w:rPr>
                <w:rFonts w:ascii="Arial" w:hAnsi="Arial" w:cs="Arial"/>
                <w:noProof/>
                <w:webHidden/>
                <w:sz w:val="20"/>
                <w:szCs w:val="20"/>
              </w:rPr>
              <w:t>1</w:t>
            </w:r>
            <w:r w:rsidR="00EA4242" w:rsidRPr="00EA4242">
              <w:rPr>
                <w:rFonts w:ascii="Arial" w:hAnsi="Arial" w:cs="Arial"/>
                <w:noProof/>
                <w:webHidden/>
                <w:sz w:val="20"/>
                <w:szCs w:val="20"/>
              </w:rPr>
              <w:fldChar w:fldCharType="end"/>
            </w:r>
          </w:hyperlink>
        </w:p>
        <w:p w14:paraId="7FCE5D5D" w14:textId="109D5D88" w:rsidR="00EA4242" w:rsidRPr="00EA4242" w:rsidRDefault="00EA4242">
          <w:pPr>
            <w:pStyle w:val="TOC1"/>
            <w:tabs>
              <w:tab w:val="right" w:leader="dot" w:pos="10790"/>
            </w:tabs>
            <w:rPr>
              <w:rFonts w:ascii="Arial" w:eastAsiaTheme="minorEastAsia" w:hAnsi="Arial" w:cs="Arial"/>
              <w:noProof/>
              <w:sz w:val="20"/>
              <w:szCs w:val="20"/>
            </w:rPr>
          </w:pPr>
          <w:hyperlink w:anchor="_Toc19802127" w:history="1">
            <w:r w:rsidRPr="00EA4242">
              <w:rPr>
                <w:rStyle w:val="Hyperlink"/>
                <w:rFonts w:ascii="Arial" w:eastAsia="Times New Roman" w:hAnsi="Arial" w:cs="Arial"/>
                <w:noProof/>
                <w:sz w:val="20"/>
                <w:szCs w:val="20"/>
              </w:rPr>
              <w:t>Application Basics</w:t>
            </w:r>
            <w:r w:rsidRPr="00EA4242">
              <w:rPr>
                <w:rFonts w:ascii="Arial" w:hAnsi="Arial" w:cs="Arial"/>
                <w:noProof/>
                <w:webHidden/>
                <w:sz w:val="20"/>
                <w:szCs w:val="20"/>
              </w:rPr>
              <w:tab/>
            </w:r>
            <w:r w:rsidRPr="00EA4242">
              <w:rPr>
                <w:rFonts w:ascii="Arial" w:hAnsi="Arial" w:cs="Arial"/>
                <w:noProof/>
                <w:webHidden/>
                <w:sz w:val="20"/>
                <w:szCs w:val="20"/>
              </w:rPr>
              <w:fldChar w:fldCharType="begin"/>
            </w:r>
            <w:r w:rsidRPr="00EA4242">
              <w:rPr>
                <w:rFonts w:ascii="Arial" w:hAnsi="Arial" w:cs="Arial"/>
                <w:noProof/>
                <w:webHidden/>
                <w:sz w:val="20"/>
                <w:szCs w:val="20"/>
              </w:rPr>
              <w:instrText xml:space="preserve"> PAGEREF _Toc19802127 \h </w:instrText>
            </w:r>
            <w:r w:rsidRPr="00EA4242">
              <w:rPr>
                <w:rFonts w:ascii="Arial" w:hAnsi="Arial" w:cs="Arial"/>
                <w:noProof/>
                <w:webHidden/>
                <w:sz w:val="20"/>
                <w:szCs w:val="20"/>
              </w:rPr>
            </w:r>
            <w:r w:rsidRPr="00EA4242">
              <w:rPr>
                <w:rFonts w:ascii="Arial" w:hAnsi="Arial" w:cs="Arial"/>
                <w:noProof/>
                <w:webHidden/>
                <w:sz w:val="20"/>
                <w:szCs w:val="20"/>
              </w:rPr>
              <w:fldChar w:fldCharType="separate"/>
            </w:r>
            <w:r w:rsidRPr="00EA4242">
              <w:rPr>
                <w:rFonts w:ascii="Arial" w:hAnsi="Arial" w:cs="Arial"/>
                <w:noProof/>
                <w:webHidden/>
                <w:sz w:val="20"/>
                <w:szCs w:val="20"/>
              </w:rPr>
              <w:t>1</w:t>
            </w:r>
            <w:r w:rsidRPr="00EA4242">
              <w:rPr>
                <w:rFonts w:ascii="Arial" w:hAnsi="Arial" w:cs="Arial"/>
                <w:noProof/>
                <w:webHidden/>
                <w:sz w:val="20"/>
                <w:szCs w:val="20"/>
              </w:rPr>
              <w:fldChar w:fldCharType="end"/>
            </w:r>
          </w:hyperlink>
        </w:p>
        <w:p w14:paraId="2AE0B59E" w14:textId="7BDADD39" w:rsidR="00EA4242" w:rsidRPr="00EA4242" w:rsidRDefault="00EA4242">
          <w:pPr>
            <w:pStyle w:val="TOC1"/>
            <w:tabs>
              <w:tab w:val="right" w:leader="dot" w:pos="10790"/>
            </w:tabs>
            <w:rPr>
              <w:rFonts w:ascii="Arial" w:eastAsiaTheme="minorEastAsia" w:hAnsi="Arial" w:cs="Arial"/>
              <w:noProof/>
              <w:sz w:val="20"/>
              <w:szCs w:val="20"/>
            </w:rPr>
          </w:pPr>
          <w:hyperlink w:anchor="_Toc19802128" w:history="1">
            <w:r w:rsidRPr="00EA4242">
              <w:rPr>
                <w:rStyle w:val="Hyperlink"/>
                <w:rFonts w:ascii="Arial" w:eastAsia="Times New Roman" w:hAnsi="Arial" w:cs="Arial"/>
                <w:noProof/>
                <w:sz w:val="20"/>
                <w:szCs w:val="20"/>
              </w:rPr>
              <w:t>Required Proposal Components</w:t>
            </w:r>
            <w:r w:rsidRPr="00EA4242">
              <w:rPr>
                <w:rFonts w:ascii="Arial" w:hAnsi="Arial" w:cs="Arial"/>
                <w:noProof/>
                <w:webHidden/>
                <w:sz w:val="20"/>
                <w:szCs w:val="20"/>
              </w:rPr>
              <w:tab/>
            </w:r>
            <w:r w:rsidRPr="00EA4242">
              <w:rPr>
                <w:rFonts w:ascii="Arial" w:hAnsi="Arial" w:cs="Arial"/>
                <w:noProof/>
                <w:webHidden/>
                <w:sz w:val="20"/>
                <w:szCs w:val="20"/>
              </w:rPr>
              <w:fldChar w:fldCharType="begin"/>
            </w:r>
            <w:r w:rsidRPr="00EA4242">
              <w:rPr>
                <w:rFonts w:ascii="Arial" w:hAnsi="Arial" w:cs="Arial"/>
                <w:noProof/>
                <w:webHidden/>
                <w:sz w:val="20"/>
                <w:szCs w:val="20"/>
              </w:rPr>
              <w:instrText xml:space="preserve"> PAGEREF _Toc19802128 \h </w:instrText>
            </w:r>
            <w:r w:rsidRPr="00EA4242">
              <w:rPr>
                <w:rFonts w:ascii="Arial" w:hAnsi="Arial" w:cs="Arial"/>
                <w:noProof/>
                <w:webHidden/>
                <w:sz w:val="20"/>
                <w:szCs w:val="20"/>
              </w:rPr>
            </w:r>
            <w:r w:rsidRPr="00EA4242">
              <w:rPr>
                <w:rFonts w:ascii="Arial" w:hAnsi="Arial" w:cs="Arial"/>
                <w:noProof/>
                <w:webHidden/>
                <w:sz w:val="20"/>
                <w:szCs w:val="20"/>
              </w:rPr>
              <w:fldChar w:fldCharType="separate"/>
            </w:r>
            <w:r w:rsidRPr="00EA4242">
              <w:rPr>
                <w:rFonts w:ascii="Arial" w:hAnsi="Arial" w:cs="Arial"/>
                <w:noProof/>
                <w:webHidden/>
                <w:sz w:val="20"/>
                <w:szCs w:val="20"/>
              </w:rPr>
              <w:t>2</w:t>
            </w:r>
            <w:r w:rsidRPr="00EA4242">
              <w:rPr>
                <w:rFonts w:ascii="Arial" w:hAnsi="Arial" w:cs="Arial"/>
                <w:noProof/>
                <w:webHidden/>
                <w:sz w:val="20"/>
                <w:szCs w:val="20"/>
              </w:rPr>
              <w:fldChar w:fldCharType="end"/>
            </w:r>
          </w:hyperlink>
        </w:p>
        <w:p w14:paraId="09A4398E" w14:textId="3DD31CD5" w:rsidR="00EA4242" w:rsidRPr="00EA4242" w:rsidRDefault="00EA4242">
          <w:pPr>
            <w:pStyle w:val="TOC1"/>
            <w:tabs>
              <w:tab w:val="right" w:leader="dot" w:pos="10790"/>
            </w:tabs>
            <w:rPr>
              <w:rFonts w:ascii="Arial" w:eastAsiaTheme="minorEastAsia" w:hAnsi="Arial" w:cs="Arial"/>
              <w:noProof/>
              <w:sz w:val="20"/>
              <w:szCs w:val="20"/>
            </w:rPr>
          </w:pPr>
          <w:hyperlink w:anchor="_Toc19802129" w:history="1">
            <w:r w:rsidRPr="00EA4242">
              <w:rPr>
                <w:rStyle w:val="Hyperlink"/>
                <w:rFonts w:ascii="Arial" w:eastAsia="Times New Roman" w:hAnsi="Arial" w:cs="Arial"/>
                <w:noProof/>
                <w:sz w:val="20"/>
                <w:szCs w:val="20"/>
              </w:rPr>
              <w:t>Required Items for Proposals with Collaborators</w:t>
            </w:r>
            <w:r w:rsidRPr="00EA4242">
              <w:rPr>
                <w:rFonts w:ascii="Arial" w:hAnsi="Arial" w:cs="Arial"/>
                <w:noProof/>
                <w:webHidden/>
                <w:sz w:val="20"/>
                <w:szCs w:val="20"/>
              </w:rPr>
              <w:tab/>
            </w:r>
            <w:r w:rsidRPr="00EA4242">
              <w:rPr>
                <w:rFonts w:ascii="Arial" w:hAnsi="Arial" w:cs="Arial"/>
                <w:noProof/>
                <w:webHidden/>
                <w:sz w:val="20"/>
                <w:szCs w:val="20"/>
              </w:rPr>
              <w:fldChar w:fldCharType="begin"/>
            </w:r>
            <w:r w:rsidRPr="00EA4242">
              <w:rPr>
                <w:rFonts w:ascii="Arial" w:hAnsi="Arial" w:cs="Arial"/>
                <w:noProof/>
                <w:webHidden/>
                <w:sz w:val="20"/>
                <w:szCs w:val="20"/>
              </w:rPr>
              <w:instrText xml:space="preserve"> PAGEREF _Toc19802129 \h </w:instrText>
            </w:r>
            <w:r w:rsidRPr="00EA4242">
              <w:rPr>
                <w:rFonts w:ascii="Arial" w:hAnsi="Arial" w:cs="Arial"/>
                <w:noProof/>
                <w:webHidden/>
                <w:sz w:val="20"/>
                <w:szCs w:val="20"/>
              </w:rPr>
            </w:r>
            <w:r w:rsidRPr="00EA4242">
              <w:rPr>
                <w:rFonts w:ascii="Arial" w:hAnsi="Arial" w:cs="Arial"/>
                <w:noProof/>
                <w:webHidden/>
                <w:sz w:val="20"/>
                <w:szCs w:val="20"/>
              </w:rPr>
              <w:fldChar w:fldCharType="separate"/>
            </w:r>
            <w:r w:rsidRPr="00EA4242">
              <w:rPr>
                <w:rFonts w:ascii="Arial" w:hAnsi="Arial" w:cs="Arial"/>
                <w:noProof/>
                <w:webHidden/>
                <w:sz w:val="20"/>
                <w:szCs w:val="20"/>
              </w:rPr>
              <w:t>3</w:t>
            </w:r>
            <w:r w:rsidRPr="00EA4242">
              <w:rPr>
                <w:rFonts w:ascii="Arial" w:hAnsi="Arial" w:cs="Arial"/>
                <w:noProof/>
                <w:webHidden/>
                <w:sz w:val="20"/>
                <w:szCs w:val="20"/>
              </w:rPr>
              <w:fldChar w:fldCharType="end"/>
            </w:r>
          </w:hyperlink>
        </w:p>
        <w:p w14:paraId="7C40B72D" w14:textId="6CE2A842" w:rsidR="00EA4242" w:rsidRPr="00EA4242" w:rsidRDefault="00EA4242">
          <w:pPr>
            <w:pStyle w:val="TOC2"/>
            <w:tabs>
              <w:tab w:val="right" w:leader="dot" w:pos="10790"/>
            </w:tabs>
            <w:rPr>
              <w:rFonts w:ascii="Arial" w:eastAsiaTheme="minorEastAsia" w:hAnsi="Arial" w:cs="Arial"/>
              <w:noProof/>
              <w:sz w:val="20"/>
              <w:szCs w:val="20"/>
            </w:rPr>
          </w:pPr>
          <w:hyperlink w:anchor="_Toc19802130" w:history="1">
            <w:r w:rsidRPr="00EA4242">
              <w:rPr>
                <w:rStyle w:val="Hyperlink"/>
                <w:rFonts w:ascii="Arial" w:hAnsi="Arial" w:cs="Arial"/>
                <w:i/>
                <w:noProof/>
                <w:sz w:val="20"/>
                <w:szCs w:val="20"/>
              </w:rPr>
              <w:t>Subrecipient Documents</w:t>
            </w:r>
            <w:r w:rsidRPr="00EA4242">
              <w:rPr>
                <w:rFonts w:ascii="Arial" w:hAnsi="Arial" w:cs="Arial"/>
                <w:noProof/>
                <w:webHidden/>
                <w:sz w:val="20"/>
                <w:szCs w:val="20"/>
              </w:rPr>
              <w:tab/>
            </w:r>
            <w:r w:rsidRPr="00EA4242">
              <w:rPr>
                <w:rFonts w:ascii="Arial" w:hAnsi="Arial" w:cs="Arial"/>
                <w:noProof/>
                <w:webHidden/>
                <w:sz w:val="20"/>
                <w:szCs w:val="20"/>
              </w:rPr>
              <w:fldChar w:fldCharType="begin"/>
            </w:r>
            <w:r w:rsidRPr="00EA4242">
              <w:rPr>
                <w:rFonts w:ascii="Arial" w:hAnsi="Arial" w:cs="Arial"/>
                <w:noProof/>
                <w:webHidden/>
                <w:sz w:val="20"/>
                <w:szCs w:val="20"/>
              </w:rPr>
              <w:instrText xml:space="preserve"> PAGEREF _Toc19802130 \h </w:instrText>
            </w:r>
            <w:r w:rsidRPr="00EA4242">
              <w:rPr>
                <w:rFonts w:ascii="Arial" w:hAnsi="Arial" w:cs="Arial"/>
                <w:noProof/>
                <w:webHidden/>
                <w:sz w:val="20"/>
                <w:szCs w:val="20"/>
              </w:rPr>
            </w:r>
            <w:r w:rsidRPr="00EA4242">
              <w:rPr>
                <w:rFonts w:ascii="Arial" w:hAnsi="Arial" w:cs="Arial"/>
                <w:noProof/>
                <w:webHidden/>
                <w:sz w:val="20"/>
                <w:szCs w:val="20"/>
              </w:rPr>
              <w:fldChar w:fldCharType="separate"/>
            </w:r>
            <w:r w:rsidRPr="00EA4242">
              <w:rPr>
                <w:rFonts w:ascii="Arial" w:hAnsi="Arial" w:cs="Arial"/>
                <w:noProof/>
                <w:webHidden/>
                <w:sz w:val="20"/>
                <w:szCs w:val="20"/>
              </w:rPr>
              <w:t>3</w:t>
            </w:r>
            <w:r w:rsidRPr="00EA4242">
              <w:rPr>
                <w:rFonts w:ascii="Arial" w:hAnsi="Arial" w:cs="Arial"/>
                <w:noProof/>
                <w:webHidden/>
                <w:sz w:val="20"/>
                <w:szCs w:val="20"/>
              </w:rPr>
              <w:fldChar w:fldCharType="end"/>
            </w:r>
          </w:hyperlink>
        </w:p>
        <w:p w14:paraId="3CD82BEC" w14:textId="2681E7E7" w:rsidR="00264E4F" w:rsidRPr="00EA4242" w:rsidRDefault="00EA4242" w:rsidP="00EA4242">
          <w:pPr>
            <w:pStyle w:val="TOC2"/>
            <w:tabs>
              <w:tab w:val="right" w:leader="dot" w:pos="10790"/>
            </w:tabs>
            <w:rPr>
              <w:rFonts w:ascii="Arial" w:hAnsi="Arial" w:cs="Arial"/>
              <w:b/>
              <w:bCs/>
              <w:noProof/>
              <w:sz w:val="20"/>
              <w:szCs w:val="20"/>
            </w:rPr>
          </w:pPr>
          <w:hyperlink w:anchor="_Toc19802131" w:history="1">
            <w:r w:rsidRPr="00EA4242">
              <w:rPr>
                <w:rStyle w:val="Hyperlink"/>
                <w:rFonts w:ascii="Arial" w:hAnsi="Arial" w:cs="Arial"/>
                <w:i/>
                <w:noProof/>
                <w:sz w:val="20"/>
                <w:szCs w:val="20"/>
              </w:rPr>
              <w:t>Consultant Documents</w:t>
            </w:r>
            <w:r w:rsidRPr="00EA4242">
              <w:rPr>
                <w:rFonts w:ascii="Arial" w:hAnsi="Arial" w:cs="Arial"/>
                <w:noProof/>
                <w:webHidden/>
                <w:sz w:val="20"/>
                <w:szCs w:val="20"/>
              </w:rPr>
              <w:tab/>
            </w:r>
            <w:r w:rsidRPr="00EA4242">
              <w:rPr>
                <w:rFonts w:ascii="Arial" w:hAnsi="Arial" w:cs="Arial"/>
                <w:noProof/>
                <w:webHidden/>
                <w:sz w:val="20"/>
                <w:szCs w:val="20"/>
              </w:rPr>
              <w:fldChar w:fldCharType="begin"/>
            </w:r>
            <w:r w:rsidRPr="00EA4242">
              <w:rPr>
                <w:rFonts w:ascii="Arial" w:hAnsi="Arial" w:cs="Arial"/>
                <w:noProof/>
                <w:webHidden/>
                <w:sz w:val="20"/>
                <w:szCs w:val="20"/>
              </w:rPr>
              <w:instrText xml:space="preserve"> PAGEREF _Toc19802131 \h </w:instrText>
            </w:r>
            <w:r w:rsidRPr="00EA4242">
              <w:rPr>
                <w:rFonts w:ascii="Arial" w:hAnsi="Arial" w:cs="Arial"/>
                <w:noProof/>
                <w:webHidden/>
                <w:sz w:val="20"/>
                <w:szCs w:val="20"/>
              </w:rPr>
            </w:r>
            <w:r w:rsidRPr="00EA4242">
              <w:rPr>
                <w:rFonts w:ascii="Arial" w:hAnsi="Arial" w:cs="Arial"/>
                <w:noProof/>
                <w:webHidden/>
                <w:sz w:val="20"/>
                <w:szCs w:val="20"/>
              </w:rPr>
              <w:fldChar w:fldCharType="separate"/>
            </w:r>
            <w:r w:rsidRPr="00EA4242">
              <w:rPr>
                <w:rFonts w:ascii="Arial" w:hAnsi="Arial" w:cs="Arial"/>
                <w:noProof/>
                <w:webHidden/>
                <w:sz w:val="20"/>
                <w:szCs w:val="20"/>
              </w:rPr>
              <w:t>3</w:t>
            </w:r>
            <w:r w:rsidRPr="00EA4242">
              <w:rPr>
                <w:rFonts w:ascii="Arial" w:hAnsi="Arial" w:cs="Arial"/>
                <w:noProof/>
                <w:webHidden/>
                <w:sz w:val="20"/>
                <w:szCs w:val="20"/>
              </w:rPr>
              <w:fldChar w:fldCharType="end"/>
            </w:r>
          </w:hyperlink>
          <w:r w:rsidR="00BC40D7" w:rsidRPr="00EA4242">
            <w:rPr>
              <w:rFonts w:ascii="Arial" w:hAnsi="Arial" w:cs="Arial"/>
              <w:b/>
              <w:bCs/>
              <w:noProof/>
              <w:sz w:val="20"/>
              <w:szCs w:val="20"/>
            </w:rPr>
            <w:fldChar w:fldCharType="end"/>
          </w:r>
        </w:p>
      </w:sdtContent>
    </w:sdt>
    <w:p w14:paraId="3FA73833" w14:textId="0FE7709F" w:rsidR="00524309" w:rsidRPr="00264E4F" w:rsidRDefault="00524309" w:rsidP="00264E4F">
      <w:pPr>
        <w:pStyle w:val="Heading1"/>
        <w:keepNext w:val="0"/>
        <w:keepLines w:val="0"/>
        <w:widowControl w:val="0"/>
        <w:spacing w:before="200"/>
        <w:rPr>
          <w:rFonts w:ascii="Arial" w:eastAsia="Times New Roman" w:hAnsi="Arial" w:cs="Arial"/>
          <w:color w:val="800029"/>
        </w:rPr>
      </w:pPr>
      <w:bookmarkStart w:id="0" w:name="_Toc19802126"/>
      <w:r w:rsidRPr="00264E4F">
        <w:rPr>
          <w:rFonts w:ascii="Arial" w:eastAsia="Times New Roman" w:hAnsi="Arial" w:cs="Arial"/>
          <w:color w:val="800029"/>
        </w:rPr>
        <w:t>Required Internal Documents</w:t>
      </w:r>
      <w:bookmarkEnd w:id="0"/>
    </w:p>
    <w:p w14:paraId="0D23CAD5" w14:textId="77777777"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These items are due to the Office of Research &amp; Sponsored Programs (ORSP) before the grant can be submitted.</w:t>
      </w:r>
    </w:p>
    <w:p w14:paraId="3128F9BD" w14:textId="30E6AF28" w:rsidR="00524309" w:rsidRPr="0021252D" w:rsidRDefault="00EA4242"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EndPr/>
        <w:sdtContent>
          <w:r w:rsidR="00047CA7">
            <w:rPr>
              <w:rFonts w:ascii="MS Gothic" w:eastAsia="MS Gothic" w:hAnsi="MS Gothic" w:cs="Times New Roman" w:hint="eastAsia"/>
              <w:sz w:val="20"/>
              <w:szCs w:val="20"/>
            </w:rPr>
            <w:t>☐</w:t>
          </w:r>
        </w:sdtContent>
      </w:sdt>
      <w:hyperlink r:id="rId8" w:history="1">
        <w:r w:rsidR="00524309" w:rsidRPr="00EF5791">
          <w:rPr>
            <w:rStyle w:val="Hyperlink"/>
            <w:rFonts w:ascii="Arial" w:hAnsi="Arial" w:cs="Arial"/>
            <w:sz w:val="20"/>
            <w:szCs w:val="20"/>
          </w:rPr>
          <w:t>Grant</w:t>
        </w:r>
        <w:r w:rsidR="00EF5791" w:rsidRPr="00EF5791">
          <w:rPr>
            <w:rStyle w:val="Hyperlink"/>
            <w:rFonts w:ascii="Arial" w:hAnsi="Arial" w:cs="Arial"/>
            <w:sz w:val="20"/>
            <w:szCs w:val="20"/>
          </w:rPr>
          <w:t>/</w:t>
        </w:r>
        <w:r w:rsidR="007B5B61">
          <w:rPr>
            <w:rStyle w:val="Hyperlink"/>
            <w:rFonts w:ascii="Arial" w:hAnsi="Arial" w:cs="Arial"/>
            <w:sz w:val="20"/>
            <w:szCs w:val="20"/>
          </w:rPr>
          <w:t>c</w:t>
        </w:r>
        <w:r w:rsidR="00EF5791" w:rsidRPr="00EF5791">
          <w:rPr>
            <w:rStyle w:val="Hyperlink"/>
            <w:rFonts w:ascii="Arial" w:hAnsi="Arial" w:cs="Arial"/>
            <w:sz w:val="20"/>
            <w:szCs w:val="20"/>
          </w:rPr>
          <w:t>ontract</w:t>
        </w:r>
        <w:r w:rsidR="00524309" w:rsidRPr="00EF5791">
          <w:rPr>
            <w:rStyle w:val="Hyperlink"/>
            <w:rFonts w:ascii="Arial" w:hAnsi="Arial" w:cs="Arial"/>
            <w:sz w:val="20"/>
            <w:szCs w:val="20"/>
          </w:rPr>
          <w:t xml:space="preserve"> </w:t>
        </w:r>
        <w:r w:rsidR="007B5B61">
          <w:rPr>
            <w:rStyle w:val="Hyperlink"/>
            <w:rFonts w:ascii="Arial" w:hAnsi="Arial" w:cs="Arial"/>
            <w:sz w:val="20"/>
            <w:szCs w:val="20"/>
          </w:rPr>
          <w:t>t</w:t>
        </w:r>
        <w:r w:rsidR="00524309" w:rsidRPr="00EF5791">
          <w:rPr>
            <w:rStyle w:val="Hyperlink"/>
            <w:rFonts w:ascii="Arial" w:hAnsi="Arial" w:cs="Arial"/>
            <w:sz w:val="20"/>
            <w:szCs w:val="20"/>
          </w:rPr>
          <w:t xml:space="preserve">ransmittal </w:t>
        </w:r>
        <w:r w:rsidR="007B5B61">
          <w:rPr>
            <w:rStyle w:val="Hyperlink"/>
            <w:rFonts w:ascii="Arial" w:hAnsi="Arial" w:cs="Arial"/>
            <w:sz w:val="20"/>
            <w:szCs w:val="20"/>
          </w:rPr>
          <w:t>f</w:t>
        </w:r>
        <w:r w:rsidR="00524309" w:rsidRPr="00EF5791">
          <w:rPr>
            <w:rStyle w:val="Hyperlink"/>
            <w:rFonts w:ascii="Arial" w:hAnsi="Arial" w:cs="Arial"/>
            <w:sz w:val="20"/>
            <w:szCs w:val="20"/>
          </w:rPr>
          <w:t>orm</w:t>
        </w:r>
      </w:hyperlink>
    </w:p>
    <w:p w14:paraId="0C018F85" w14:textId="3B9BAD64" w:rsidR="00524309" w:rsidRDefault="008336B7" w:rsidP="0034566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9"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w:t>
      </w:r>
      <w:r w:rsidR="00550CE0">
        <w:rPr>
          <w:rFonts w:ascii="Arial" w:eastAsia="Times New Roman" w:hAnsi="Arial" w:cs="Arial"/>
          <w:color w:val="000000"/>
          <w:sz w:val="20"/>
          <w:szCs w:val="20"/>
        </w:rPr>
        <w:t xml:space="preserve">internal deadlines </w:t>
      </w:r>
      <w:r w:rsidR="00BD2212">
        <w:rPr>
          <w:rFonts w:ascii="Arial" w:eastAsia="Times New Roman" w:hAnsi="Arial" w:cs="Arial"/>
          <w:color w:val="000000"/>
          <w:sz w:val="20"/>
          <w:szCs w:val="20"/>
        </w:rPr>
        <w:t>related to</w:t>
      </w:r>
      <w:r>
        <w:rPr>
          <w:rFonts w:ascii="Arial" w:eastAsia="Times New Roman" w:hAnsi="Arial" w:cs="Arial"/>
          <w:color w:val="000000"/>
          <w:sz w:val="20"/>
          <w:szCs w:val="20"/>
        </w:rPr>
        <w:t xml:space="preserve"> </w:t>
      </w:r>
      <w:r w:rsidR="00550CE0">
        <w:rPr>
          <w:rFonts w:ascii="Arial" w:eastAsia="Times New Roman" w:hAnsi="Arial" w:cs="Arial"/>
          <w:color w:val="000000"/>
          <w:sz w:val="20"/>
          <w:szCs w:val="20"/>
        </w:rPr>
        <w:t xml:space="preserve">the </w:t>
      </w:r>
      <w:r>
        <w:rPr>
          <w:rFonts w:ascii="Arial" w:eastAsia="Times New Roman" w:hAnsi="Arial" w:cs="Arial"/>
          <w:color w:val="000000"/>
          <w:sz w:val="20"/>
          <w:szCs w:val="20"/>
        </w:rPr>
        <w:t xml:space="preserve">submission of various </w:t>
      </w:r>
      <w:r w:rsidR="002F7383">
        <w:rPr>
          <w:rFonts w:ascii="Arial" w:eastAsia="Times New Roman" w:hAnsi="Arial" w:cs="Arial"/>
          <w:color w:val="000000"/>
          <w:sz w:val="20"/>
          <w:szCs w:val="20"/>
        </w:rPr>
        <w:t>application elements</w:t>
      </w:r>
      <w:r>
        <w:rPr>
          <w:rFonts w:ascii="Arial" w:eastAsia="Times New Roman" w:hAnsi="Arial" w:cs="Arial"/>
          <w:color w:val="000000"/>
          <w:sz w:val="20"/>
          <w:szCs w:val="20"/>
        </w:rPr>
        <w:t xml:space="preserve"> for institutional review and approval. </w:t>
      </w:r>
      <w:r w:rsidR="00524309" w:rsidRPr="0021252D">
        <w:rPr>
          <w:rFonts w:ascii="Arial" w:eastAsia="Times New Roman" w:hAnsi="Arial" w:cs="Arial"/>
          <w:color w:val="000000"/>
          <w:sz w:val="20"/>
          <w:szCs w:val="20"/>
        </w:rPr>
        <w:t xml:space="preserve">Route </w:t>
      </w:r>
      <w:r w:rsidR="00A91748">
        <w:rPr>
          <w:rFonts w:ascii="Arial" w:eastAsia="Times New Roman" w:hAnsi="Arial" w:cs="Arial"/>
          <w:color w:val="000000"/>
          <w:sz w:val="20"/>
          <w:szCs w:val="20"/>
        </w:rPr>
        <w:t xml:space="preserve">the form </w:t>
      </w:r>
      <w:r w:rsidR="00524309" w:rsidRPr="0021252D">
        <w:rPr>
          <w:rFonts w:ascii="Arial" w:eastAsia="Times New Roman" w:hAnsi="Arial" w:cs="Arial"/>
          <w:color w:val="000000"/>
          <w:sz w:val="20"/>
          <w:szCs w:val="20"/>
        </w:rPr>
        <w:t xml:space="preserve">with </w:t>
      </w:r>
      <w:r w:rsidR="00A91748">
        <w:rPr>
          <w:rFonts w:ascii="Arial" w:eastAsia="Times New Roman" w:hAnsi="Arial" w:cs="Arial"/>
          <w:color w:val="000000"/>
          <w:sz w:val="20"/>
          <w:szCs w:val="20"/>
        </w:rPr>
        <w:t xml:space="preserve">a </w:t>
      </w:r>
      <w:r w:rsidR="00524309" w:rsidRPr="0021252D">
        <w:rPr>
          <w:rFonts w:ascii="Arial" w:eastAsia="Times New Roman" w:hAnsi="Arial" w:cs="Arial"/>
          <w:color w:val="000000"/>
          <w:sz w:val="20"/>
          <w:szCs w:val="20"/>
        </w:rPr>
        <w:t xml:space="preserve">final budget and budget </w:t>
      </w:r>
      <w:r w:rsidR="00264E4F">
        <w:rPr>
          <w:rFonts w:ascii="Arial" w:eastAsia="Times New Roman" w:hAnsi="Arial" w:cs="Arial"/>
          <w:color w:val="000000"/>
          <w:sz w:val="20"/>
          <w:szCs w:val="20"/>
        </w:rPr>
        <w:t>justification</w:t>
      </w:r>
      <w:r w:rsidR="00524309" w:rsidRPr="0021252D">
        <w:rPr>
          <w:rFonts w:ascii="Arial" w:eastAsia="Times New Roman" w:hAnsi="Arial" w:cs="Arial"/>
          <w:color w:val="000000"/>
          <w:sz w:val="20"/>
          <w:szCs w:val="20"/>
        </w:rPr>
        <w:t>, and a proposal narrative draft for signatures from your department chair/unit director, dean/division director, and the authorized ORSP representative. If PIs/co-PIs are from multiple UWL departments/offices, signatures are needed from each respective department chair/unit director and dean/division director.</w:t>
      </w:r>
    </w:p>
    <w:bookmarkStart w:id="1" w:name="_Hlk19794427"/>
    <w:p w14:paraId="450B0997" w14:textId="196F336A" w:rsidR="001E494B" w:rsidRDefault="00EA4242" w:rsidP="001E494B">
      <w:pPr>
        <w:widowControl w:val="0"/>
        <w:spacing w:after="100" w:line="240" w:lineRule="auto"/>
        <w:rPr>
          <w:rFonts w:ascii="Arial" w:eastAsia="Times New Roman" w:hAnsi="Arial" w:cs="Arial"/>
          <w:color w:val="1155CC"/>
          <w:sz w:val="20"/>
          <w:szCs w:val="20"/>
          <w:u w:val="single"/>
        </w:rPr>
      </w:pPr>
      <w:sdt>
        <w:sdtPr>
          <w:rPr>
            <w:rFonts w:ascii="Arial" w:eastAsia="Times New Roman" w:hAnsi="Arial" w:cs="Arial"/>
            <w:sz w:val="20"/>
            <w:szCs w:val="20"/>
          </w:rPr>
          <w:id w:val="126444234"/>
          <w14:checkbox>
            <w14:checked w14:val="0"/>
            <w14:checkedState w14:val="2612" w14:font="MS Gothic"/>
            <w14:uncheckedState w14:val="2610" w14:font="MS Gothic"/>
          </w14:checkbox>
        </w:sdtPr>
        <w:sdtEndPr/>
        <w:sdtContent>
          <w:r w:rsidR="001E494B">
            <w:rPr>
              <w:rFonts w:ascii="MS Gothic" w:eastAsia="MS Gothic" w:hAnsi="MS Gothic" w:cs="Arial" w:hint="eastAsia"/>
              <w:sz w:val="20"/>
              <w:szCs w:val="20"/>
            </w:rPr>
            <w:t>☐</w:t>
          </w:r>
        </w:sdtContent>
      </w:sdt>
      <w:hyperlink r:id="rId10" w:history="1">
        <w:r w:rsidR="001E494B" w:rsidRPr="00045371">
          <w:rPr>
            <w:rStyle w:val="Hyperlink"/>
            <w:rFonts w:ascii="Arial" w:hAnsi="Arial" w:cs="Arial"/>
            <w:sz w:val="20"/>
            <w:szCs w:val="20"/>
          </w:rPr>
          <w:t xml:space="preserve">Financial conflict of interest (FCOI) training </w:t>
        </w:r>
        <w:r w:rsidR="001E494B">
          <w:rPr>
            <w:rStyle w:val="Hyperlink"/>
            <w:rFonts w:ascii="Arial" w:hAnsi="Arial" w:cs="Arial"/>
            <w:sz w:val="20"/>
            <w:szCs w:val="20"/>
          </w:rPr>
          <w:t>&amp;</w:t>
        </w:r>
        <w:r w:rsidR="001E494B" w:rsidRPr="00045371">
          <w:rPr>
            <w:rStyle w:val="Hyperlink"/>
            <w:rFonts w:ascii="Arial" w:hAnsi="Arial" w:cs="Arial"/>
            <w:sz w:val="20"/>
            <w:szCs w:val="20"/>
          </w:rPr>
          <w:t xml:space="preserve"> assessment</w:t>
        </w:r>
      </w:hyperlink>
      <w:r w:rsidR="00A81FD7">
        <w:rPr>
          <w:rFonts w:ascii="Arial" w:eastAsia="Times New Roman" w:hAnsi="Arial" w:cs="Arial"/>
          <w:color w:val="000000"/>
          <w:sz w:val="20"/>
          <w:szCs w:val="20"/>
        </w:rPr>
        <w:t xml:space="preserve"> (</w:t>
      </w:r>
      <w:r w:rsidR="001E494B" w:rsidRPr="001E494B">
        <w:rPr>
          <w:rFonts w:ascii="Arial" w:eastAsia="Times New Roman" w:hAnsi="Arial" w:cs="Arial"/>
          <w:color w:val="000000"/>
          <w:sz w:val="20"/>
          <w:szCs w:val="20"/>
        </w:rPr>
        <w:t>for non-federal sponsors with FCOI requirements</w:t>
      </w:r>
      <w:r w:rsidR="00E32693">
        <w:rPr>
          <w:rStyle w:val="FootnoteReference"/>
          <w:rFonts w:ascii="Arial" w:eastAsia="Times New Roman" w:hAnsi="Arial" w:cs="Arial"/>
          <w:color w:val="000000"/>
          <w:sz w:val="20"/>
          <w:szCs w:val="20"/>
        </w:rPr>
        <w:footnoteReference w:id="1"/>
      </w:r>
      <w:r w:rsidR="001E494B" w:rsidRPr="001E494B">
        <w:rPr>
          <w:rFonts w:ascii="Arial" w:eastAsia="Times New Roman" w:hAnsi="Arial" w:cs="Arial"/>
          <w:color w:val="000000"/>
          <w:sz w:val="20"/>
          <w:szCs w:val="20"/>
        </w:rPr>
        <w:t>)</w:t>
      </w:r>
    </w:p>
    <w:p w14:paraId="537BC1CB" w14:textId="17549E99" w:rsidR="001E494B" w:rsidRDefault="00A81FD7" w:rsidP="001E494B">
      <w:pPr>
        <w:widowControl w:val="0"/>
        <w:spacing w:after="100" w:line="240" w:lineRule="auto"/>
        <w:ind w:left="270"/>
        <w:rPr>
          <w:rFonts w:ascii="Arial" w:eastAsia="Times New Roman" w:hAnsi="Arial" w:cs="Arial"/>
          <w:bCs/>
          <w:iCs/>
          <w:color w:val="000000"/>
          <w:sz w:val="20"/>
          <w:szCs w:val="20"/>
        </w:rPr>
      </w:pPr>
      <w:r>
        <w:rPr>
          <w:rFonts w:ascii="Arial" w:eastAsia="Times New Roman" w:hAnsi="Arial" w:cs="Arial"/>
          <w:color w:val="000000"/>
          <w:sz w:val="20"/>
          <w:szCs w:val="20"/>
        </w:rPr>
        <w:t>Some non-federal sponsors require applicants to follow</w:t>
      </w:r>
      <w:r w:rsidR="00141AD7">
        <w:rPr>
          <w:rFonts w:ascii="Arial" w:eastAsia="Times New Roman" w:hAnsi="Arial" w:cs="Arial"/>
          <w:color w:val="000000"/>
          <w:sz w:val="20"/>
          <w:szCs w:val="20"/>
        </w:rPr>
        <w:t xml:space="preserve"> Public Health Service (PHS)</w:t>
      </w:r>
      <w:r>
        <w:rPr>
          <w:rFonts w:ascii="Arial" w:eastAsia="Times New Roman" w:hAnsi="Arial" w:cs="Arial"/>
          <w:color w:val="000000"/>
          <w:sz w:val="20"/>
          <w:szCs w:val="20"/>
        </w:rPr>
        <w:t xml:space="preserve"> FCOI regulations. For proposals directed to such sponsors, a</w:t>
      </w:r>
      <w:r w:rsidR="001E494B" w:rsidRPr="0013480E">
        <w:rPr>
          <w:rFonts w:ascii="Arial" w:eastAsia="Times New Roman" w:hAnsi="Arial" w:cs="Arial"/>
          <w:color w:val="000000"/>
          <w:sz w:val="20"/>
          <w:szCs w:val="20"/>
        </w:rPr>
        <w:t>ll</w:t>
      </w:r>
      <w:r w:rsidR="001E494B">
        <w:rPr>
          <w:rFonts w:ascii="Arial" w:eastAsia="Times New Roman" w:hAnsi="Arial" w:cs="Arial"/>
          <w:color w:val="000000"/>
          <w:sz w:val="20"/>
          <w:szCs w:val="20"/>
        </w:rPr>
        <w:t xml:space="preserve"> investigators need to complete the FCOI training course and assessment in Canvas. Once completed, the training and assessment is valid for 4 years. An assessment score of 80% or more must be obtained. Contact ORSP to have an investigator set up as a student in the FCOI course. </w:t>
      </w:r>
      <w:r w:rsidR="001E494B">
        <w:rPr>
          <w:rFonts w:ascii="Arial" w:eastAsia="Times New Roman" w:hAnsi="Arial" w:cs="Arial"/>
          <w:bCs/>
          <w:iCs/>
          <w:color w:val="000000"/>
          <w:sz w:val="20"/>
          <w:szCs w:val="20"/>
        </w:rPr>
        <w:t xml:space="preserve">See the </w:t>
      </w:r>
      <w:hyperlink r:id="rId11" w:history="1">
        <w:r w:rsidR="001E494B" w:rsidRPr="00C57CC7">
          <w:rPr>
            <w:rStyle w:val="Hyperlink"/>
            <w:rFonts w:ascii="Arial" w:eastAsia="Times New Roman" w:hAnsi="Arial" w:cs="Arial"/>
            <w:bCs/>
            <w:iCs/>
            <w:sz w:val="20"/>
            <w:szCs w:val="20"/>
          </w:rPr>
          <w:t>PHS FCOI: Identifying Investigators</w:t>
        </w:r>
      </w:hyperlink>
      <w:r w:rsidR="001E494B">
        <w:rPr>
          <w:rFonts w:ascii="Arial" w:eastAsia="Times New Roman" w:hAnsi="Arial" w:cs="Arial"/>
          <w:bCs/>
          <w:iCs/>
          <w:color w:val="000000"/>
          <w:sz w:val="20"/>
          <w:szCs w:val="20"/>
        </w:rPr>
        <w:t xml:space="preserve"> table for assistance determining who qualifies as an investigator.</w:t>
      </w:r>
    </w:p>
    <w:bookmarkEnd w:id="1"/>
    <w:p w14:paraId="4DC65DB7" w14:textId="77777777" w:rsidR="001E494B" w:rsidRPr="0013480E" w:rsidRDefault="001E494B" w:rsidP="001E494B">
      <w:pPr>
        <w:widowControl w:val="0"/>
        <w:spacing w:after="100" w:line="240" w:lineRule="auto"/>
        <w:ind w:left="270"/>
        <w:rPr>
          <w:rFonts w:ascii="Arial" w:eastAsia="Times New Roman" w:hAnsi="Arial" w:cs="Arial"/>
          <w:color w:val="000000"/>
          <w:sz w:val="20"/>
          <w:szCs w:val="20"/>
        </w:rPr>
      </w:pPr>
      <w:r>
        <w:rPr>
          <w:rFonts w:ascii="Arial" w:eastAsia="Times New Roman" w:hAnsi="Arial" w:cs="Arial"/>
          <w:color w:val="000000"/>
          <w:sz w:val="20"/>
          <w:szCs w:val="20"/>
        </w:rPr>
        <w:t>Each investigator following UWL’s FCOI policy needs to complete the FCOI training and assessment in Canvas. A score of 80% or more must be obtained on the assessment. Contact ORSP to have an investigator set up as a student in the FCOI course. Training and assessment must be completed once every 4 years if an investigator has an active award from a PHS agency or other agency that follows PHS regulations.</w:t>
      </w:r>
    </w:p>
    <w:p w14:paraId="4E060E92" w14:textId="1C7D5F94" w:rsidR="001E494B" w:rsidRPr="0021252D" w:rsidRDefault="00EA4242" w:rsidP="001E494B">
      <w:pPr>
        <w:widowControl w:val="0"/>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9549918"/>
          <w14:checkbox>
            <w14:checked w14:val="0"/>
            <w14:checkedState w14:val="2612" w14:font="MS Gothic"/>
            <w14:uncheckedState w14:val="2610" w14:font="MS Gothic"/>
          </w14:checkbox>
        </w:sdtPr>
        <w:sdtEndPr/>
        <w:sdtContent>
          <w:r w:rsidR="001E494B" w:rsidRPr="0021252D">
            <w:rPr>
              <w:rFonts w:ascii="MS Gothic" w:eastAsia="MS Gothic" w:hAnsi="MS Gothic" w:cs="Times New Roman" w:hint="eastAsia"/>
              <w:sz w:val="20"/>
              <w:szCs w:val="20"/>
            </w:rPr>
            <w:t>☐</w:t>
          </w:r>
        </w:sdtContent>
      </w:sdt>
      <w:hyperlink r:id="rId12" w:history="1">
        <w:r w:rsidR="001E494B" w:rsidRPr="00045371">
          <w:rPr>
            <w:rStyle w:val="Hyperlink"/>
            <w:rFonts w:ascii="Arial" w:hAnsi="Arial" w:cs="Arial"/>
            <w:sz w:val="20"/>
            <w:szCs w:val="20"/>
          </w:rPr>
          <w:t>Significant financial interest (SFI) disclosure form</w:t>
        </w:r>
      </w:hyperlink>
      <w:r w:rsidR="00A81FD7">
        <w:rPr>
          <w:rFonts w:ascii="Arial" w:eastAsia="Times New Roman" w:hAnsi="Arial" w:cs="Arial"/>
          <w:color w:val="000000"/>
          <w:sz w:val="20"/>
          <w:szCs w:val="20"/>
        </w:rPr>
        <w:t xml:space="preserve"> (</w:t>
      </w:r>
      <w:r w:rsidR="00A81FD7" w:rsidRPr="001E494B">
        <w:rPr>
          <w:rFonts w:ascii="Arial" w:eastAsia="Times New Roman" w:hAnsi="Arial" w:cs="Arial"/>
          <w:color w:val="000000"/>
          <w:sz w:val="20"/>
          <w:szCs w:val="20"/>
        </w:rPr>
        <w:t>for non-federal sponsors with FCOI requirements</w:t>
      </w:r>
      <w:r w:rsidR="005F4DD8" w:rsidRPr="005F4DD8">
        <w:rPr>
          <w:rFonts w:ascii="Arial" w:eastAsia="Times New Roman" w:hAnsi="Arial" w:cs="Arial"/>
          <w:color w:val="000000"/>
          <w:sz w:val="20"/>
          <w:szCs w:val="20"/>
          <w:vertAlign w:val="superscript"/>
        </w:rPr>
        <w:t>1</w:t>
      </w:r>
      <w:r w:rsidR="00A81FD7" w:rsidRPr="001E494B">
        <w:rPr>
          <w:rFonts w:ascii="Arial" w:eastAsia="Times New Roman" w:hAnsi="Arial" w:cs="Arial"/>
          <w:color w:val="000000"/>
          <w:sz w:val="20"/>
          <w:szCs w:val="20"/>
        </w:rPr>
        <w:t>)</w:t>
      </w:r>
    </w:p>
    <w:p w14:paraId="5969CFC1" w14:textId="03CD8BEA" w:rsidR="001E494B" w:rsidRDefault="001E494B" w:rsidP="001E494B">
      <w:pPr>
        <w:widowControl w:val="0"/>
        <w:spacing w:after="100" w:line="240" w:lineRule="auto"/>
        <w:ind w:left="27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All investigators </w:t>
      </w:r>
      <w:r w:rsidR="009D7CCC">
        <w:rPr>
          <w:rFonts w:ascii="Arial" w:eastAsia="Times New Roman" w:hAnsi="Arial" w:cs="Arial"/>
          <w:color w:val="000000"/>
          <w:sz w:val="20"/>
          <w:szCs w:val="20"/>
        </w:rPr>
        <w:t xml:space="preserve">on proposals to sponsors with FCOI requirements </w:t>
      </w:r>
      <w:r w:rsidRPr="0021252D">
        <w:rPr>
          <w:rFonts w:ascii="Arial" w:eastAsia="Times New Roman" w:hAnsi="Arial" w:cs="Arial"/>
          <w:color w:val="000000"/>
          <w:sz w:val="20"/>
          <w:szCs w:val="20"/>
        </w:rPr>
        <w:t>need to complete this online form</w:t>
      </w:r>
      <w:r>
        <w:rPr>
          <w:rFonts w:ascii="Arial" w:eastAsia="Times New Roman" w:hAnsi="Arial" w:cs="Arial"/>
          <w:color w:val="000000"/>
          <w:sz w:val="20"/>
          <w:szCs w:val="20"/>
        </w:rPr>
        <w:t xml:space="preserve"> prior to the submission of every grant application</w:t>
      </w:r>
      <w:r w:rsidRPr="0021252D">
        <w:rPr>
          <w:rFonts w:ascii="Arial" w:eastAsia="Times New Roman" w:hAnsi="Arial" w:cs="Arial"/>
          <w:color w:val="000000"/>
          <w:sz w:val="20"/>
          <w:szCs w:val="20"/>
        </w:rPr>
        <w:t xml:space="preserve">. The </w:t>
      </w:r>
      <w:r w:rsidRPr="00045371">
        <w:rPr>
          <w:rFonts w:ascii="Arial" w:eastAsia="Times New Roman" w:hAnsi="Arial" w:cs="Arial"/>
          <w:color w:val="000000"/>
          <w:sz w:val="20"/>
          <w:szCs w:val="20"/>
        </w:rPr>
        <w:t xml:space="preserve">UWL </w:t>
      </w:r>
      <w:hyperlink r:id="rId13" w:history="1">
        <w:r w:rsidRPr="00045371">
          <w:rPr>
            <w:rStyle w:val="Hyperlink"/>
            <w:rFonts w:ascii="Arial" w:hAnsi="Arial" w:cs="Arial"/>
            <w:sz w:val="20"/>
            <w:szCs w:val="20"/>
          </w:rPr>
          <w:t>financial conflict of interest (FCOI) policy summary</w:t>
        </w:r>
      </w:hyperlink>
      <w:r w:rsidRPr="00045371">
        <w:rPr>
          <w:rFonts w:ascii="Arial" w:eastAsia="Times New Roman" w:hAnsi="Arial" w:cs="Arial"/>
          <w:color w:val="000000"/>
          <w:sz w:val="20"/>
          <w:szCs w:val="20"/>
        </w:rPr>
        <w:t xml:space="preserve"> provides an overview of SFIs that need to be disclosed.</w:t>
      </w:r>
    </w:p>
    <w:p w14:paraId="7F7D3DB6" w14:textId="6A44AA85" w:rsidR="005F4DD8" w:rsidRDefault="00EA4242" w:rsidP="005F4DD8">
      <w:pPr>
        <w:widowControl w:val="0"/>
        <w:spacing w:after="100" w:line="240" w:lineRule="auto"/>
        <w:textAlignment w:val="baseline"/>
        <w:rPr>
          <w:rFonts w:ascii="Arial" w:eastAsia="Times New Roman" w:hAnsi="Arial" w:cs="Arial"/>
          <w:sz w:val="20"/>
          <w:szCs w:val="20"/>
        </w:rPr>
      </w:pPr>
      <w:sdt>
        <w:sdtPr>
          <w:rPr>
            <w:rFonts w:ascii="Arial" w:eastAsia="Times New Roman" w:hAnsi="Arial" w:cs="Arial"/>
            <w:sz w:val="20"/>
            <w:szCs w:val="20"/>
          </w:rPr>
          <w:id w:val="1127658057"/>
          <w14:checkbox>
            <w14:checked w14:val="0"/>
            <w14:checkedState w14:val="2612" w14:font="MS Gothic"/>
            <w14:uncheckedState w14:val="2610" w14:font="MS Gothic"/>
          </w14:checkbox>
        </w:sdtPr>
        <w:sdtEndPr/>
        <w:sdtContent>
          <w:r w:rsidR="005F4DD8" w:rsidRPr="005F4DD8">
            <w:rPr>
              <w:rFonts w:ascii="Segoe UI Symbol" w:eastAsia="MS Gothic" w:hAnsi="Segoe UI Symbol" w:cs="Segoe UI Symbol"/>
              <w:sz w:val="20"/>
              <w:szCs w:val="20"/>
            </w:rPr>
            <w:t>☐</w:t>
          </w:r>
        </w:sdtContent>
      </w:sdt>
      <w:r w:rsidR="005F4DD8" w:rsidRPr="005F4DD8">
        <w:rPr>
          <w:rFonts w:ascii="Arial" w:eastAsia="Times New Roman" w:hAnsi="Arial" w:cs="Arial"/>
          <w:sz w:val="20"/>
          <w:szCs w:val="20"/>
        </w:rPr>
        <w:t>Rese</w:t>
      </w:r>
      <w:r w:rsidR="005F4DD8">
        <w:rPr>
          <w:rFonts w:ascii="Arial" w:eastAsia="Times New Roman" w:hAnsi="Arial" w:cs="Arial"/>
          <w:sz w:val="20"/>
          <w:szCs w:val="20"/>
        </w:rPr>
        <w:t>arch compliance requirements</w:t>
      </w:r>
    </w:p>
    <w:p w14:paraId="674EA0EE" w14:textId="748A4F27" w:rsidR="005F4DD8" w:rsidRPr="005F4DD8" w:rsidRDefault="005F4DD8" w:rsidP="00B16CD9">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sz w:val="20"/>
          <w:szCs w:val="20"/>
        </w:rPr>
        <w:t xml:space="preserve">All protocols and other research compliance </w:t>
      </w:r>
      <w:r w:rsidR="00B16CD9">
        <w:rPr>
          <w:rFonts w:ascii="Arial" w:eastAsia="Times New Roman" w:hAnsi="Arial" w:cs="Arial"/>
          <w:sz w:val="20"/>
          <w:szCs w:val="20"/>
        </w:rPr>
        <w:t xml:space="preserve">requirements </w:t>
      </w:r>
      <w:r>
        <w:rPr>
          <w:rFonts w:ascii="Arial" w:eastAsia="Times New Roman" w:hAnsi="Arial" w:cs="Arial"/>
          <w:sz w:val="20"/>
          <w:szCs w:val="20"/>
        </w:rPr>
        <w:t xml:space="preserve">related to your project (e.g., IACUC, IBC, IRB) must be completed and approved by the requisite timeframes. See the </w:t>
      </w:r>
      <w:hyperlink r:id="rId14" w:history="1">
        <w:r w:rsidRPr="005F4DD8">
          <w:rPr>
            <w:rStyle w:val="Hyperlink"/>
            <w:rFonts w:ascii="Arial" w:eastAsia="Times New Roman" w:hAnsi="Arial" w:cs="Arial"/>
            <w:sz w:val="20"/>
            <w:szCs w:val="20"/>
          </w:rPr>
          <w:t>UWL compliance website</w:t>
        </w:r>
      </w:hyperlink>
      <w:r>
        <w:rPr>
          <w:rFonts w:ascii="Arial" w:eastAsia="Times New Roman" w:hAnsi="Arial" w:cs="Arial"/>
          <w:sz w:val="20"/>
          <w:szCs w:val="20"/>
        </w:rPr>
        <w:t xml:space="preserve"> for more information.</w:t>
      </w:r>
    </w:p>
    <w:p w14:paraId="1299BEF6" w14:textId="5BFA39BA" w:rsidR="00524309" w:rsidRPr="00264E4F" w:rsidRDefault="00BD708D" w:rsidP="00264E4F">
      <w:pPr>
        <w:pStyle w:val="Heading1"/>
        <w:keepNext w:val="0"/>
        <w:keepLines w:val="0"/>
        <w:widowControl w:val="0"/>
        <w:spacing w:before="200"/>
        <w:rPr>
          <w:rFonts w:ascii="Arial" w:eastAsia="Times New Roman" w:hAnsi="Arial" w:cs="Arial"/>
          <w:color w:val="800029"/>
        </w:rPr>
      </w:pPr>
      <w:bookmarkStart w:id="2" w:name="_Toc19802127"/>
      <w:r w:rsidRPr="00264E4F">
        <w:rPr>
          <w:rFonts w:ascii="Arial" w:eastAsia="Times New Roman" w:hAnsi="Arial" w:cs="Arial"/>
          <w:color w:val="800029"/>
        </w:rPr>
        <w:t>Application</w:t>
      </w:r>
      <w:r w:rsidR="00524309" w:rsidRPr="00264E4F">
        <w:rPr>
          <w:rFonts w:ascii="Arial" w:eastAsia="Times New Roman" w:hAnsi="Arial" w:cs="Arial"/>
          <w:color w:val="800029"/>
        </w:rPr>
        <w:t xml:space="preserve"> Basics</w:t>
      </w:r>
      <w:bookmarkEnd w:id="2"/>
    </w:p>
    <w:p w14:paraId="2F3FA8AD" w14:textId="171AAFB8"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Below are resources you should review or </w:t>
      </w:r>
      <w:r w:rsidR="00264E4F">
        <w:rPr>
          <w:rFonts w:ascii="Arial" w:eastAsia="Times New Roman" w:hAnsi="Arial" w:cs="Arial"/>
          <w:i/>
          <w:iCs/>
          <w:color w:val="000000"/>
          <w:sz w:val="20"/>
          <w:szCs w:val="20"/>
        </w:rPr>
        <w:t>ensure you have</w:t>
      </w:r>
      <w:r w:rsidRPr="0021252D">
        <w:rPr>
          <w:rFonts w:ascii="Arial" w:eastAsia="Times New Roman" w:hAnsi="Arial" w:cs="Arial"/>
          <w:i/>
          <w:iCs/>
          <w:color w:val="000000"/>
          <w:sz w:val="20"/>
          <w:szCs w:val="20"/>
        </w:rPr>
        <w:t xml:space="preserve"> as you begin the proposal development process.</w:t>
      </w:r>
    </w:p>
    <w:p w14:paraId="08BB4D02" w14:textId="77777777" w:rsidR="00820584" w:rsidRPr="0021252D" w:rsidRDefault="00EA4242" w:rsidP="00820584">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820584" w:rsidRPr="0021252D">
            <w:rPr>
              <w:rFonts w:ascii="MS Gothic" w:eastAsia="MS Gothic" w:hAnsi="MS Gothic" w:cs="Arial" w:hint="eastAsia"/>
              <w:color w:val="000000"/>
              <w:sz w:val="20"/>
              <w:szCs w:val="20"/>
            </w:rPr>
            <w:t>☐</w:t>
          </w:r>
        </w:sdtContent>
      </w:sdt>
      <w:r w:rsidR="00820584">
        <w:rPr>
          <w:rFonts w:ascii="Arial" w:eastAsia="Times New Roman" w:hAnsi="Arial" w:cs="Arial"/>
          <w:color w:val="000000"/>
          <w:sz w:val="20"/>
          <w:szCs w:val="20"/>
        </w:rPr>
        <w:t>P</w:t>
      </w:r>
      <w:r w:rsidR="00820584" w:rsidRPr="0021252D">
        <w:rPr>
          <w:rFonts w:ascii="Arial" w:eastAsia="Times New Roman" w:hAnsi="Arial" w:cs="Arial"/>
          <w:color w:val="000000"/>
          <w:sz w:val="20"/>
          <w:szCs w:val="20"/>
        </w:rPr>
        <w:t xml:space="preserve">rogram </w:t>
      </w:r>
      <w:r w:rsidR="00820584">
        <w:rPr>
          <w:rFonts w:ascii="Arial" w:eastAsia="Times New Roman" w:hAnsi="Arial" w:cs="Arial"/>
          <w:color w:val="000000"/>
          <w:sz w:val="20"/>
          <w:szCs w:val="20"/>
        </w:rPr>
        <w:t>guidelines</w:t>
      </w:r>
    </w:p>
    <w:p w14:paraId="2E5791B9" w14:textId="35AE95ED" w:rsidR="00820584" w:rsidRDefault="00820584" w:rsidP="00820584">
      <w:pPr>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Read program guidelines in detail for all the critical information you need to develop a competitive proposal, such as funding priorities, required application information, submission and award timelines, allowable funding requests, project/program requirements, submission requirements, and post award obligations. Guidelines may be provided in a single document or dispersed across multiple documents/ webpages. Follow all guidelines in detail, as applications that do not meet required criteria are often returned without review. </w:t>
      </w:r>
    </w:p>
    <w:p w14:paraId="05BA74C0" w14:textId="45429AB6" w:rsidR="00EA4242" w:rsidRDefault="00EA4242" w:rsidP="00820584">
      <w:pPr>
        <w:spacing w:after="100" w:line="240" w:lineRule="auto"/>
        <w:ind w:left="270"/>
        <w:textAlignment w:val="baseline"/>
        <w:rPr>
          <w:rFonts w:ascii="Arial" w:eastAsia="Times New Roman" w:hAnsi="Arial" w:cs="Arial"/>
          <w:color w:val="000000"/>
          <w:sz w:val="20"/>
          <w:szCs w:val="20"/>
        </w:rPr>
      </w:pPr>
    </w:p>
    <w:p w14:paraId="27361674" w14:textId="77777777" w:rsidR="00EA4242" w:rsidRDefault="00EA4242" w:rsidP="00820584">
      <w:pPr>
        <w:spacing w:after="100" w:line="240" w:lineRule="auto"/>
        <w:ind w:left="270"/>
        <w:textAlignment w:val="baseline"/>
        <w:rPr>
          <w:rFonts w:ascii="Arial" w:eastAsia="Times New Roman" w:hAnsi="Arial" w:cs="Arial"/>
          <w:color w:val="000000"/>
          <w:sz w:val="20"/>
          <w:szCs w:val="20"/>
        </w:rPr>
      </w:pPr>
    </w:p>
    <w:p w14:paraId="3CCC42B7" w14:textId="6A57334A" w:rsidR="009740FB" w:rsidRPr="0021252D" w:rsidRDefault="00EA4242" w:rsidP="009740FB">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878661182"/>
          <w14:checkbox>
            <w14:checked w14:val="0"/>
            <w14:checkedState w14:val="2612" w14:font="MS Gothic"/>
            <w14:uncheckedState w14:val="2610" w14:font="MS Gothic"/>
          </w14:checkbox>
        </w:sdtPr>
        <w:sdtEndPr/>
        <w:sdtContent>
          <w:r w:rsidR="009740FB" w:rsidRPr="0021252D">
            <w:rPr>
              <w:rFonts w:ascii="MS Gothic" w:eastAsia="MS Gothic" w:hAnsi="MS Gothic" w:cs="Arial" w:hint="eastAsia"/>
              <w:color w:val="000000"/>
              <w:sz w:val="20"/>
              <w:szCs w:val="20"/>
            </w:rPr>
            <w:t>☐</w:t>
          </w:r>
        </w:sdtContent>
      </w:sdt>
      <w:r w:rsidR="009740FB">
        <w:rPr>
          <w:rFonts w:ascii="Arial" w:eastAsia="Times New Roman" w:hAnsi="Arial" w:cs="Arial"/>
          <w:color w:val="000000"/>
          <w:sz w:val="20"/>
          <w:szCs w:val="20"/>
        </w:rPr>
        <w:t>Letter of inquiry or intent (LOI)</w:t>
      </w:r>
    </w:p>
    <w:p w14:paraId="32B60E92" w14:textId="57292237" w:rsidR="009740FB" w:rsidRPr="009740FB" w:rsidRDefault="009740FB" w:rsidP="009740FB">
      <w:pPr>
        <w:spacing w:after="100"/>
        <w:ind w:left="270"/>
        <w:rPr>
          <w:rFonts w:ascii="Arial" w:eastAsia="Times New Roman" w:hAnsi="Arial" w:cs="Arial"/>
          <w:color w:val="000000" w:themeColor="text1"/>
          <w:sz w:val="32"/>
          <w:szCs w:val="32"/>
        </w:rPr>
      </w:pPr>
      <w:r>
        <w:rPr>
          <w:rFonts w:ascii="Arial" w:eastAsia="Times New Roman" w:hAnsi="Arial" w:cs="Arial"/>
          <w:color w:val="000000"/>
          <w:sz w:val="20"/>
          <w:szCs w:val="20"/>
        </w:rPr>
        <w:t xml:space="preserve">Some sponsors may require, or encourage, the submission of an LOI before a full application is submitted. There may or may not be submission deadlines </w:t>
      </w:r>
      <w:r w:rsidR="00820584">
        <w:rPr>
          <w:rFonts w:ascii="Arial" w:eastAsia="Times New Roman" w:hAnsi="Arial" w:cs="Arial"/>
          <w:color w:val="000000"/>
          <w:sz w:val="20"/>
          <w:szCs w:val="20"/>
        </w:rPr>
        <w:t>for</w:t>
      </w:r>
      <w:r>
        <w:rPr>
          <w:rFonts w:ascii="Arial" w:eastAsia="Times New Roman" w:hAnsi="Arial" w:cs="Arial"/>
          <w:color w:val="000000"/>
          <w:sz w:val="20"/>
          <w:szCs w:val="20"/>
        </w:rPr>
        <w:t xml:space="preserve"> LOIs. Consult the program guidelines for potentially required content. LOIs do not require institutional approval before submission, but applicants are strongly encouraged to seek feedback from their department, college, and ORSP. See the </w:t>
      </w:r>
      <w:hyperlink r:id="rId15" w:history="1">
        <w:r w:rsidRPr="005B6FEE">
          <w:rPr>
            <w:rStyle w:val="Hyperlink"/>
            <w:rFonts w:ascii="Arial" w:eastAsia="Times New Roman" w:hAnsi="Arial" w:cs="Arial"/>
            <w:sz w:val="20"/>
            <w:szCs w:val="20"/>
          </w:rPr>
          <w:t>concept paper/LOI template</w:t>
        </w:r>
      </w:hyperlink>
      <w:r>
        <w:rPr>
          <w:rFonts w:ascii="Arial" w:eastAsia="Times New Roman" w:hAnsi="Arial" w:cs="Arial"/>
          <w:color w:val="000000"/>
          <w:sz w:val="20"/>
          <w:szCs w:val="20"/>
        </w:rPr>
        <w:t xml:space="preserve"> for suggested content.</w:t>
      </w:r>
    </w:p>
    <w:p w14:paraId="753E7E13" w14:textId="0A396899" w:rsidR="00CA7EC1" w:rsidRPr="00FF1507" w:rsidRDefault="00EA4242" w:rsidP="00CA7EC1">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09582903"/>
          <w14:checkbox>
            <w14:checked w14:val="0"/>
            <w14:checkedState w14:val="2612" w14:font="MS Gothic"/>
            <w14:uncheckedState w14:val="2610" w14:font="MS Gothic"/>
          </w14:checkbox>
        </w:sdtPr>
        <w:sdtEndPr/>
        <w:sdtContent>
          <w:r w:rsidR="00FF1507">
            <w:rPr>
              <w:rFonts w:ascii="MS Gothic" w:eastAsia="MS Gothic" w:hAnsi="MS Gothic" w:cs="Times New Roman" w:hint="eastAsia"/>
              <w:sz w:val="20"/>
              <w:szCs w:val="20"/>
            </w:rPr>
            <w:t>☐</w:t>
          </w:r>
        </w:sdtContent>
      </w:sdt>
      <w:r w:rsidR="00403EA9">
        <w:rPr>
          <w:rFonts w:ascii="Arial" w:eastAsia="Times New Roman" w:hAnsi="Arial" w:cs="Arial"/>
          <w:sz w:val="20"/>
          <w:szCs w:val="20"/>
        </w:rPr>
        <w:t>Online a</w:t>
      </w:r>
      <w:r w:rsidR="00CA7EC1" w:rsidRPr="00FF1507">
        <w:rPr>
          <w:rFonts w:ascii="Arial" w:eastAsia="Times New Roman" w:hAnsi="Arial" w:cs="Arial"/>
          <w:sz w:val="20"/>
          <w:szCs w:val="20"/>
        </w:rPr>
        <w:t xml:space="preserve">pplication </w:t>
      </w:r>
      <w:r w:rsidR="00E93873">
        <w:rPr>
          <w:rFonts w:ascii="Arial" w:eastAsia="Times New Roman" w:hAnsi="Arial" w:cs="Arial"/>
          <w:sz w:val="20"/>
          <w:szCs w:val="20"/>
        </w:rPr>
        <w:t>system</w:t>
      </w:r>
    </w:p>
    <w:p w14:paraId="797796DC" w14:textId="418C52BF" w:rsidR="008D05AE" w:rsidRPr="00CA7EC1" w:rsidRDefault="00E23B92" w:rsidP="008D05AE">
      <w:pPr>
        <w:spacing w:after="100" w:line="240" w:lineRule="auto"/>
        <w:ind w:left="270"/>
        <w:rPr>
          <w:rFonts w:ascii="Arial" w:eastAsia="Times New Roman" w:hAnsi="Arial" w:cs="Arial"/>
          <w:sz w:val="20"/>
          <w:szCs w:val="20"/>
        </w:rPr>
      </w:pPr>
      <w:r>
        <w:rPr>
          <w:rFonts w:ascii="Arial" w:eastAsia="Times New Roman" w:hAnsi="Arial" w:cs="Arial"/>
          <w:sz w:val="20"/>
          <w:szCs w:val="20"/>
        </w:rPr>
        <w:t>Some</w:t>
      </w:r>
      <w:r w:rsidR="00FF1507">
        <w:rPr>
          <w:rFonts w:ascii="Arial" w:eastAsia="Times New Roman" w:hAnsi="Arial" w:cs="Arial"/>
          <w:sz w:val="20"/>
          <w:szCs w:val="20"/>
        </w:rPr>
        <w:t xml:space="preserve"> </w:t>
      </w:r>
      <w:r w:rsidR="00BF086A">
        <w:rPr>
          <w:rFonts w:ascii="Arial" w:eastAsia="Times New Roman" w:hAnsi="Arial" w:cs="Arial"/>
          <w:sz w:val="20"/>
          <w:szCs w:val="20"/>
        </w:rPr>
        <w:t>sponsors</w:t>
      </w:r>
      <w:r w:rsidR="00FF1507">
        <w:rPr>
          <w:rFonts w:ascii="Arial" w:eastAsia="Times New Roman" w:hAnsi="Arial" w:cs="Arial"/>
          <w:sz w:val="20"/>
          <w:szCs w:val="20"/>
        </w:rPr>
        <w:t xml:space="preserve"> </w:t>
      </w:r>
      <w:r w:rsidR="00987DCE">
        <w:rPr>
          <w:rFonts w:ascii="Arial" w:eastAsia="Times New Roman" w:hAnsi="Arial" w:cs="Arial"/>
          <w:sz w:val="20"/>
          <w:szCs w:val="20"/>
        </w:rPr>
        <w:t>use</w:t>
      </w:r>
      <w:r w:rsidR="00FF1507">
        <w:rPr>
          <w:rFonts w:ascii="Arial" w:eastAsia="Times New Roman" w:hAnsi="Arial" w:cs="Arial"/>
          <w:sz w:val="20"/>
          <w:szCs w:val="20"/>
        </w:rPr>
        <w:t xml:space="preserve"> an</w:t>
      </w:r>
      <w:r>
        <w:rPr>
          <w:rFonts w:ascii="Arial" w:eastAsia="Times New Roman" w:hAnsi="Arial" w:cs="Arial"/>
          <w:sz w:val="20"/>
          <w:szCs w:val="20"/>
        </w:rPr>
        <w:t xml:space="preserve"> online</w:t>
      </w:r>
      <w:r w:rsidR="00FF1507">
        <w:rPr>
          <w:rFonts w:ascii="Arial" w:eastAsia="Times New Roman" w:hAnsi="Arial" w:cs="Arial"/>
          <w:sz w:val="20"/>
          <w:szCs w:val="20"/>
        </w:rPr>
        <w:t xml:space="preserve"> application </w:t>
      </w:r>
      <w:r>
        <w:rPr>
          <w:rFonts w:ascii="Arial" w:eastAsia="Times New Roman" w:hAnsi="Arial" w:cs="Arial"/>
          <w:sz w:val="20"/>
          <w:szCs w:val="20"/>
        </w:rPr>
        <w:t xml:space="preserve">system </w:t>
      </w:r>
      <w:r w:rsidR="00403EA9">
        <w:rPr>
          <w:rFonts w:ascii="Arial" w:eastAsia="Times New Roman" w:hAnsi="Arial" w:cs="Arial"/>
          <w:sz w:val="20"/>
          <w:szCs w:val="20"/>
        </w:rPr>
        <w:t xml:space="preserve">for the submission of </w:t>
      </w:r>
      <w:r w:rsidR="007B5B61">
        <w:rPr>
          <w:rFonts w:ascii="Arial" w:eastAsia="Times New Roman" w:hAnsi="Arial" w:cs="Arial"/>
          <w:sz w:val="20"/>
          <w:szCs w:val="20"/>
        </w:rPr>
        <w:t>materials</w:t>
      </w:r>
      <w:r w:rsidR="00403EA9">
        <w:rPr>
          <w:rFonts w:ascii="Arial" w:eastAsia="Times New Roman" w:hAnsi="Arial" w:cs="Arial"/>
          <w:sz w:val="20"/>
          <w:szCs w:val="20"/>
        </w:rPr>
        <w:t xml:space="preserve">. Depending on the </w:t>
      </w:r>
      <w:r w:rsidR="007B5B61">
        <w:rPr>
          <w:rFonts w:ascii="Arial" w:eastAsia="Times New Roman" w:hAnsi="Arial" w:cs="Arial"/>
          <w:sz w:val="20"/>
          <w:szCs w:val="20"/>
        </w:rPr>
        <w:t>sponsor’s requirements</w:t>
      </w:r>
      <w:r w:rsidR="00403EA9">
        <w:rPr>
          <w:rFonts w:ascii="Arial" w:eastAsia="Times New Roman" w:hAnsi="Arial" w:cs="Arial"/>
          <w:sz w:val="20"/>
          <w:szCs w:val="20"/>
        </w:rPr>
        <w:t xml:space="preserve">, you and/or UWL ORSP may need to have a user account set-up. Some systems will require ORSP to review and submit the application online, and other systems will require you to submit the application once you have institutional approval. </w:t>
      </w:r>
      <w:r w:rsidR="007B5B61">
        <w:rPr>
          <w:rFonts w:ascii="Arial" w:eastAsia="Times New Roman" w:hAnsi="Arial" w:cs="Arial"/>
          <w:sz w:val="20"/>
          <w:szCs w:val="20"/>
        </w:rPr>
        <w:t>Obtain an account and log in to the system early to ensure you have all the forms and application components required by the system.</w:t>
      </w:r>
    </w:p>
    <w:p w14:paraId="16E623A9" w14:textId="28723106" w:rsidR="00403EA9" w:rsidRDefault="00EA4242" w:rsidP="00403EA9">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105309168"/>
          <w14:checkbox>
            <w14:checked w14:val="0"/>
            <w14:checkedState w14:val="2612" w14:font="MS Gothic"/>
            <w14:uncheckedState w14:val="2610" w14:font="MS Gothic"/>
          </w14:checkbox>
        </w:sdtPr>
        <w:sdtEndPr/>
        <w:sdtContent>
          <w:r w:rsidR="00403EA9" w:rsidRPr="0021252D">
            <w:rPr>
              <w:rFonts w:ascii="MS Gothic" w:eastAsia="MS Gothic" w:hAnsi="MS Gothic" w:cs="Arial" w:hint="eastAsia"/>
              <w:color w:val="000000"/>
              <w:sz w:val="20"/>
              <w:szCs w:val="20"/>
            </w:rPr>
            <w:t>☐</w:t>
          </w:r>
        </w:sdtContent>
      </w:sdt>
      <w:r w:rsidR="00403EA9">
        <w:rPr>
          <w:rFonts w:ascii="Arial" w:eastAsia="Times New Roman" w:hAnsi="Arial" w:cs="Arial"/>
          <w:color w:val="000000"/>
          <w:sz w:val="20"/>
          <w:szCs w:val="20"/>
        </w:rPr>
        <w:t>Application forms</w:t>
      </w:r>
    </w:p>
    <w:p w14:paraId="3FCF7D82" w14:textId="13939D29" w:rsidR="006B7B4B" w:rsidRPr="0021252D" w:rsidRDefault="006B7B4B" w:rsidP="00970354">
      <w:pPr>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Some sponsors require application components </w:t>
      </w:r>
      <w:r w:rsidR="00BE2E9B">
        <w:rPr>
          <w:rFonts w:ascii="Arial" w:eastAsia="Times New Roman" w:hAnsi="Arial" w:cs="Arial"/>
          <w:color w:val="000000"/>
          <w:sz w:val="20"/>
          <w:szCs w:val="20"/>
        </w:rPr>
        <w:t xml:space="preserve">to </w:t>
      </w:r>
      <w:r>
        <w:rPr>
          <w:rFonts w:ascii="Arial" w:eastAsia="Times New Roman" w:hAnsi="Arial" w:cs="Arial"/>
          <w:color w:val="000000"/>
          <w:sz w:val="20"/>
          <w:szCs w:val="20"/>
        </w:rPr>
        <w:t xml:space="preserve">be developed and submitted in forms they provide. </w:t>
      </w:r>
      <w:r w:rsidR="00BE2E9B">
        <w:rPr>
          <w:rFonts w:ascii="Arial" w:eastAsia="Times New Roman" w:hAnsi="Arial" w:cs="Arial"/>
          <w:color w:val="000000"/>
          <w:sz w:val="20"/>
          <w:szCs w:val="20"/>
        </w:rPr>
        <w:t>Review</w:t>
      </w:r>
      <w:r>
        <w:rPr>
          <w:rFonts w:ascii="Arial" w:eastAsia="Times New Roman" w:hAnsi="Arial" w:cs="Arial"/>
          <w:color w:val="000000"/>
          <w:sz w:val="20"/>
          <w:szCs w:val="20"/>
        </w:rPr>
        <w:t xml:space="preserve"> forms in detail, as they may </w:t>
      </w:r>
      <w:r w:rsidR="00BE2E9B">
        <w:rPr>
          <w:rFonts w:ascii="Arial" w:eastAsia="Times New Roman" w:hAnsi="Arial" w:cs="Arial"/>
          <w:color w:val="000000"/>
          <w:sz w:val="20"/>
          <w:szCs w:val="20"/>
        </w:rPr>
        <w:t>address</w:t>
      </w:r>
      <w:r>
        <w:rPr>
          <w:rFonts w:ascii="Arial" w:eastAsia="Times New Roman" w:hAnsi="Arial" w:cs="Arial"/>
          <w:color w:val="000000"/>
          <w:sz w:val="20"/>
          <w:szCs w:val="20"/>
        </w:rPr>
        <w:t xml:space="preserve"> additional requirements</w:t>
      </w:r>
      <w:r w:rsidR="00BE2E9B">
        <w:rPr>
          <w:rFonts w:ascii="Arial" w:eastAsia="Times New Roman" w:hAnsi="Arial" w:cs="Arial"/>
          <w:color w:val="000000"/>
          <w:sz w:val="20"/>
          <w:szCs w:val="20"/>
        </w:rPr>
        <w:t xml:space="preserve"> (e.g.,</w:t>
      </w:r>
      <w:r>
        <w:rPr>
          <w:rFonts w:ascii="Arial" w:eastAsia="Times New Roman" w:hAnsi="Arial" w:cs="Arial"/>
          <w:color w:val="000000"/>
          <w:sz w:val="20"/>
          <w:szCs w:val="20"/>
        </w:rPr>
        <w:t xml:space="preserve"> content, signatures, word</w:t>
      </w:r>
      <w:r w:rsidR="007C1E60">
        <w:rPr>
          <w:rFonts w:ascii="Arial" w:eastAsia="Times New Roman" w:hAnsi="Arial" w:cs="Arial"/>
          <w:color w:val="000000"/>
          <w:sz w:val="20"/>
          <w:szCs w:val="20"/>
        </w:rPr>
        <w:t>/</w:t>
      </w:r>
      <w:r>
        <w:rPr>
          <w:rFonts w:ascii="Arial" w:eastAsia="Times New Roman" w:hAnsi="Arial" w:cs="Arial"/>
          <w:color w:val="000000"/>
          <w:sz w:val="20"/>
          <w:szCs w:val="20"/>
        </w:rPr>
        <w:t>character limits</w:t>
      </w:r>
      <w:r w:rsidR="00BE2E9B">
        <w:rPr>
          <w:rFonts w:ascii="Arial" w:eastAsia="Times New Roman" w:hAnsi="Arial" w:cs="Arial"/>
          <w:color w:val="000000"/>
          <w:sz w:val="20"/>
          <w:szCs w:val="20"/>
        </w:rPr>
        <w:t>)</w:t>
      </w:r>
      <w:r>
        <w:rPr>
          <w:rFonts w:ascii="Arial" w:eastAsia="Times New Roman" w:hAnsi="Arial" w:cs="Arial"/>
          <w:color w:val="000000"/>
          <w:sz w:val="20"/>
          <w:szCs w:val="20"/>
        </w:rPr>
        <w:t>.</w:t>
      </w:r>
    </w:p>
    <w:p w14:paraId="058EE6C2" w14:textId="5686E9D7" w:rsidR="00524309" w:rsidRPr="00AE25C1" w:rsidRDefault="00D4627C" w:rsidP="00AE25C1">
      <w:pPr>
        <w:pStyle w:val="Heading1"/>
        <w:keepNext w:val="0"/>
        <w:keepLines w:val="0"/>
        <w:widowControl w:val="0"/>
        <w:spacing w:before="200"/>
        <w:rPr>
          <w:rFonts w:ascii="Arial" w:eastAsia="Times New Roman" w:hAnsi="Arial" w:cs="Arial"/>
          <w:color w:val="800029"/>
        </w:rPr>
      </w:pPr>
      <w:bookmarkStart w:id="3" w:name="_Toc19802128"/>
      <w:r>
        <w:rPr>
          <w:rFonts w:ascii="Arial" w:eastAsia="Times New Roman" w:hAnsi="Arial" w:cs="Arial"/>
          <w:color w:val="800029"/>
        </w:rPr>
        <w:t xml:space="preserve">Required </w:t>
      </w:r>
      <w:r w:rsidR="007E5FE3">
        <w:rPr>
          <w:rFonts w:ascii="Arial" w:eastAsia="Times New Roman" w:hAnsi="Arial" w:cs="Arial"/>
          <w:color w:val="800029"/>
        </w:rPr>
        <w:t>Proposal</w:t>
      </w:r>
      <w:r w:rsidR="00524309" w:rsidRPr="00AE25C1">
        <w:rPr>
          <w:rFonts w:ascii="Arial" w:eastAsia="Times New Roman" w:hAnsi="Arial" w:cs="Arial"/>
          <w:color w:val="800029"/>
        </w:rPr>
        <w:t xml:space="preserve"> Components</w:t>
      </w:r>
      <w:bookmarkEnd w:id="3"/>
    </w:p>
    <w:p w14:paraId="00C610B7" w14:textId="6A55C7DB" w:rsidR="002C3884" w:rsidRPr="00CA7803" w:rsidRDefault="002C3884" w:rsidP="00CA7803">
      <w:pPr>
        <w:spacing w:after="100" w:line="240" w:lineRule="auto"/>
        <w:rPr>
          <w:rFonts w:ascii="Arial" w:eastAsia="Times New Roman" w:hAnsi="Arial" w:cs="Arial"/>
          <w:i/>
          <w:color w:val="000000"/>
          <w:sz w:val="20"/>
          <w:szCs w:val="20"/>
        </w:rPr>
      </w:pPr>
      <w:r w:rsidRPr="00CA7803">
        <w:rPr>
          <w:rFonts w:ascii="Arial" w:eastAsia="Times New Roman" w:hAnsi="Arial" w:cs="Arial"/>
          <w:i/>
          <w:color w:val="000000"/>
          <w:sz w:val="20"/>
          <w:szCs w:val="20"/>
        </w:rPr>
        <w:t>Th</w:t>
      </w:r>
      <w:r w:rsidR="00E97FFA">
        <w:rPr>
          <w:rFonts w:ascii="Arial" w:eastAsia="Times New Roman" w:hAnsi="Arial" w:cs="Arial"/>
          <w:i/>
          <w:color w:val="000000"/>
          <w:sz w:val="20"/>
          <w:szCs w:val="20"/>
        </w:rPr>
        <w:t>e</w:t>
      </w:r>
      <w:r w:rsidRPr="00CA7803">
        <w:rPr>
          <w:rFonts w:ascii="Arial" w:eastAsia="Times New Roman" w:hAnsi="Arial" w:cs="Arial"/>
          <w:i/>
          <w:color w:val="000000"/>
          <w:sz w:val="20"/>
          <w:szCs w:val="20"/>
        </w:rPr>
        <w:t xml:space="preserve"> list </w:t>
      </w:r>
      <w:r w:rsidR="00031ED8">
        <w:rPr>
          <w:rFonts w:ascii="Arial" w:eastAsia="Times New Roman" w:hAnsi="Arial" w:cs="Arial"/>
          <w:i/>
          <w:color w:val="000000"/>
          <w:sz w:val="20"/>
          <w:szCs w:val="20"/>
        </w:rPr>
        <w:t>i</w:t>
      </w:r>
      <w:r w:rsidRPr="00CA7803">
        <w:rPr>
          <w:rFonts w:ascii="Arial" w:eastAsia="Times New Roman" w:hAnsi="Arial" w:cs="Arial"/>
          <w:i/>
          <w:color w:val="000000"/>
          <w:sz w:val="20"/>
          <w:szCs w:val="20"/>
        </w:rPr>
        <w:t xml:space="preserve">s a general guide to common </w:t>
      </w:r>
      <w:r w:rsidR="00E97FFA">
        <w:rPr>
          <w:rFonts w:ascii="Arial" w:eastAsia="Times New Roman" w:hAnsi="Arial" w:cs="Arial"/>
          <w:i/>
          <w:color w:val="000000"/>
          <w:sz w:val="20"/>
          <w:szCs w:val="20"/>
        </w:rPr>
        <w:t xml:space="preserve">application </w:t>
      </w:r>
      <w:r w:rsidRPr="00CA7803">
        <w:rPr>
          <w:rFonts w:ascii="Arial" w:eastAsia="Times New Roman" w:hAnsi="Arial" w:cs="Arial"/>
          <w:i/>
          <w:color w:val="000000"/>
          <w:sz w:val="20"/>
          <w:szCs w:val="20"/>
        </w:rPr>
        <w:t xml:space="preserve">requirements </w:t>
      </w:r>
      <w:r w:rsidR="00FE05F0">
        <w:rPr>
          <w:rFonts w:ascii="Arial" w:eastAsia="Times New Roman" w:hAnsi="Arial" w:cs="Arial"/>
          <w:i/>
          <w:color w:val="000000"/>
          <w:sz w:val="20"/>
          <w:szCs w:val="20"/>
        </w:rPr>
        <w:t>that</w:t>
      </w:r>
      <w:r w:rsidRPr="00CA7803">
        <w:rPr>
          <w:rFonts w:ascii="Arial" w:eastAsia="Times New Roman" w:hAnsi="Arial" w:cs="Arial"/>
          <w:i/>
          <w:color w:val="000000"/>
          <w:sz w:val="20"/>
          <w:szCs w:val="20"/>
        </w:rPr>
        <w:t xml:space="preserve"> should be used in conjunction with the </w:t>
      </w:r>
      <w:r w:rsidR="0045565F">
        <w:rPr>
          <w:rFonts w:ascii="Arial" w:eastAsia="Times New Roman" w:hAnsi="Arial" w:cs="Arial"/>
          <w:i/>
          <w:color w:val="000000"/>
          <w:sz w:val="20"/>
          <w:szCs w:val="20"/>
        </w:rPr>
        <w:t>program guidelines</w:t>
      </w:r>
      <w:r w:rsidRPr="00CA7803">
        <w:rPr>
          <w:rFonts w:ascii="Arial" w:eastAsia="Times New Roman" w:hAnsi="Arial" w:cs="Arial"/>
          <w:i/>
          <w:color w:val="000000"/>
          <w:sz w:val="20"/>
          <w:szCs w:val="20"/>
        </w:rPr>
        <w:t xml:space="preserve"> to determine the full requirements</w:t>
      </w:r>
      <w:r w:rsidR="00CA7803">
        <w:rPr>
          <w:rFonts w:ascii="Arial" w:eastAsia="Times New Roman" w:hAnsi="Arial" w:cs="Arial"/>
          <w:i/>
          <w:color w:val="000000"/>
          <w:sz w:val="20"/>
          <w:szCs w:val="20"/>
        </w:rPr>
        <w:t xml:space="preserve"> for a </w:t>
      </w:r>
      <w:proofErr w:type="gramStart"/>
      <w:r w:rsidR="00E97FFA">
        <w:rPr>
          <w:rFonts w:ascii="Arial" w:eastAsia="Times New Roman" w:hAnsi="Arial" w:cs="Arial"/>
          <w:i/>
          <w:color w:val="000000"/>
          <w:sz w:val="20"/>
          <w:szCs w:val="20"/>
        </w:rPr>
        <w:t>particular</w:t>
      </w:r>
      <w:r w:rsidR="00CA7803">
        <w:rPr>
          <w:rFonts w:ascii="Arial" w:eastAsia="Times New Roman" w:hAnsi="Arial" w:cs="Arial"/>
          <w:i/>
          <w:color w:val="000000"/>
          <w:sz w:val="20"/>
          <w:szCs w:val="20"/>
        </w:rPr>
        <w:t xml:space="preserve"> program</w:t>
      </w:r>
      <w:proofErr w:type="gramEnd"/>
      <w:r w:rsidR="00BD708D">
        <w:rPr>
          <w:rFonts w:ascii="Arial" w:eastAsia="Times New Roman" w:hAnsi="Arial" w:cs="Arial"/>
          <w:i/>
          <w:color w:val="000000"/>
          <w:sz w:val="20"/>
          <w:szCs w:val="20"/>
        </w:rPr>
        <w:t>.</w:t>
      </w:r>
    </w:p>
    <w:p w14:paraId="0756C26C" w14:textId="154CF82A" w:rsidR="002C3884" w:rsidRDefault="00EA4242" w:rsidP="00BD708D">
      <w:pPr>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806827454"/>
          <w14:checkbox>
            <w14:checked w14:val="0"/>
            <w14:checkedState w14:val="2612" w14:font="MS Gothic"/>
            <w14:uncheckedState w14:val="2610" w14:font="MS Gothic"/>
          </w14:checkbox>
        </w:sdtPr>
        <w:sdtEndPr/>
        <w:sdtContent>
          <w:r w:rsidR="002C3884">
            <w:rPr>
              <w:rFonts w:ascii="MS Gothic" w:eastAsia="MS Gothic" w:hAnsi="MS Gothic" w:cs="Times New Roman" w:hint="eastAsia"/>
              <w:sz w:val="20"/>
              <w:szCs w:val="20"/>
            </w:rPr>
            <w:t>☐</w:t>
          </w:r>
        </w:sdtContent>
      </w:sdt>
      <w:r w:rsidR="000D4CC0">
        <w:rPr>
          <w:rFonts w:ascii="Arial" w:eastAsia="Times New Roman" w:hAnsi="Arial" w:cs="Arial"/>
          <w:color w:val="000000"/>
          <w:sz w:val="20"/>
          <w:szCs w:val="20"/>
        </w:rPr>
        <w:t xml:space="preserve"> </w:t>
      </w:r>
      <w:r w:rsidR="00BD708D">
        <w:rPr>
          <w:rFonts w:ascii="Arial" w:eastAsia="Times New Roman" w:hAnsi="Arial" w:cs="Arial"/>
          <w:color w:val="000000"/>
          <w:sz w:val="20"/>
          <w:szCs w:val="20"/>
        </w:rPr>
        <w:t>Institutional information</w:t>
      </w:r>
    </w:p>
    <w:p w14:paraId="4D85B47B" w14:textId="1BACB063" w:rsidR="00BD708D" w:rsidRDefault="00C358A1" w:rsidP="00C358A1">
      <w:pPr>
        <w:spacing w:after="100" w:line="240" w:lineRule="auto"/>
        <w:ind w:left="270" w:hanging="18"/>
        <w:rPr>
          <w:rFonts w:ascii="Times New Roman" w:eastAsia="Times New Roman" w:hAnsi="Times New Roman" w:cs="Times New Roman"/>
          <w:sz w:val="20"/>
          <w:szCs w:val="20"/>
        </w:rPr>
      </w:pPr>
      <w:r>
        <w:rPr>
          <w:rFonts w:ascii="Arial" w:eastAsia="Times New Roman" w:hAnsi="Arial" w:cs="Arial"/>
          <w:color w:val="000000"/>
          <w:sz w:val="20"/>
          <w:szCs w:val="20"/>
        </w:rPr>
        <w:t>Sponsors</w:t>
      </w:r>
      <w:r w:rsidR="00BD708D">
        <w:rPr>
          <w:rFonts w:ascii="Arial" w:eastAsia="Times New Roman" w:hAnsi="Arial" w:cs="Arial"/>
          <w:color w:val="000000"/>
          <w:sz w:val="20"/>
          <w:szCs w:val="20"/>
        </w:rPr>
        <w:t xml:space="preserve"> </w:t>
      </w:r>
      <w:r w:rsidR="00FF1507">
        <w:rPr>
          <w:rFonts w:ascii="Arial" w:eastAsia="Times New Roman" w:hAnsi="Arial" w:cs="Arial"/>
          <w:color w:val="000000"/>
          <w:sz w:val="20"/>
          <w:szCs w:val="20"/>
        </w:rPr>
        <w:t xml:space="preserve">may </w:t>
      </w:r>
      <w:r w:rsidR="00E7306F">
        <w:rPr>
          <w:rFonts w:ascii="Arial" w:eastAsia="Times New Roman" w:hAnsi="Arial" w:cs="Arial"/>
          <w:color w:val="000000"/>
          <w:sz w:val="20"/>
          <w:szCs w:val="20"/>
        </w:rPr>
        <w:t>request</w:t>
      </w:r>
      <w:r w:rsidR="00FF1507">
        <w:rPr>
          <w:rFonts w:ascii="Arial" w:eastAsia="Times New Roman" w:hAnsi="Arial" w:cs="Arial"/>
          <w:color w:val="000000"/>
          <w:sz w:val="20"/>
          <w:szCs w:val="20"/>
        </w:rPr>
        <w:t xml:space="preserve"> institutional information such as </w:t>
      </w:r>
      <w:r w:rsidR="00043071">
        <w:rPr>
          <w:rFonts w:ascii="Arial" w:eastAsia="Times New Roman" w:hAnsi="Arial" w:cs="Arial"/>
          <w:color w:val="000000"/>
          <w:sz w:val="20"/>
          <w:szCs w:val="20"/>
        </w:rPr>
        <w:t xml:space="preserve">tax-exempt </w:t>
      </w:r>
      <w:r w:rsidR="00FF1507">
        <w:rPr>
          <w:rFonts w:ascii="Arial" w:eastAsia="Times New Roman" w:hAnsi="Arial" w:cs="Arial"/>
          <w:color w:val="000000"/>
          <w:sz w:val="20"/>
          <w:szCs w:val="20"/>
        </w:rPr>
        <w:t xml:space="preserve">status, EIN, DUNS, </w:t>
      </w:r>
      <w:r w:rsidR="00043071">
        <w:rPr>
          <w:rFonts w:ascii="Arial" w:eastAsia="Times New Roman" w:hAnsi="Arial" w:cs="Arial"/>
          <w:color w:val="000000"/>
          <w:sz w:val="20"/>
          <w:szCs w:val="20"/>
        </w:rPr>
        <w:t>f</w:t>
      </w:r>
      <w:r w:rsidR="00FF1507">
        <w:rPr>
          <w:rFonts w:ascii="Arial" w:eastAsia="Times New Roman" w:hAnsi="Arial" w:cs="Arial"/>
          <w:color w:val="000000"/>
          <w:sz w:val="20"/>
          <w:szCs w:val="20"/>
        </w:rPr>
        <w:t>iscal agent</w:t>
      </w:r>
      <w:r w:rsidR="00043071">
        <w:rPr>
          <w:rFonts w:ascii="Arial" w:eastAsia="Times New Roman" w:hAnsi="Arial" w:cs="Arial"/>
          <w:color w:val="000000"/>
          <w:sz w:val="20"/>
          <w:szCs w:val="20"/>
        </w:rPr>
        <w:t xml:space="preserve"> contact information</w:t>
      </w:r>
      <w:r w:rsidR="00FF1507">
        <w:rPr>
          <w:rFonts w:ascii="Arial" w:eastAsia="Times New Roman" w:hAnsi="Arial" w:cs="Arial"/>
          <w:color w:val="000000"/>
          <w:sz w:val="20"/>
          <w:szCs w:val="20"/>
        </w:rPr>
        <w:t>,</w:t>
      </w:r>
      <w:r w:rsidR="00043071">
        <w:rPr>
          <w:rFonts w:ascii="Arial" w:eastAsia="Times New Roman" w:hAnsi="Arial" w:cs="Arial"/>
          <w:color w:val="000000"/>
          <w:sz w:val="20"/>
          <w:szCs w:val="20"/>
        </w:rPr>
        <w:t xml:space="preserve"> </w:t>
      </w:r>
      <w:r w:rsidR="00E7306F">
        <w:rPr>
          <w:rFonts w:ascii="Arial" w:eastAsia="Times New Roman" w:hAnsi="Arial" w:cs="Arial"/>
          <w:color w:val="000000"/>
          <w:sz w:val="20"/>
          <w:szCs w:val="20"/>
        </w:rPr>
        <w:t>financial</w:t>
      </w:r>
      <w:r w:rsidR="00043071">
        <w:rPr>
          <w:rFonts w:ascii="Arial" w:eastAsia="Times New Roman" w:hAnsi="Arial" w:cs="Arial"/>
          <w:color w:val="000000"/>
          <w:sz w:val="20"/>
          <w:szCs w:val="20"/>
        </w:rPr>
        <w:t xml:space="preserve"> information, </w:t>
      </w:r>
      <w:r w:rsidR="00E7306F">
        <w:rPr>
          <w:rFonts w:ascii="Arial" w:eastAsia="Times New Roman" w:hAnsi="Arial" w:cs="Arial"/>
          <w:color w:val="000000"/>
          <w:sz w:val="20"/>
          <w:szCs w:val="20"/>
        </w:rPr>
        <w:t xml:space="preserve">audits, </w:t>
      </w:r>
      <w:r w:rsidR="00043071">
        <w:rPr>
          <w:rFonts w:ascii="Arial" w:eastAsia="Times New Roman" w:hAnsi="Arial" w:cs="Arial"/>
          <w:color w:val="000000"/>
          <w:sz w:val="20"/>
          <w:szCs w:val="20"/>
        </w:rPr>
        <w:t>etc</w:t>
      </w:r>
      <w:r w:rsidR="00FF1507">
        <w:rPr>
          <w:rFonts w:ascii="Arial" w:eastAsia="Times New Roman" w:hAnsi="Arial" w:cs="Arial"/>
          <w:color w:val="000000"/>
          <w:sz w:val="20"/>
          <w:szCs w:val="20"/>
        </w:rPr>
        <w:t xml:space="preserve">. </w:t>
      </w:r>
      <w:r w:rsidR="00E7306F">
        <w:rPr>
          <w:rFonts w:ascii="Arial" w:eastAsia="Times New Roman" w:hAnsi="Arial" w:cs="Arial"/>
          <w:color w:val="000000"/>
          <w:sz w:val="20"/>
          <w:szCs w:val="20"/>
        </w:rPr>
        <w:t>Some items are</w:t>
      </w:r>
      <w:r w:rsidR="00043071">
        <w:rPr>
          <w:rFonts w:ascii="Arial" w:eastAsia="Times New Roman" w:hAnsi="Arial" w:cs="Arial"/>
          <w:color w:val="000000"/>
          <w:sz w:val="20"/>
          <w:szCs w:val="20"/>
        </w:rPr>
        <w:t xml:space="preserve"> outlined on the </w:t>
      </w:r>
      <w:hyperlink r:id="rId16" w:history="1">
        <w:r w:rsidR="00043071" w:rsidRPr="00043071">
          <w:rPr>
            <w:rStyle w:val="Hyperlink"/>
            <w:rFonts w:ascii="Arial" w:eastAsia="Times New Roman" w:hAnsi="Arial" w:cs="Arial"/>
            <w:sz w:val="20"/>
            <w:szCs w:val="20"/>
          </w:rPr>
          <w:t>ORSP Frequently Requested Information webpage</w:t>
        </w:r>
      </w:hyperlink>
      <w:r w:rsidR="00043071">
        <w:rPr>
          <w:rFonts w:ascii="Arial" w:eastAsia="Times New Roman" w:hAnsi="Arial" w:cs="Arial"/>
          <w:color w:val="000000"/>
          <w:sz w:val="20"/>
          <w:szCs w:val="20"/>
        </w:rPr>
        <w:t>.</w:t>
      </w:r>
      <w:r w:rsidR="00B66CEB">
        <w:rPr>
          <w:rFonts w:ascii="Arial" w:eastAsia="Times New Roman" w:hAnsi="Arial" w:cs="Arial"/>
          <w:color w:val="000000"/>
          <w:sz w:val="20"/>
          <w:szCs w:val="20"/>
        </w:rPr>
        <w:t xml:space="preserve"> </w:t>
      </w:r>
      <w:r w:rsidR="000471C5">
        <w:rPr>
          <w:rFonts w:ascii="Arial" w:eastAsia="Times New Roman" w:hAnsi="Arial" w:cs="Arial"/>
          <w:color w:val="000000"/>
          <w:sz w:val="20"/>
          <w:szCs w:val="20"/>
        </w:rPr>
        <w:t>Boilerplate</w:t>
      </w:r>
      <w:r w:rsidR="00B66CEB">
        <w:rPr>
          <w:rFonts w:ascii="Arial" w:eastAsia="Times New Roman" w:hAnsi="Arial" w:cs="Arial"/>
          <w:color w:val="000000"/>
          <w:sz w:val="20"/>
          <w:szCs w:val="20"/>
        </w:rPr>
        <w:t xml:space="preserve"> information is also </w:t>
      </w:r>
      <w:r w:rsidR="000471C5">
        <w:rPr>
          <w:rFonts w:ascii="Arial" w:eastAsia="Times New Roman" w:hAnsi="Arial" w:cs="Arial"/>
          <w:color w:val="000000"/>
          <w:sz w:val="20"/>
          <w:szCs w:val="20"/>
        </w:rPr>
        <w:t>provided</w:t>
      </w:r>
      <w:r w:rsidR="00B66CEB">
        <w:rPr>
          <w:rFonts w:ascii="Arial" w:eastAsia="Times New Roman" w:hAnsi="Arial" w:cs="Arial"/>
          <w:color w:val="000000"/>
          <w:sz w:val="20"/>
          <w:szCs w:val="20"/>
        </w:rPr>
        <w:t xml:space="preserve"> in ORSP’s </w:t>
      </w:r>
      <w:hyperlink r:id="rId17" w:history="1">
        <w:r w:rsidR="00B66CEB" w:rsidRPr="00B66CEB">
          <w:rPr>
            <w:rStyle w:val="Hyperlink"/>
            <w:rFonts w:ascii="Arial" w:eastAsia="Times New Roman" w:hAnsi="Arial" w:cs="Arial"/>
            <w:sz w:val="20"/>
            <w:szCs w:val="20"/>
          </w:rPr>
          <w:t>impact statement template</w:t>
        </w:r>
      </w:hyperlink>
      <w:r w:rsidR="00B66CEB">
        <w:rPr>
          <w:rFonts w:ascii="Arial" w:eastAsia="Times New Roman" w:hAnsi="Arial" w:cs="Arial"/>
          <w:color w:val="000000"/>
          <w:sz w:val="20"/>
          <w:szCs w:val="20"/>
        </w:rPr>
        <w:t xml:space="preserve">. </w:t>
      </w:r>
      <w:r w:rsidR="00043071">
        <w:rPr>
          <w:rFonts w:ascii="Arial" w:eastAsia="Times New Roman" w:hAnsi="Arial" w:cs="Arial"/>
          <w:color w:val="000000"/>
          <w:sz w:val="20"/>
          <w:szCs w:val="20"/>
        </w:rPr>
        <w:t xml:space="preserve">Contact ORSP for </w:t>
      </w:r>
      <w:r w:rsidR="00B66CEB">
        <w:rPr>
          <w:rFonts w:ascii="Arial" w:eastAsia="Times New Roman" w:hAnsi="Arial" w:cs="Arial"/>
          <w:color w:val="000000"/>
          <w:sz w:val="20"/>
          <w:szCs w:val="20"/>
        </w:rPr>
        <w:t xml:space="preserve">additional </w:t>
      </w:r>
      <w:r w:rsidR="00043071">
        <w:rPr>
          <w:rFonts w:ascii="Arial" w:eastAsia="Times New Roman" w:hAnsi="Arial" w:cs="Arial"/>
          <w:color w:val="000000"/>
          <w:sz w:val="20"/>
          <w:szCs w:val="20"/>
        </w:rPr>
        <w:t>assistance.</w:t>
      </w:r>
    </w:p>
    <w:p w14:paraId="56375B72" w14:textId="0C954D15" w:rsidR="00524309" w:rsidRPr="0021252D" w:rsidRDefault="00EA4242"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08885554"/>
          <w14:checkbox>
            <w14:checked w14:val="0"/>
            <w14:checkedState w14:val="2612" w14:font="MS Gothic"/>
            <w14:uncheckedState w14:val="2610" w14:font="MS Gothic"/>
          </w14:checkbox>
        </w:sdtPr>
        <w:sdtEndPr/>
        <w:sdtContent>
          <w:r w:rsidR="006A323D">
            <w:rPr>
              <w:rFonts w:ascii="MS Gothic" w:eastAsia="MS Gothic" w:hAnsi="MS Gothic" w:cs="Times New Roman" w:hint="eastAsia"/>
              <w:sz w:val="20"/>
              <w:szCs w:val="20"/>
            </w:rPr>
            <w:t>☐</w:t>
          </w:r>
        </w:sdtContent>
      </w:sdt>
      <w:r w:rsidR="00EF7752">
        <w:rPr>
          <w:rFonts w:ascii="Times New Roman" w:eastAsia="Times New Roman" w:hAnsi="Times New Roman" w:cs="Times New Roman"/>
          <w:sz w:val="20"/>
          <w:szCs w:val="20"/>
        </w:rPr>
        <w:t xml:space="preserve"> </w:t>
      </w:r>
      <w:r w:rsidR="00524309" w:rsidRPr="00521E5F">
        <w:rPr>
          <w:rFonts w:ascii="Arial" w:eastAsia="Times New Roman" w:hAnsi="Arial" w:cs="Arial"/>
          <w:sz w:val="20"/>
          <w:szCs w:val="20"/>
        </w:rPr>
        <w:t>Budget</w:t>
      </w:r>
    </w:p>
    <w:p w14:paraId="24BBFC62" w14:textId="6FCAEA21" w:rsidR="00524309" w:rsidRPr="0021252D" w:rsidRDefault="00524309" w:rsidP="00A132F8">
      <w:pPr>
        <w:spacing w:after="100" w:line="240" w:lineRule="auto"/>
        <w:ind w:left="27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w:t>
      </w:r>
      <w:hyperlink r:id="rId18" w:history="1">
        <w:r w:rsidRPr="00D66B81">
          <w:rPr>
            <w:rStyle w:val="Hyperlink"/>
            <w:rFonts w:ascii="Arial" w:hAnsi="Arial" w:cs="Arial"/>
            <w:sz w:val="20"/>
            <w:szCs w:val="20"/>
          </w:rPr>
          <w:t>UWL budget helper template</w:t>
        </w:r>
      </w:hyperlink>
      <w:r w:rsidRPr="0021252D">
        <w:rPr>
          <w:rFonts w:ascii="Arial" w:eastAsia="Times New Roman" w:hAnsi="Arial" w:cs="Arial"/>
          <w:color w:val="000000"/>
          <w:sz w:val="20"/>
          <w:szCs w:val="20"/>
        </w:rPr>
        <w:t xml:space="preserve"> is the recommended starting point, as it automatically calculates required fringe benefits an</w:t>
      </w:r>
      <w:r w:rsidR="006141C2">
        <w:rPr>
          <w:rFonts w:ascii="Arial" w:eastAsia="Times New Roman" w:hAnsi="Arial" w:cs="Arial"/>
          <w:color w:val="000000"/>
          <w:sz w:val="20"/>
          <w:szCs w:val="20"/>
        </w:rPr>
        <w:t xml:space="preserve">d indirect costs. Alternately, </w:t>
      </w:r>
      <w:r w:rsidRPr="0021252D">
        <w:rPr>
          <w:rFonts w:ascii="Arial" w:eastAsia="Times New Roman" w:hAnsi="Arial" w:cs="Arial"/>
          <w:color w:val="000000"/>
          <w:sz w:val="20"/>
          <w:szCs w:val="20"/>
        </w:rPr>
        <w:t xml:space="preserve">UWL fringe benefit and indirect cost rates can be found </w:t>
      </w:r>
      <w:hyperlink r:id="rId19" w:history="1">
        <w:r w:rsidRPr="006A1F6F">
          <w:rPr>
            <w:rStyle w:val="Hyperlink"/>
            <w:rFonts w:ascii="Arial" w:hAnsi="Arial" w:cs="Arial"/>
            <w:sz w:val="20"/>
            <w:szCs w:val="20"/>
          </w:rPr>
          <w:t>here</w:t>
        </w:r>
      </w:hyperlink>
      <w:r w:rsidRPr="0021252D">
        <w:rPr>
          <w:rFonts w:ascii="Arial" w:eastAsia="Times New Roman" w:hAnsi="Arial" w:cs="Arial"/>
          <w:color w:val="000000"/>
          <w:sz w:val="20"/>
          <w:szCs w:val="20"/>
        </w:rPr>
        <w:t xml:space="preserve">. More budgeting resources can be found on the </w:t>
      </w:r>
      <w:hyperlink r:id="rId20" w:anchor="tm-budgeting" w:history="1">
        <w:r w:rsidRPr="006A1F6F">
          <w:rPr>
            <w:rStyle w:val="Hyperlink"/>
            <w:rFonts w:ascii="Arial" w:hAnsi="Arial" w:cs="Arial"/>
            <w:sz w:val="20"/>
            <w:szCs w:val="20"/>
          </w:rPr>
          <w:t>ORSP website</w:t>
        </w:r>
      </w:hyperlink>
      <w:r w:rsidRPr="0021252D">
        <w:rPr>
          <w:rFonts w:ascii="Arial" w:eastAsia="Times New Roman" w:hAnsi="Arial" w:cs="Arial"/>
          <w:color w:val="000000"/>
          <w:sz w:val="20"/>
          <w:szCs w:val="20"/>
        </w:rPr>
        <w:t>. If subawards are included, a separate budget and budget justification is needed for each subrecipient.</w:t>
      </w:r>
      <w:r w:rsidR="008F7DAF">
        <w:rPr>
          <w:rFonts w:ascii="Arial" w:eastAsia="Times New Roman" w:hAnsi="Arial" w:cs="Arial"/>
          <w:color w:val="000000"/>
          <w:sz w:val="20"/>
          <w:szCs w:val="20"/>
        </w:rPr>
        <w:t xml:space="preserve"> </w:t>
      </w:r>
      <w:r w:rsidR="00AB2AAF">
        <w:rPr>
          <w:rFonts w:ascii="Arial" w:eastAsia="Times New Roman" w:hAnsi="Arial" w:cs="Arial"/>
          <w:color w:val="000000"/>
          <w:sz w:val="20"/>
          <w:szCs w:val="20"/>
        </w:rPr>
        <w:t>R</w:t>
      </w:r>
      <w:r w:rsidR="00FF1507">
        <w:rPr>
          <w:rFonts w:ascii="Arial" w:eastAsia="Times New Roman" w:hAnsi="Arial" w:cs="Arial"/>
          <w:color w:val="000000"/>
          <w:sz w:val="20"/>
          <w:szCs w:val="20"/>
        </w:rPr>
        <w:t xml:space="preserve">eview the </w:t>
      </w:r>
      <w:r w:rsidR="00AB2AAF">
        <w:rPr>
          <w:rFonts w:ascii="Arial" w:eastAsia="Times New Roman" w:hAnsi="Arial" w:cs="Arial"/>
          <w:color w:val="000000"/>
          <w:sz w:val="20"/>
          <w:szCs w:val="20"/>
        </w:rPr>
        <w:t xml:space="preserve">program </w:t>
      </w:r>
      <w:r w:rsidR="00FF1507">
        <w:rPr>
          <w:rFonts w:ascii="Arial" w:eastAsia="Times New Roman" w:hAnsi="Arial" w:cs="Arial"/>
          <w:color w:val="000000"/>
          <w:sz w:val="20"/>
          <w:szCs w:val="20"/>
        </w:rPr>
        <w:t>guid</w:t>
      </w:r>
      <w:r w:rsidR="00215F0D">
        <w:rPr>
          <w:rFonts w:ascii="Arial" w:eastAsia="Times New Roman" w:hAnsi="Arial" w:cs="Arial"/>
          <w:color w:val="000000"/>
          <w:sz w:val="20"/>
          <w:szCs w:val="20"/>
        </w:rPr>
        <w:t>elines for budget requirements.</w:t>
      </w:r>
    </w:p>
    <w:p w14:paraId="5ACDF884" w14:textId="1F30A0E3" w:rsidR="00524309" w:rsidRDefault="00EA4242" w:rsidP="00047CA7">
      <w:pPr>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122580014"/>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EF7752">
        <w:rPr>
          <w:rFonts w:ascii="Times New Roman" w:eastAsia="Times New Roman" w:hAnsi="Times New Roman" w:cs="Times New Roman"/>
          <w:sz w:val="20"/>
          <w:szCs w:val="20"/>
        </w:rPr>
        <w:t xml:space="preserve"> </w:t>
      </w:r>
      <w:r w:rsidR="00524309" w:rsidRPr="00C36926">
        <w:rPr>
          <w:rFonts w:ascii="Arial" w:eastAsia="Times New Roman" w:hAnsi="Arial" w:cs="Arial"/>
          <w:color w:val="000000"/>
          <w:sz w:val="20"/>
          <w:szCs w:val="20"/>
        </w:rPr>
        <w:t xml:space="preserve">Budget </w:t>
      </w:r>
      <w:r w:rsidR="00BE4625">
        <w:rPr>
          <w:rFonts w:ascii="Arial" w:eastAsia="Times New Roman" w:hAnsi="Arial" w:cs="Arial"/>
          <w:color w:val="000000"/>
          <w:sz w:val="20"/>
          <w:szCs w:val="20"/>
        </w:rPr>
        <w:t>J</w:t>
      </w:r>
      <w:r w:rsidR="00D66B81">
        <w:rPr>
          <w:rFonts w:ascii="Arial" w:eastAsia="Times New Roman" w:hAnsi="Arial" w:cs="Arial"/>
          <w:color w:val="000000"/>
          <w:sz w:val="20"/>
          <w:szCs w:val="20"/>
        </w:rPr>
        <w:t>ustification</w:t>
      </w:r>
    </w:p>
    <w:p w14:paraId="2798E7FA" w14:textId="1FD518D6" w:rsidR="00D20E50" w:rsidRDefault="00D20E50" w:rsidP="00A132F8">
      <w:pPr>
        <w:spacing w:after="100" w:line="240" w:lineRule="auto"/>
        <w:ind w:left="270"/>
        <w:rPr>
          <w:rFonts w:ascii="Arial" w:eastAsia="Times New Roman" w:hAnsi="Arial" w:cs="Arial"/>
          <w:color w:val="000000"/>
          <w:sz w:val="20"/>
          <w:szCs w:val="20"/>
        </w:rPr>
      </w:pPr>
      <w:r>
        <w:rPr>
          <w:rFonts w:ascii="Arial" w:eastAsia="Times New Roman" w:hAnsi="Arial" w:cs="Arial"/>
          <w:color w:val="000000"/>
          <w:sz w:val="20"/>
          <w:szCs w:val="20"/>
        </w:rPr>
        <w:t>The budget justification details how items in a grant budget request were calculated and explains why the items are needed to carry out the proposed project.</w:t>
      </w:r>
      <w:r w:rsidR="00F95EDC">
        <w:rPr>
          <w:rFonts w:ascii="Arial" w:eastAsia="Times New Roman" w:hAnsi="Arial" w:cs="Arial"/>
          <w:color w:val="000000"/>
          <w:sz w:val="20"/>
          <w:szCs w:val="20"/>
        </w:rPr>
        <w:t xml:space="preserve"> For a template, see the </w:t>
      </w:r>
      <w:hyperlink r:id="rId21" w:history="1">
        <w:r w:rsidR="00F95EDC" w:rsidRPr="00F95EDC">
          <w:rPr>
            <w:rStyle w:val="Hyperlink"/>
            <w:rFonts w:ascii="Arial" w:eastAsia="Times New Roman" w:hAnsi="Arial" w:cs="Arial"/>
            <w:sz w:val="20"/>
            <w:szCs w:val="20"/>
          </w:rPr>
          <w:t>ORSP website</w:t>
        </w:r>
      </w:hyperlink>
      <w:r w:rsidR="00F95EDC">
        <w:rPr>
          <w:rFonts w:ascii="Arial" w:eastAsia="Times New Roman" w:hAnsi="Arial" w:cs="Arial"/>
          <w:color w:val="000000"/>
          <w:sz w:val="20"/>
          <w:szCs w:val="20"/>
        </w:rPr>
        <w:t>.</w:t>
      </w:r>
    </w:p>
    <w:p w14:paraId="11738003" w14:textId="77777777" w:rsidR="009A23F8" w:rsidRDefault="00EA4242"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08152508"/>
          <w14:checkbox>
            <w14:checked w14:val="0"/>
            <w14:checkedState w14:val="2612" w14:font="MS Gothic"/>
            <w14:uncheckedState w14:val="2610" w14:font="MS Gothic"/>
          </w14:checkbox>
        </w:sdtPr>
        <w:sdtEndPr/>
        <w:sdtContent>
          <w:r w:rsidR="00373B56" w:rsidRPr="0021252D">
            <w:rPr>
              <w:rFonts w:ascii="MS Gothic" w:eastAsia="MS Gothic" w:hAnsi="MS Gothic" w:cs="Times New Roman" w:hint="eastAsia"/>
              <w:sz w:val="20"/>
              <w:szCs w:val="20"/>
            </w:rPr>
            <w:t>☐</w:t>
          </w:r>
        </w:sdtContent>
      </w:sdt>
      <w:r w:rsidR="00373B56" w:rsidRPr="008E4A7C">
        <w:rPr>
          <w:rFonts w:ascii="Arial" w:eastAsia="Times New Roman" w:hAnsi="Arial" w:cs="Arial"/>
          <w:sz w:val="20"/>
          <w:szCs w:val="20"/>
        </w:rPr>
        <w:t xml:space="preserve"> </w:t>
      </w:r>
      <w:r w:rsidR="00D60E14">
        <w:rPr>
          <w:rFonts w:ascii="Arial" w:eastAsia="Times New Roman" w:hAnsi="Arial" w:cs="Arial"/>
          <w:sz w:val="20"/>
          <w:szCs w:val="20"/>
        </w:rPr>
        <w:t>Abstract</w:t>
      </w:r>
    </w:p>
    <w:p w14:paraId="584CBED4" w14:textId="415EC27E" w:rsidR="00373B56" w:rsidRDefault="0013185D" w:rsidP="00A132F8">
      <w:pPr>
        <w:spacing w:after="100" w:line="240" w:lineRule="auto"/>
        <w:ind w:left="270"/>
        <w:rPr>
          <w:rFonts w:ascii="Arial" w:eastAsia="Times New Roman" w:hAnsi="Arial" w:cs="Arial"/>
          <w:sz w:val="20"/>
          <w:szCs w:val="20"/>
        </w:rPr>
      </w:pPr>
      <w:r>
        <w:rPr>
          <w:rFonts w:ascii="Arial" w:eastAsia="Times New Roman" w:hAnsi="Arial" w:cs="Arial"/>
          <w:sz w:val="20"/>
          <w:szCs w:val="20"/>
        </w:rPr>
        <w:t>A</w:t>
      </w:r>
      <w:r w:rsidR="009A23F8">
        <w:rPr>
          <w:rFonts w:ascii="Arial" w:eastAsia="Times New Roman" w:hAnsi="Arial" w:cs="Arial"/>
          <w:sz w:val="20"/>
          <w:szCs w:val="20"/>
        </w:rPr>
        <w:t>bstract</w:t>
      </w:r>
      <w:r>
        <w:rPr>
          <w:rFonts w:ascii="Arial" w:eastAsia="Times New Roman" w:hAnsi="Arial" w:cs="Arial"/>
          <w:sz w:val="20"/>
          <w:szCs w:val="20"/>
        </w:rPr>
        <w:t>s</w:t>
      </w:r>
      <w:r w:rsidR="009A23F8">
        <w:rPr>
          <w:rFonts w:ascii="Arial" w:eastAsia="Times New Roman" w:hAnsi="Arial" w:cs="Arial"/>
          <w:sz w:val="20"/>
          <w:szCs w:val="20"/>
        </w:rPr>
        <w:t xml:space="preserve"> should </w:t>
      </w:r>
      <w:r>
        <w:rPr>
          <w:rFonts w:ascii="Arial" w:eastAsia="Times New Roman" w:hAnsi="Arial" w:cs="Arial"/>
          <w:sz w:val="20"/>
          <w:szCs w:val="20"/>
        </w:rPr>
        <w:t xml:space="preserve">generally </w:t>
      </w:r>
      <w:r w:rsidR="009A23F8">
        <w:rPr>
          <w:rFonts w:ascii="Arial" w:eastAsia="Times New Roman" w:hAnsi="Arial" w:cs="Arial"/>
          <w:sz w:val="20"/>
          <w:szCs w:val="20"/>
        </w:rPr>
        <w:t>be written for a non-specialist audience,</w:t>
      </w:r>
      <w:r>
        <w:rPr>
          <w:rFonts w:ascii="Arial" w:eastAsia="Times New Roman" w:hAnsi="Arial" w:cs="Arial"/>
          <w:sz w:val="20"/>
          <w:szCs w:val="20"/>
        </w:rPr>
        <w:t xml:space="preserve"> unless otherwise specified by a sponsor.</w:t>
      </w:r>
      <w:r w:rsidR="009A23F8">
        <w:rPr>
          <w:rFonts w:ascii="Arial" w:eastAsia="Times New Roman" w:hAnsi="Arial" w:cs="Arial"/>
          <w:sz w:val="20"/>
          <w:szCs w:val="20"/>
        </w:rPr>
        <w:t xml:space="preserve"> </w:t>
      </w:r>
      <w:r w:rsidR="00691ADF">
        <w:rPr>
          <w:rFonts w:ascii="Arial" w:eastAsia="Times New Roman" w:hAnsi="Arial" w:cs="Arial"/>
          <w:sz w:val="20"/>
          <w:szCs w:val="20"/>
        </w:rPr>
        <w:t>Review program guidelines for r</w:t>
      </w:r>
      <w:r w:rsidR="004B20B5">
        <w:rPr>
          <w:rFonts w:ascii="Arial" w:eastAsia="Times New Roman" w:hAnsi="Arial" w:cs="Arial"/>
          <w:sz w:val="20"/>
          <w:szCs w:val="20"/>
        </w:rPr>
        <w:t xml:space="preserve">equired topics, headings, </w:t>
      </w:r>
      <w:r w:rsidR="00691ADF">
        <w:rPr>
          <w:rFonts w:ascii="Arial" w:eastAsia="Times New Roman" w:hAnsi="Arial" w:cs="Arial"/>
          <w:sz w:val="20"/>
          <w:szCs w:val="20"/>
        </w:rPr>
        <w:t xml:space="preserve">format, </w:t>
      </w:r>
      <w:r w:rsidR="004B20B5">
        <w:rPr>
          <w:rFonts w:ascii="Arial" w:eastAsia="Times New Roman" w:hAnsi="Arial" w:cs="Arial"/>
          <w:sz w:val="20"/>
          <w:szCs w:val="20"/>
        </w:rPr>
        <w:t>and w</w:t>
      </w:r>
      <w:r w:rsidR="00BD708D">
        <w:rPr>
          <w:rFonts w:ascii="Arial" w:eastAsia="Times New Roman" w:hAnsi="Arial" w:cs="Arial"/>
          <w:sz w:val="20"/>
          <w:szCs w:val="20"/>
        </w:rPr>
        <w:t>ord</w:t>
      </w:r>
      <w:r w:rsidR="004B20B5">
        <w:rPr>
          <w:rFonts w:ascii="Arial" w:eastAsia="Times New Roman" w:hAnsi="Arial" w:cs="Arial"/>
          <w:sz w:val="20"/>
          <w:szCs w:val="20"/>
        </w:rPr>
        <w:t>/</w:t>
      </w:r>
      <w:r w:rsidR="00BD708D">
        <w:rPr>
          <w:rFonts w:ascii="Arial" w:eastAsia="Times New Roman" w:hAnsi="Arial" w:cs="Arial"/>
          <w:sz w:val="20"/>
          <w:szCs w:val="20"/>
        </w:rPr>
        <w:t xml:space="preserve">character </w:t>
      </w:r>
      <w:r w:rsidR="007C1E60">
        <w:rPr>
          <w:rFonts w:ascii="Arial" w:eastAsia="Times New Roman" w:hAnsi="Arial" w:cs="Arial"/>
          <w:sz w:val="20"/>
          <w:szCs w:val="20"/>
        </w:rPr>
        <w:t>limits</w:t>
      </w:r>
      <w:r w:rsidR="00BD708D">
        <w:rPr>
          <w:rFonts w:ascii="Arial" w:eastAsia="Times New Roman" w:hAnsi="Arial" w:cs="Arial"/>
          <w:sz w:val="20"/>
          <w:szCs w:val="20"/>
        </w:rPr>
        <w:t xml:space="preserve">. </w:t>
      </w:r>
    </w:p>
    <w:p w14:paraId="359A2E76" w14:textId="0A5D1CDA" w:rsidR="00C36CF4" w:rsidRDefault="00EA4242"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42863825"/>
          <w14:checkbox>
            <w14:checked w14:val="0"/>
            <w14:checkedState w14:val="2612" w14:font="MS Gothic"/>
            <w14:uncheckedState w14:val="2610" w14:font="MS Gothic"/>
          </w14:checkbox>
        </w:sdtPr>
        <w:sdtEndPr/>
        <w:sdtContent>
          <w:r w:rsidR="00C36CF4" w:rsidRPr="0021252D">
            <w:rPr>
              <w:rFonts w:ascii="MS Gothic" w:eastAsia="MS Gothic" w:hAnsi="MS Gothic" w:cs="Times New Roman" w:hint="eastAsia"/>
              <w:sz w:val="20"/>
              <w:szCs w:val="20"/>
            </w:rPr>
            <w:t>☐</w:t>
          </w:r>
        </w:sdtContent>
      </w:sdt>
      <w:r w:rsidR="00C36CF4" w:rsidRPr="008E4A7C">
        <w:rPr>
          <w:rFonts w:ascii="Arial" w:eastAsia="Times New Roman" w:hAnsi="Arial" w:cs="Arial"/>
          <w:sz w:val="20"/>
          <w:szCs w:val="20"/>
        </w:rPr>
        <w:t xml:space="preserve"> </w:t>
      </w:r>
      <w:r w:rsidR="00BC342D">
        <w:rPr>
          <w:rFonts w:ascii="Arial" w:eastAsia="Times New Roman" w:hAnsi="Arial" w:cs="Arial"/>
          <w:sz w:val="20"/>
          <w:szCs w:val="20"/>
        </w:rPr>
        <w:t>Narrative</w:t>
      </w:r>
    </w:p>
    <w:p w14:paraId="0D6E7ABD" w14:textId="121F1BD6" w:rsidR="00BC342D" w:rsidRDefault="00960F14" w:rsidP="00A132F8">
      <w:pPr>
        <w:spacing w:after="100" w:line="240" w:lineRule="auto"/>
        <w:ind w:left="270"/>
        <w:rPr>
          <w:rFonts w:ascii="Arial" w:eastAsia="Times New Roman" w:hAnsi="Arial" w:cs="Arial"/>
          <w:sz w:val="20"/>
          <w:szCs w:val="20"/>
        </w:rPr>
      </w:pPr>
      <w:r>
        <w:rPr>
          <w:rFonts w:ascii="Arial" w:eastAsia="Times New Roman" w:hAnsi="Arial" w:cs="Arial"/>
          <w:sz w:val="20"/>
          <w:szCs w:val="20"/>
        </w:rPr>
        <w:t xml:space="preserve">Required narrative topics, </w:t>
      </w:r>
      <w:r w:rsidR="00750560">
        <w:rPr>
          <w:rFonts w:ascii="Arial" w:eastAsia="Times New Roman" w:hAnsi="Arial" w:cs="Arial"/>
          <w:sz w:val="20"/>
          <w:szCs w:val="20"/>
        </w:rPr>
        <w:t>page lengths</w:t>
      </w:r>
      <w:r>
        <w:rPr>
          <w:rFonts w:ascii="Arial" w:eastAsia="Times New Roman" w:hAnsi="Arial" w:cs="Arial"/>
          <w:sz w:val="20"/>
          <w:szCs w:val="20"/>
        </w:rPr>
        <w:t>, and word</w:t>
      </w:r>
      <w:r w:rsidR="005B4086">
        <w:rPr>
          <w:rFonts w:ascii="Arial" w:eastAsia="Times New Roman" w:hAnsi="Arial" w:cs="Arial"/>
          <w:sz w:val="20"/>
          <w:szCs w:val="20"/>
        </w:rPr>
        <w:t>/character</w:t>
      </w:r>
      <w:r w:rsidR="00750560">
        <w:rPr>
          <w:rFonts w:ascii="Arial" w:eastAsia="Times New Roman" w:hAnsi="Arial" w:cs="Arial"/>
          <w:sz w:val="20"/>
          <w:szCs w:val="20"/>
        </w:rPr>
        <w:t xml:space="preserve"> </w:t>
      </w:r>
      <w:r w:rsidR="004B20B5">
        <w:rPr>
          <w:rFonts w:ascii="Arial" w:eastAsia="Times New Roman" w:hAnsi="Arial" w:cs="Arial"/>
          <w:sz w:val="20"/>
          <w:szCs w:val="20"/>
        </w:rPr>
        <w:t xml:space="preserve">limits </w:t>
      </w:r>
      <w:r w:rsidR="00750560">
        <w:rPr>
          <w:rFonts w:ascii="Arial" w:eastAsia="Times New Roman" w:hAnsi="Arial" w:cs="Arial"/>
          <w:sz w:val="20"/>
          <w:szCs w:val="20"/>
        </w:rPr>
        <w:t xml:space="preserve">vary </w:t>
      </w:r>
      <w:r w:rsidR="00727A48">
        <w:rPr>
          <w:rFonts w:ascii="Arial" w:eastAsia="Times New Roman" w:hAnsi="Arial" w:cs="Arial"/>
          <w:sz w:val="20"/>
          <w:szCs w:val="20"/>
        </w:rPr>
        <w:t xml:space="preserve">widely </w:t>
      </w:r>
      <w:r w:rsidR="00750560">
        <w:rPr>
          <w:rFonts w:ascii="Arial" w:eastAsia="Times New Roman" w:hAnsi="Arial" w:cs="Arial"/>
          <w:sz w:val="20"/>
          <w:szCs w:val="20"/>
        </w:rPr>
        <w:t>by program.</w:t>
      </w:r>
      <w:r w:rsidR="004B20B5">
        <w:rPr>
          <w:rFonts w:ascii="Arial" w:eastAsia="Times New Roman" w:hAnsi="Arial" w:cs="Arial"/>
          <w:sz w:val="20"/>
          <w:szCs w:val="20"/>
        </w:rPr>
        <w:t xml:space="preserve"> Consult the program guidelines.</w:t>
      </w:r>
    </w:p>
    <w:p w14:paraId="5A97A432" w14:textId="769FF381" w:rsidR="00CB4410" w:rsidRDefault="00EA4242" w:rsidP="00CB4410">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74114983"/>
          <w14:checkbox>
            <w14:checked w14:val="0"/>
            <w14:checkedState w14:val="2612" w14:font="MS Gothic"/>
            <w14:uncheckedState w14:val="2610" w14:font="MS Gothic"/>
          </w14:checkbox>
        </w:sdtPr>
        <w:sdtEndPr/>
        <w:sdtContent>
          <w:r w:rsidR="00CB4410" w:rsidRPr="0021252D">
            <w:rPr>
              <w:rFonts w:ascii="MS Gothic" w:eastAsia="MS Gothic" w:hAnsi="MS Gothic" w:cs="Times New Roman" w:hint="eastAsia"/>
              <w:sz w:val="20"/>
              <w:szCs w:val="20"/>
            </w:rPr>
            <w:t>☐</w:t>
          </w:r>
        </w:sdtContent>
      </w:sdt>
      <w:r w:rsidR="00CB4410" w:rsidRPr="008E4A7C">
        <w:rPr>
          <w:rFonts w:ascii="Arial" w:eastAsia="Times New Roman" w:hAnsi="Arial" w:cs="Arial"/>
          <w:sz w:val="20"/>
          <w:szCs w:val="20"/>
        </w:rPr>
        <w:t xml:space="preserve"> </w:t>
      </w:r>
      <w:r w:rsidR="00CB4410">
        <w:rPr>
          <w:rFonts w:ascii="Arial" w:eastAsia="Times New Roman" w:hAnsi="Arial" w:cs="Arial"/>
          <w:sz w:val="20"/>
          <w:szCs w:val="20"/>
        </w:rPr>
        <w:t>Bibliography</w:t>
      </w:r>
    </w:p>
    <w:p w14:paraId="75889E70" w14:textId="48FC3CD0" w:rsidR="00CB4410" w:rsidRPr="00CB4410" w:rsidRDefault="00CB4410" w:rsidP="000B181C">
      <w:pPr>
        <w:spacing w:after="100" w:line="240" w:lineRule="auto"/>
        <w:ind w:left="270"/>
        <w:rPr>
          <w:rFonts w:ascii="Arial" w:eastAsia="Times New Roman" w:hAnsi="Arial" w:cs="Arial"/>
          <w:sz w:val="20"/>
          <w:szCs w:val="20"/>
        </w:rPr>
      </w:pPr>
      <w:r w:rsidRPr="00CB4410">
        <w:rPr>
          <w:rFonts w:ascii="Arial" w:eastAsia="Times New Roman" w:hAnsi="Arial" w:cs="Arial"/>
          <w:sz w:val="20"/>
          <w:szCs w:val="20"/>
        </w:rPr>
        <w:t xml:space="preserve">Sources cited within the narrative should be outlined in a bibliography or references cited section. Program guidelines vary on whether this section </w:t>
      </w:r>
      <w:r w:rsidR="00FD56A4">
        <w:rPr>
          <w:rFonts w:ascii="Arial" w:eastAsia="Times New Roman" w:hAnsi="Arial" w:cs="Arial"/>
          <w:sz w:val="20"/>
          <w:szCs w:val="20"/>
        </w:rPr>
        <w:t>will count</w:t>
      </w:r>
      <w:r w:rsidRPr="00CB4410">
        <w:rPr>
          <w:rFonts w:ascii="Arial" w:eastAsia="Times New Roman" w:hAnsi="Arial" w:cs="Arial"/>
          <w:sz w:val="20"/>
          <w:szCs w:val="20"/>
        </w:rPr>
        <w:t xml:space="preserve"> towards a cap on total proposal length</w:t>
      </w:r>
      <w:r w:rsidR="00DB08F4">
        <w:rPr>
          <w:rFonts w:ascii="Arial" w:eastAsia="Times New Roman" w:hAnsi="Arial" w:cs="Arial"/>
          <w:sz w:val="20"/>
          <w:szCs w:val="20"/>
        </w:rPr>
        <w:t xml:space="preserve"> and where the information should be included in the application</w:t>
      </w:r>
      <w:r w:rsidR="00E458CE">
        <w:rPr>
          <w:rFonts w:ascii="Arial" w:eastAsia="Times New Roman" w:hAnsi="Arial" w:cs="Arial"/>
          <w:sz w:val="20"/>
          <w:szCs w:val="20"/>
        </w:rPr>
        <w:t xml:space="preserve"> (e.g., as part of the narrative or as a separate attachment)</w:t>
      </w:r>
      <w:r w:rsidRPr="00CB4410">
        <w:rPr>
          <w:rFonts w:ascii="Arial" w:eastAsia="Times New Roman" w:hAnsi="Arial" w:cs="Arial"/>
          <w:sz w:val="20"/>
          <w:szCs w:val="20"/>
        </w:rPr>
        <w:t>.</w:t>
      </w:r>
    </w:p>
    <w:p w14:paraId="49CFAF98" w14:textId="7815C08B" w:rsidR="00D309EB" w:rsidRDefault="00EA4242"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38364476"/>
          <w14:checkbox>
            <w14:checked w14:val="0"/>
            <w14:checkedState w14:val="2612" w14:font="MS Gothic"/>
            <w14:uncheckedState w14:val="2610" w14:font="MS Gothic"/>
          </w14:checkbox>
        </w:sdtPr>
        <w:sdtEndPr/>
        <w:sdtContent>
          <w:r w:rsidR="00D309EB" w:rsidRPr="0021252D">
            <w:rPr>
              <w:rFonts w:ascii="MS Gothic" w:eastAsia="MS Gothic" w:hAnsi="MS Gothic" w:cs="Times New Roman" w:hint="eastAsia"/>
              <w:sz w:val="20"/>
              <w:szCs w:val="20"/>
            </w:rPr>
            <w:t>☐</w:t>
          </w:r>
        </w:sdtContent>
      </w:sdt>
      <w:r w:rsidR="00D309EB" w:rsidRPr="008E4A7C">
        <w:rPr>
          <w:rFonts w:ascii="Arial" w:eastAsia="Times New Roman" w:hAnsi="Arial" w:cs="Arial"/>
          <w:sz w:val="20"/>
          <w:szCs w:val="20"/>
        </w:rPr>
        <w:t xml:space="preserve"> </w:t>
      </w:r>
      <w:r w:rsidR="004B20B5">
        <w:rPr>
          <w:rFonts w:ascii="Arial" w:eastAsia="Times New Roman" w:hAnsi="Arial" w:cs="Arial"/>
          <w:sz w:val="20"/>
          <w:szCs w:val="20"/>
        </w:rPr>
        <w:t>CV(s)/biographical sketch(es)</w:t>
      </w:r>
    </w:p>
    <w:p w14:paraId="0052D8E2" w14:textId="102A0BA2" w:rsidR="004B20B5" w:rsidRDefault="004B20B5" w:rsidP="000B181C">
      <w:pPr>
        <w:spacing w:after="100" w:line="240" w:lineRule="auto"/>
        <w:ind w:left="270" w:hanging="18"/>
        <w:rPr>
          <w:rFonts w:ascii="Arial" w:eastAsia="Times New Roman" w:hAnsi="Arial" w:cs="Arial"/>
          <w:sz w:val="20"/>
          <w:szCs w:val="20"/>
        </w:rPr>
      </w:pPr>
      <w:r>
        <w:rPr>
          <w:rFonts w:ascii="Arial" w:eastAsia="Times New Roman" w:hAnsi="Arial" w:cs="Arial"/>
          <w:sz w:val="20"/>
          <w:szCs w:val="20"/>
        </w:rPr>
        <w:t xml:space="preserve">Some </w:t>
      </w:r>
      <w:r w:rsidR="000B181C">
        <w:rPr>
          <w:rFonts w:ascii="Arial" w:eastAsia="Times New Roman" w:hAnsi="Arial" w:cs="Arial"/>
          <w:sz w:val="20"/>
          <w:szCs w:val="20"/>
        </w:rPr>
        <w:t>sponsors</w:t>
      </w:r>
      <w:r>
        <w:rPr>
          <w:rFonts w:ascii="Arial" w:eastAsia="Times New Roman" w:hAnsi="Arial" w:cs="Arial"/>
          <w:sz w:val="20"/>
          <w:szCs w:val="20"/>
        </w:rPr>
        <w:t xml:space="preserve"> require information about project personnel, often in the format of an abbreviated CV, that speaks to their qualifications and expertise as it relates to the proposed project.</w:t>
      </w:r>
      <w:r w:rsidR="00594103">
        <w:rPr>
          <w:rFonts w:ascii="Arial" w:eastAsia="Times New Roman" w:hAnsi="Arial" w:cs="Arial"/>
          <w:sz w:val="20"/>
          <w:szCs w:val="20"/>
        </w:rPr>
        <w:t xml:space="preserve"> </w:t>
      </w:r>
      <w:r w:rsidR="009D5C5D">
        <w:rPr>
          <w:rFonts w:ascii="Arial" w:eastAsia="Times New Roman" w:hAnsi="Arial" w:cs="Arial"/>
          <w:sz w:val="20"/>
          <w:szCs w:val="20"/>
        </w:rPr>
        <w:t xml:space="preserve">For a template, see the </w:t>
      </w:r>
      <w:hyperlink r:id="rId22" w:history="1">
        <w:r w:rsidR="009D5C5D" w:rsidRPr="009D5C5D">
          <w:rPr>
            <w:rStyle w:val="Hyperlink"/>
            <w:rFonts w:ascii="Arial" w:eastAsia="Times New Roman" w:hAnsi="Arial" w:cs="Arial"/>
            <w:sz w:val="20"/>
            <w:szCs w:val="20"/>
          </w:rPr>
          <w:t>ORSP website</w:t>
        </w:r>
      </w:hyperlink>
      <w:r w:rsidR="009D5C5D">
        <w:rPr>
          <w:rFonts w:ascii="Arial" w:eastAsia="Times New Roman" w:hAnsi="Arial" w:cs="Arial"/>
          <w:sz w:val="20"/>
          <w:szCs w:val="20"/>
        </w:rPr>
        <w:t>.</w:t>
      </w:r>
    </w:p>
    <w:p w14:paraId="285D56B5" w14:textId="351E9C00" w:rsidR="00232365" w:rsidRDefault="00EA4242"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3101623"/>
          <w14:checkbox>
            <w14:checked w14:val="0"/>
            <w14:checkedState w14:val="2612" w14:font="MS Gothic"/>
            <w14:uncheckedState w14:val="2610" w14:font="MS Gothic"/>
          </w14:checkbox>
        </w:sdtPr>
        <w:sdtEndPr/>
        <w:sdtContent>
          <w:r w:rsidR="004B3E71" w:rsidRPr="0021252D">
            <w:rPr>
              <w:rFonts w:ascii="MS Gothic" w:eastAsia="MS Gothic" w:hAnsi="MS Gothic" w:cs="Times New Roman" w:hint="eastAsia"/>
              <w:sz w:val="20"/>
              <w:szCs w:val="20"/>
            </w:rPr>
            <w:t>☐</w:t>
          </w:r>
        </w:sdtContent>
      </w:sdt>
      <w:r w:rsidR="004B3E71" w:rsidRPr="008E4A7C">
        <w:rPr>
          <w:rFonts w:ascii="Arial" w:eastAsia="Times New Roman" w:hAnsi="Arial" w:cs="Arial"/>
          <w:sz w:val="20"/>
          <w:szCs w:val="20"/>
        </w:rPr>
        <w:t xml:space="preserve"> </w:t>
      </w:r>
      <w:r w:rsidR="00D50E35">
        <w:rPr>
          <w:rFonts w:ascii="Arial" w:eastAsia="Times New Roman" w:hAnsi="Arial" w:cs="Arial"/>
          <w:sz w:val="20"/>
          <w:szCs w:val="20"/>
        </w:rPr>
        <w:t>Letters of commitment and</w:t>
      </w:r>
      <w:r w:rsidR="00727A48">
        <w:rPr>
          <w:rFonts w:ascii="Arial" w:eastAsia="Times New Roman" w:hAnsi="Arial" w:cs="Arial"/>
          <w:sz w:val="20"/>
          <w:szCs w:val="20"/>
        </w:rPr>
        <w:t>/or</w:t>
      </w:r>
      <w:r w:rsidR="00D50E35">
        <w:rPr>
          <w:rFonts w:ascii="Arial" w:eastAsia="Times New Roman" w:hAnsi="Arial" w:cs="Arial"/>
          <w:sz w:val="20"/>
          <w:szCs w:val="20"/>
        </w:rPr>
        <w:t xml:space="preserve"> support</w:t>
      </w:r>
    </w:p>
    <w:p w14:paraId="17F90CA8" w14:textId="5299E235" w:rsidR="00D50E35" w:rsidRDefault="00F549EC" w:rsidP="00391652">
      <w:pPr>
        <w:spacing w:after="100" w:line="240" w:lineRule="auto"/>
        <w:ind w:left="270"/>
        <w:rPr>
          <w:rFonts w:ascii="Arial" w:eastAsia="Times New Roman" w:hAnsi="Arial" w:cs="Arial"/>
          <w:sz w:val="20"/>
          <w:szCs w:val="20"/>
        </w:rPr>
      </w:pPr>
      <w:r>
        <w:rPr>
          <w:rFonts w:ascii="Arial" w:eastAsia="Times New Roman" w:hAnsi="Arial" w:cs="Arial"/>
          <w:sz w:val="20"/>
          <w:szCs w:val="20"/>
        </w:rPr>
        <w:t>Letters of commitment</w:t>
      </w:r>
      <w:r w:rsidR="00391652">
        <w:rPr>
          <w:rFonts w:ascii="Arial" w:eastAsia="Times New Roman" w:hAnsi="Arial" w:cs="Arial"/>
          <w:sz w:val="20"/>
          <w:szCs w:val="20"/>
        </w:rPr>
        <w:t xml:space="preserve"> </w:t>
      </w:r>
      <w:r>
        <w:rPr>
          <w:rFonts w:ascii="Arial" w:eastAsia="Times New Roman" w:hAnsi="Arial" w:cs="Arial"/>
          <w:sz w:val="20"/>
          <w:szCs w:val="20"/>
        </w:rPr>
        <w:t xml:space="preserve">from collaborators and/or letters of support </w:t>
      </w:r>
      <w:r w:rsidR="00391652">
        <w:rPr>
          <w:rFonts w:ascii="Arial" w:eastAsia="Times New Roman" w:hAnsi="Arial" w:cs="Arial"/>
          <w:sz w:val="20"/>
          <w:szCs w:val="20"/>
        </w:rPr>
        <w:t>endorsing</w:t>
      </w:r>
      <w:r>
        <w:rPr>
          <w:rFonts w:ascii="Arial" w:eastAsia="Times New Roman" w:hAnsi="Arial" w:cs="Arial"/>
          <w:sz w:val="20"/>
          <w:szCs w:val="20"/>
        </w:rPr>
        <w:t xml:space="preserve"> the proposed project’s/program’s merits may be required or allowable in support of the application.</w:t>
      </w:r>
    </w:p>
    <w:p w14:paraId="4C20A6A1" w14:textId="59674470" w:rsidR="00232365" w:rsidRDefault="00EA4242"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239368347"/>
          <w14:checkbox>
            <w14:checked w14:val="0"/>
            <w14:checkedState w14:val="2612" w14:font="MS Gothic"/>
            <w14:uncheckedState w14:val="2610" w14:font="MS Gothic"/>
          </w14:checkbox>
        </w:sdtPr>
        <w:sdtEndPr/>
        <w:sdtContent>
          <w:r w:rsidR="000F1F14" w:rsidRPr="0021252D">
            <w:rPr>
              <w:rFonts w:ascii="MS Gothic" w:eastAsia="MS Gothic" w:hAnsi="MS Gothic" w:cs="Times New Roman" w:hint="eastAsia"/>
              <w:sz w:val="20"/>
              <w:szCs w:val="20"/>
            </w:rPr>
            <w:t>☐</w:t>
          </w:r>
        </w:sdtContent>
      </w:sdt>
      <w:r w:rsidR="000F1F14" w:rsidRPr="008E4A7C">
        <w:rPr>
          <w:rFonts w:ascii="Arial" w:eastAsia="Times New Roman" w:hAnsi="Arial" w:cs="Arial"/>
          <w:sz w:val="20"/>
          <w:szCs w:val="20"/>
        </w:rPr>
        <w:t xml:space="preserve"> </w:t>
      </w:r>
      <w:r w:rsidR="00D50E35" w:rsidRPr="00D50E35">
        <w:rPr>
          <w:rFonts w:ascii="Arial" w:hAnsi="Arial" w:cs="Arial"/>
          <w:sz w:val="20"/>
          <w:szCs w:val="20"/>
        </w:rPr>
        <w:t>Appendices</w:t>
      </w:r>
    </w:p>
    <w:p w14:paraId="0FDDAA4B" w14:textId="06483642" w:rsidR="00D50E35" w:rsidRDefault="00D50E35" w:rsidP="00391652">
      <w:pPr>
        <w:spacing w:after="100" w:line="240" w:lineRule="auto"/>
        <w:ind w:left="270"/>
        <w:rPr>
          <w:rFonts w:ascii="Arial" w:eastAsia="Times New Roman" w:hAnsi="Arial" w:cs="Arial"/>
          <w:sz w:val="20"/>
          <w:szCs w:val="20"/>
        </w:rPr>
      </w:pPr>
      <w:r>
        <w:rPr>
          <w:rFonts w:ascii="Arial" w:eastAsia="Times New Roman" w:hAnsi="Arial" w:cs="Arial"/>
          <w:sz w:val="20"/>
          <w:szCs w:val="20"/>
        </w:rPr>
        <w:lastRenderedPageBreak/>
        <w:t>Include only items identified as allow</w:t>
      </w:r>
      <w:r w:rsidR="00F549EC">
        <w:rPr>
          <w:rFonts w:ascii="Arial" w:eastAsia="Times New Roman" w:hAnsi="Arial" w:cs="Arial"/>
          <w:sz w:val="20"/>
          <w:szCs w:val="20"/>
        </w:rPr>
        <w:t>able in the program guidelines.</w:t>
      </w:r>
    </w:p>
    <w:p w14:paraId="127BD2EA" w14:textId="69939D65" w:rsidR="00CE752B" w:rsidRDefault="00EA4242" w:rsidP="00CE752B">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928177745"/>
          <w14:checkbox>
            <w14:checked w14:val="0"/>
            <w14:checkedState w14:val="2612" w14:font="MS Gothic"/>
            <w14:uncheckedState w14:val="2610" w14:font="MS Gothic"/>
          </w14:checkbox>
        </w:sdtPr>
        <w:sdtEndPr/>
        <w:sdtContent>
          <w:r w:rsidR="00CE752B" w:rsidRPr="0021252D">
            <w:rPr>
              <w:rFonts w:ascii="MS Gothic" w:eastAsia="MS Gothic" w:hAnsi="MS Gothic" w:cs="Times New Roman" w:hint="eastAsia"/>
              <w:sz w:val="20"/>
              <w:szCs w:val="20"/>
            </w:rPr>
            <w:t>☐</w:t>
          </w:r>
        </w:sdtContent>
      </w:sdt>
      <w:r w:rsidR="00CE752B" w:rsidRPr="008E4A7C">
        <w:rPr>
          <w:rFonts w:ascii="Arial" w:eastAsia="Times New Roman" w:hAnsi="Arial" w:cs="Arial"/>
          <w:sz w:val="20"/>
          <w:szCs w:val="20"/>
        </w:rPr>
        <w:t xml:space="preserve"> </w:t>
      </w:r>
      <w:r w:rsidR="00447314">
        <w:rPr>
          <w:rFonts w:ascii="Arial" w:hAnsi="Arial" w:cs="Arial"/>
          <w:sz w:val="20"/>
          <w:szCs w:val="20"/>
        </w:rPr>
        <w:t>Written confirmation of c</w:t>
      </w:r>
      <w:r w:rsidR="00CE752B">
        <w:rPr>
          <w:rFonts w:ascii="Arial" w:hAnsi="Arial" w:cs="Arial"/>
          <w:sz w:val="20"/>
          <w:szCs w:val="20"/>
        </w:rPr>
        <w:t xml:space="preserve">ost sharing </w:t>
      </w:r>
      <w:r w:rsidR="00447314">
        <w:rPr>
          <w:rFonts w:ascii="Arial" w:hAnsi="Arial" w:cs="Arial"/>
          <w:sz w:val="20"/>
          <w:szCs w:val="20"/>
        </w:rPr>
        <w:t>commitment</w:t>
      </w:r>
      <w:r w:rsidR="00CE752B">
        <w:rPr>
          <w:rFonts w:ascii="Arial" w:hAnsi="Arial" w:cs="Arial"/>
          <w:sz w:val="20"/>
          <w:szCs w:val="20"/>
        </w:rPr>
        <w:t>(s)</w:t>
      </w:r>
    </w:p>
    <w:p w14:paraId="2F4C698B" w14:textId="77777777" w:rsidR="007E5FE3" w:rsidRDefault="00CE752B" w:rsidP="009C1D40">
      <w:pPr>
        <w:spacing w:after="100" w:line="240" w:lineRule="auto"/>
        <w:ind w:left="270"/>
        <w:rPr>
          <w:rFonts w:ascii="Arial" w:eastAsia="Times New Roman" w:hAnsi="Arial" w:cs="Arial"/>
          <w:sz w:val="20"/>
          <w:szCs w:val="20"/>
        </w:rPr>
      </w:pPr>
      <w:r>
        <w:rPr>
          <w:rFonts w:ascii="Arial" w:eastAsia="Times New Roman" w:hAnsi="Arial" w:cs="Arial"/>
          <w:sz w:val="20"/>
          <w:szCs w:val="20"/>
        </w:rPr>
        <w:t>If the university or other collaborators will be contributing any resource(s) toward the project if it is funded, written documentation of the commitment</w:t>
      </w:r>
      <w:r w:rsidR="009C1D40">
        <w:rPr>
          <w:rFonts w:ascii="Arial" w:eastAsia="Times New Roman" w:hAnsi="Arial" w:cs="Arial"/>
          <w:sz w:val="20"/>
          <w:szCs w:val="20"/>
        </w:rPr>
        <w:t>s must be</w:t>
      </w:r>
      <w:r w:rsidR="002624BA">
        <w:rPr>
          <w:rFonts w:ascii="Arial" w:eastAsia="Times New Roman" w:hAnsi="Arial" w:cs="Arial"/>
          <w:sz w:val="20"/>
          <w:szCs w:val="20"/>
        </w:rPr>
        <w:t>, at minimum,</w:t>
      </w:r>
      <w:r w:rsidR="009C1D40">
        <w:rPr>
          <w:rFonts w:ascii="Arial" w:eastAsia="Times New Roman" w:hAnsi="Arial" w:cs="Arial"/>
          <w:sz w:val="20"/>
          <w:szCs w:val="20"/>
        </w:rPr>
        <w:t xml:space="preserve"> submitted to ORSP</w:t>
      </w:r>
      <w:r>
        <w:rPr>
          <w:rFonts w:ascii="Arial" w:eastAsia="Times New Roman" w:hAnsi="Arial" w:cs="Arial"/>
          <w:sz w:val="20"/>
          <w:szCs w:val="20"/>
        </w:rPr>
        <w:t xml:space="preserve"> prior to submission. The sponsor may have </w:t>
      </w:r>
      <w:r w:rsidR="00143D7F">
        <w:rPr>
          <w:rFonts w:ascii="Arial" w:eastAsia="Times New Roman" w:hAnsi="Arial" w:cs="Arial"/>
          <w:sz w:val="20"/>
          <w:szCs w:val="20"/>
        </w:rPr>
        <w:t>additional</w:t>
      </w:r>
      <w:r>
        <w:rPr>
          <w:rFonts w:ascii="Arial" w:eastAsia="Times New Roman" w:hAnsi="Arial" w:cs="Arial"/>
          <w:sz w:val="20"/>
          <w:szCs w:val="20"/>
        </w:rPr>
        <w:t xml:space="preserve"> requirements for how this is documented. If the sponsor does not require </w:t>
      </w:r>
      <w:r w:rsidR="004369BB">
        <w:rPr>
          <w:rFonts w:ascii="Arial" w:eastAsia="Times New Roman" w:hAnsi="Arial" w:cs="Arial"/>
          <w:sz w:val="20"/>
          <w:szCs w:val="20"/>
        </w:rPr>
        <w:t>documentation</w:t>
      </w:r>
      <w:r>
        <w:rPr>
          <w:rFonts w:ascii="Arial" w:eastAsia="Times New Roman" w:hAnsi="Arial" w:cs="Arial"/>
          <w:sz w:val="20"/>
          <w:szCs w:val="20"/>
        </w:rPr>
        <w:t xml:space="preserve"> of commitment(s), an email from an authorized representative committing the resources will suffice for university-required documentation.</w:t>
      </w:r>
      <w:r w:rsidR="004369BB">
        <w:rPr>
          <w:rFonts w:ascii="Arial" w:eastAsia="Times New Roman" w:hAnsi="Arial" w:cs="Arial"/>
          <w:sz w:val="20"/>
          <w:szCs w:val="20"/>
        </w:rPr>
        <w:t xml:space="preserve"> For UWL commitments, an authorized representative would be a chair/unit director or dean/division director for the unit/division making the commitment.</w:t>
      </w:r>
    </w:p>
    <w:p w14:paraId="55606D72" w14:textId="039E6CB8" w:rsidR="007E5FE3" w:rsidRDefault="00EA4242" w:rsidP="007E5FE3">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918011796"/>
          <w14:checkbox>
            <w14:checked w14:val="0"/>
            <w14:checkedState w14:val="2612" w14:font="MS Gothic"/>
            <w14:uncheckedState w14:val="2610" w14:font="MS Gothic"/>
          </w14:checkbox>
        </w:sdtPr>
        <w:sdtEndPr/>
        <w:sdtContent>
          <w:r w:rsidR="007E5FE3" w:rsidRPr="0021252D">
            <w:rPr>
              <w:rFonts w:ascii="MS Gothic" w:eastAsia="MS Gothic" w:hAnsi="MS Gothic" w:cs="Arial" w:hint="eastAsia"/>
              <w:color w:val="000000"/>
              <w:sz w:val="20"/>
              <w:szCs w:val="20"/>
            </w:rPr>
            <w:t>☐</w:t>
          </w:r>
        </w:sdtContent>
      </w:sdt>
      <w:r w:rsidR="007E5FE3">
        <w:rPr>
          <w:rFonts w:ascii="Arial" w:eastAsia="Times New Roman" w:hAnsi="Arial" w:cs="Arial"/>
          <w:color w:val="000000"/>
          <w:sz w:val="20"/>
          <w:szCs w:val="20"/>
        </w:rPr>
        <w:t xml:space="preserve"> </w:t>
      </w:r>
      <w:r w:rsidR="007E5FE3" w:rsidRPr="0021252D">
        <w:rPr>
          <w:rFonts w:ascii="Arial" w:eastAsia="Times New Roman" w:hAnsi="Arial" w:cs="Arial"/>
          <w:color w:val="000000"/>
          <w:sz w:val="20"/>
          <w:szCs w:val="20"/>
        </w:rPr>
        <w:t>Bids</w:t>
      </w:r>
      <w:r w:rsidR="007E5FE3">
        <w:rPr>
          <w:rFonts w:ascii="Arial" w:eastAsia="Times New Roman" w:hAnsi="Arial" w:cs="Arial"/>
          <w:color w:val="000000"/>
          <w:sz w:val="20"/>
          <w:szCs w:val="20"/>
        </w:rPr>
        <w:t>/quotes</w:t>
      </w:r>
      <w:r w:rsidR="007E5FE3" w:rsidRPr="0021252D">
        <w:rPr>
          <w:rFonts w:ascii="Arial" w:eastAsia="Times New Roman" w:hAnsi="Arial" w:cs="Arial"/>
          <w:color w:val="000000"/>
          <w:sz w:val="20"/>
          <w:szCs w:val="20"/>
        </w:rPr>
        <w:t xml:space="preserve"> for substantive funding requests (e.g., equipment, consultants, services)</w:t>
      </w:r>
    </w:p>
    <w:p w14:paraId="62149683" w14:textId="77777777" w:rsidR="001E494B" w:rsidRDefault="00EA4242" w:rsidP="007E5FE3">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887225962"/>
          <w14:checkbox>
            <w14:checked w14:val="0"/>
            <w14:checkedState w14:val="2612" w14:font="MS Gothic"/>
            <w14:uncheckedState w14:val="2610" w14:font="MS Gothic"/>
          </w14:checkbox>
        </w:sdtPr>
        <w:sdtEndPr/>
        <w:sdtContent>
          <w:r w:rsidR="007E5FE3" w:rsidRPr="0021252D">
            <w:rPr>
              <w:rFonts w:ascii="MS Gothic" w:eastAsia="MS Gothic" w:hAnsi="MS Gothic" w:cs="Arial" w:hint="eastAsia"/>
              <w:color w:val="000000"/>
              <w:sz w:val="20"/>
              <w:szCs w:val="20"/>
            </w:rPr>
            <w:t>☐</w:t>
          </w:r>
        </w:sdtContent>
      </w:sdt>
      <w:r w:rsidR="007E5FE3">
        <w:rPr>
          <w:rFonts w:ascii="Arial" w:eastAsia="Times New Roman" w:hAnsi="Arial" w:cs="Arial"/>
          <w:color w:val="000000"/>
          <w:sz w:val="20"/>
          <w:szCs w:val="20"/>
        </w:rPr>
        <w:t xml:space="preserve"> </w:t>
      </w:r>
      <w:r w:rsidR="007E5FE3" w:rsidRPr="0021252D">
        <w:rPr>
          <w:rFonts w:ascii="Arial" w:eastAsia="Times New Roman" w:hAnsi="Arial" w:cs="Arial"/>
          <w:color w:val="000000"/>
          <w:sz w:val="20"/>
          <w:szCs w:val="20"/>
        </w:rPr>
        <w:t xml:space="preserve">Other documents required by program </w:t>
      </w:r>
      <w:r w:rsidR="007E5FE3">
        <w:rPr>
          <w:rFonts w:ascii="Arial" w:eastAsia="Times New Roman" w:hAnsi="Arial" w:cs="Arial"/>
          <w:color w:val="000000"/>
          <w:sz w:val="20"/>
          <w:szCs w:val="20"/>
        </w:rPr>
        <w:t>guidelines</w:t>
      </w:r>
    </w:p>
    <w:p w14:paraId="1FD316F8" w14:textId="665D1AB4" w:rsidR="00524309" w:rsidRPr="00A31CD2" w:rsidRDefault="00D4627C" w:rsidP="00A31CD2">
      <w:pPr>
        <w:pStyle w:val="Heading1"/>
        <w:keepNext w:val="0"/>
        <w:keepLines w:val="0"/>
        <w:widowControl w:val="0"/>
        <w:spacing w:before="200"/>
        <w:rPr>
          <w:rFonts w:ascii="Arial" w:eastAsia="Times New Roman" w:hAnsi="Arial" w:cs="Arial"/>
          <w:color w:val="800029"/>
        </w:rPr>
      </w:pPr>
      <w:bookmarkStart w:id="4" w:name="_Toc19802129"/>
      <w:r>
        <w:rPr>
          <w:rFonts w:ascii="Arial" w:eastAsia="Times New Roman" w:hAnsi="Arial" w:cs="Arial"/>
          <w:color w:val="800029"/>
        </w:rPr>
        <w:t xml:space="preserve">Required </w:t>
      </w:r>
      <w:r w:rsidR="00F7294A" w:rsidRPr="00A31CD2">
        <w:rPr>
          <w:rFonts w:ascii="Arial" w:eastAsia="Times New Roman" w:hAnsi="Arial" w:cs="Arial"/>
          <w:color w:val="800029"/>
        </w:rPr>
        <w:t>Items for Proposals with Collaborators</w:t>
      </w:r>
      <w:bookmarkEnd w:id="4"/>
    </w:p>
    <w:p w14:paraId="7DDB003E" w14:textId="4588E746" w:rsidR="00783A49" w:rsidRDefault="00783A49" w:rsidP="00783A49">
      <w:pPr>
        <w:spacing w:after="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Collaborators</w:t>
      </w:r>
      <w:r>
        <w:rPr>
          <w:rFonts w:ascii="Arial" w:eastAsia="Times New Roman" w:hAnsi="Arial" w:cs="Arial"/>
          <w:i/>
          <w:iCs/>
          <w:color w:val="000000"/>
          <w:sz w:val="20"/>
          <w:szCs w:val="20"/>
        </w:rPr>
        <w:t xml:space="preserve"> are incorporated into an application based on the contribution(s) they will make to a project:</w:t>
      </w:r>
    </w:p>
    <w:p w14:paraId="55A53AB1" w14:textId="77777777" w:rsidR="00783A49" w:rsidRDefault="00783A49" w:rsidP="00783A49">
      <w:pPr>
        <w:pStyle w:val="ListParagraph"/>
        <w:numPr>
          <w:ilvl w:val="0"/>
          <w:numId w:val="21"/>
        </w:numPr>
        <w:spacing w:after="10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Subrecipients</w:t>
      </w:r>
      <w:r>
        <w:rPr>
          <w:rFonts w:ascii="Arial" w:eastAsia="Times New Roman" w:hAnsi="Arial" w:cs="Arial"/>
          <w:i/>
          <w:iCs/>
          <w:color w:val="000000"/>
          <w:sz w:val="20"/>
          <w:szCs w:val="20"/>
        </w:rPr>
        <w:t xml:space="preserve"> make significant contributions to a project’s objectives and have some responsibility for programmatic decision making. They are included in an application’s budget via subawards.</w:t>
      </w:r>
    </w:p>
    <w:p w14:paraId="3EC96EFE" w14:textId="77777777" w:rsidR="00783A49" w:rsidRPr="008D6C7F" w:rsidRDefault="00783A49" w:rsidP="00783A49">
      <w:pPr>
        <w:pStyle w:val="ListParagraph"/>
        <w:numPr>
          <w:ilvl w:val="0"/>
          <w:numId w:val="21"/>
        </w:numPr>
        <w:spacing w:after="4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Consultants</w:t>
      </w:r>
      <w:r>
        <w:rPr>
          <w:rFonts w:ascii="Arial" w:eastAsia="Times New Roman" w:hAnsi="Arial" w:cs="Arial"/>
          <w:i/>
          <w:iCs/>
          <w:color w:val="000000"/>
          <w:sz w:val="20"/>
          <w:szCs w:val="20"/>
        </w:rPr>
        <w:t xml:space="preserve"> provide goods and/or services that are ancillary to a project’s objectives. They are included in an application’s budget as consultants.</w:t>
      </w:r>
    </w:p>
    <w:p w14:paraId="50B3E62E" w14:textId="058366E4" w:rsidR="00783A49" w:rsidRDefault="00783A49" w:rsidP="00783A49">
      <w:pPr>
        <w:spacing w:after="10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 xml:space="preserve">Required proposal components depend upon the type of </w:t>
      </w:r>
      <w:r>
        <w:rPr>
          <w:rFonts w:ascii="Arial" w:eastAsia="Times New Roman" w:hAnsi="Arial" w:cs="Arial"/>
          <w:i/>
          <w:iCs/>
          <w:color w:val="000000"/>
          <w:sz w:val="20"/>
          <w:szCs w:val="20"/>
        </w:rPr>
        <w:t>collaborator(s) included in the application</w:t>
      </w:r>
      <w:r w:rsidRPr="0021252D">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See the items listed below and r</w:t>
      </w:r>
      <w:r w:rsidRPr="0021252D">
        <w:rPr>
          <w:rFonts w:ascii="Arial" w:eastAsia="Times New Roman" w:hAnsi="Arial" w:cs="Arial"/>
          <w:i/>
          <w:iCs/>
          <w:color w:val="000000"/>
          <w:sz w:val="20"/>
          <w:szCs w:val="20"/>
        </w:rPr>
        <w:t xml:space="preserve">eview the program </w:t>
      </w:r>
      <w:r w:rsidR="00D73ABF">
        <w:rPr>
          <w:rFonts w:ascii="Arial" w:eastAsia="Times New Roman" w:hAnsi="Arial" w:cs="Arial"/>
          <w:i/>
          <w:iCs/>
          <w:color w:val="000000"/>
          <w:sz w:val="20"/>
          <w:szCs w:val="20"/>
        </w:rPr>
        <w:t>guidelines</w:t>
      </w:r>
      <w:r>
        <w:rPr>
          <w:rFonts w:ascii="Arial" w:eastAsia="Times New Roman" w:hAnsi="Arial" w:cs="Arial"/>
          <w:i/>
          <w:iCs/>
          <w:color w:val="000000"/>
          <w:sz w:val="20"/>
          <w:szCs w:val="20"/>
        </w:rPr>
        <w:t xml:space="preserve"> to verify what is allowable and/or required. </w:t>
      </w:r>
    </w:p>
    <w:p w14:paraId="4BFD5F4E" w14:textId="77777777" w:rsidR="00B509A5" w:rsidRPr="009B1C8D" w:rsidRDefault="00B509A5" w:rsidP="00B509A5">
      <w:pPr>
        <w:pStyle w:val="Heading2"/>
        <w:spacing w:before="120" w:beforeAutospacing="0" w:after="40" w:afterAutospacing="0"/>
        <w:rPr>
          <w:rFonts w:ascii="Arial" w:hAnsi="Arial" w:cs="Arial"/>
          <w:b w:val="0"/>
          <w:i/>
          <w:color w:val="800029"/>
          <w:sz w:val="28"/>
          <w:szCs w:val="28"/>
        </w:rPr>
      </w:pPr>
      <w:bookmarkStart w:id="5" w:name="_Toc19796936"/>
      <w:bookmarkStart w:id="6" w:name="_Toc19802130"/>
      <w:r w:rsidRPr="009B1C8D">
        <w:rPr>
          <w:rFonts w:ascii="Arial" w:hAnsi="Arial" w:cs="Arial"/>
          <w:b w:val="0"/>
          <w:i/>
          <w:color w:val="800029"/>
          <w:sz w:val="28"/>
          <w:szCs w:val="28"/>
        </w:rPr>
        <w:t>Subrecipient Documents</w:t>
      </w:r>
      <w:bookmarkEnd w:id="5"/>
      <w:bookmarkEnd w:id="6"/>
    </w:p>
    <w:p w14:paraId="162F9571" w14:textId="77777777" w:rsidR="00B509A5" w:rsidRDefault="00EA4242" w:rsidP="00B509A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292359771"/>
          <w14:checkbox>
            <w14:checked w14:val="0"/>
            <w14:checkedState w14:val="2612" w14:font="MS Gothic"/>
            <w14:uncheckedState w14:val="2610" w14:font="MS Gothic"/>
          </w14:checkbox>
        </w:sdtPr>
        <w:sdtEndPr/>
        <w:sdtContent>
          <w:r w:rsidR="00B509A5" w:rsidRPr="0021252D">
            <w:rPr>
              <w:rFonts w:ascii="MS Gothic" w:eastAsia="MS Gothic" w:hAnsi="MS Gothic" w:cs="Times New Roman" w:hint="eastAsia"/>
              <w:sz w:val="20"/>
              <w:szCs w:val="20"/>
            </w:rPr>
            <w:t>☐</w:t>
          </w:r>
        </w:sdtContent>
      </w:sdt>
      <w:r w:rsidR="00B509A5" w:rsidRPr="008E4A7C">
        <w:rPr>
          <w:rFonts w:ascii="Arial" w:eastAsia="Times New Roman" w:hAnsi="Arial" w:cs="Arial"/>
          <w:sz w:val="20"/>
          <w:szCs w:val="20"/>
        </w:rPr>
        <w:t xml:space="preserve"> </w:t>
      </w:r>
      <w:r w:rsidR="00B509A5">
        <w:rPr>
          <w:rFonts w:ascii="Arial" w:eastAsia="Times New Roman" w:hAnsi="Arial" w:cs="Arial"/>
          <w:sz w:val="20"/>
          <w:szCs w:val="20"/>
        </w:rPr>
        <w:t>Letter of Commitment for Funding Agency</w:t>
      </w:r>
    </w:p>
    <w:p w14:paraId="3A84D5F6" w14:textId="77777777" w:rsidR="00B509A5" w:rsidRDefault="00B509A5" w:rsidP="00B509A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funding agency may require a letter from each subrecipient confirming their project commitment. A letter may outline resources and personnel the subrecipient will provide, or it may simply confirm they are committed to participating as outlined in the proposal. See the </w:t>
      </w:r>
      <w:hyperlink r:id="rId23" w:history="1">
        <w:r w:rsidRPr="00500F11">
          <w:rPr>
            <w:rStyle w:val="Hyperlink"/>
            <w:rFonts w:ascii="Arial" w:eastAsia="Times New Roman" w:hAnsi="Arial" w:cs="Arial"/>
            <w:sz w:val="20"/>
            <w:szCs w:val="20"/>
          </w:rPr>
          <w:t>template</w:t>
        </w:r>
      </w:hyperlink>
      <w:r>
        <w:rPr>
          <w:rFonts w:ascii="Arial" w:eastAsia="Times New Roman" w:hAnsi="Arial" w:cs="Arial"/>
          <w:sz w:val="20"/>
          <w:szCs w:val="20"/>
        </w:rPr>
        <w:t xml:space="preserve"> on the ORSP website.</w:t>
      </w:r>
    </w:p>
    <w:p w14:paraId="22C6F963" w14:textId="2DEBA206" w:rsidR="008F1909" w:rsidRDefault="00EA4242" w:rsidP="008F1909">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85288656"/>
          <w14:checkbox>
            <w14:checked w14:val="0"/>
            <w14:checkedState w14:val="2612" w14:font="MS Gothic"/>
            <w14:uncheckedState w14:val="2610" w14:font="MS Gothic"/>
          </w14:checkbox>
        </w:sdtPr>
        <w:sdtEndPr/>
        <w:sdtContent>
          <w:r w:rsidR="008F1909" w:rsidRPr="0021252D">
            <w:rPr>
              <w:rFonts w:ascii="MS Gothic" w:eastAsia="MS Gothic" w:hAnsi="MS Gothic" w:cs="Times New Roman" w:hint="eastAsia"/>
              <w:sz w:val="20"/>
              <w:szCs w:val="20"/>
            </w:rPr>
            <w:t>☐</w:t>
          </w:r>
        </w:sdtContent>
      </w:sdt>
      <w:r w:rsidR="008F1909" w:rsidRPr="008E4A7C">
        <w:rPr>
          <w:rFonts w:ascii="Arial" w:eastAsia="Times New Roman" w:hAnsi="Arial" w:cs="Arial"/>
          <w:sz w:val="20"/>
          <w:szCs w:val="20"/>
        </w:rPr>
        <w:t xml:space="preserve"> </w:t>
      </w:r>
      <w:r w:rsidR="008F1909">
        <w:rPr>
          <w:rFonts w:ascii="Arial" w:eastAsia="Times New Roman" w:hAnsi="Arial" w:cs="Arial"/>
          <w:sz w:val="20"/>
          <w:szCs w:val="20"/>
        </w:rPr>
        <w:t xml:space="preserve">Letter of Intent and/or </w:t>
      </w:r>
      <w:hyperlink r:id="rId24" w:history="1">
        <w:r w:rsidR="008F1909" w:rsidRPr="00AA2CE8">
          <w:rPr>
            <w:rStyle w:val="Hyperlink"/>
            <w:rFonts w:ascii="Arial" w:eastAsia="Times New Roman" w:hAnsi="Arial" w:cs="Arial"/>
            <w:sz w:val="20"/>
            <w:szCs w:val="20"/>
          </w:rPr>
          <w:t>Subrecipient Commitment Form</w:t>
        </w:r>
      </w:hyperlink>
      <w:r w:rsidR="008F1909">
        <w:rPr>
          <w:rFonts w:ascii="Arial" w:eastAsia="Times New Roman" w:hAnsi="Arial" w:cs="Arial"/>
          <w:sz w:val="20"/>
          <w:szCs w:val="20"/>
        </w:rPr>
        <w:t xml:space="preserve"> for Lead Institution</w:t>
      </w:r>
    </w:p>
    <w:p w14:paraId="63F5ADC6" w14:textId="2A71A457" w:rsidR="008F1909" w:rsidRPr="008F1909" w:rsidRDefault="008F1909" w:rsidP="008F1909">
      <w:pPr>
        <w:spacing w:after="100" w:line="240" w:lineRule="auto"/>
        <w:ind w:left="360"/>
        <w:rPr>
          <w:rFonts w:ascii="Arial" w:eastAsia="Times New Roman" w:hAnsi="Arial" w:cs="Arial"/>
          <w:sz w:val="20"/>
          <w:szCs w:val="20"/>
        </w:rPr>
      </w:pPr>
      <w:r>
        <w:rPr>
          <w:rFonts w:ascii="Arial" w:eastAsia="Times New Roman" w:hAnsi="Arial" w:cs="Arial"/>
          <w:color w:val="000000"/>
          <w:sz w:val="20"/>
          <w:szCs w:val="20"/>
        </w:rPr>
        <w:t>A letter of intent and/or commitment form</w:t>
      </w:r>
      <w:r w:rsidRPr="0021252D">
        <w:rPr>
          <w:rFonts w:ascii="Arial" w:eastAsia="Times New Roman" w:hAnsi="Arial" w:cs="Arial"/>
          <w:color w:val="000000"/>
          <w:sz w:val="20"/>
          <w:szCs w:val="20"/>
        </w:rPr>
        <w:t xml:space="preserve"> should be signed by a representative of the subrecipient’s grants office (or other authorized organizational representative) </w:t>
      </w:r>
      <w:r>
        <w:rPr>
          <w:rFonts w:ascii="Arial" w:eastAsia="Times New Roman" w:hAnsi="Arial" w:cs="Arial"/>
          <w:color w:val="000000"/>
          <w:sz w:val="20"/>
          <w:szCs w:val="20"/>
        </w:rPr>
        <w:t>that</w:t>
      </w:r>
      <w:r w:rsidRPr="0021252D">
        <w:rPr>
          <w:rFonts w:ascii="Arial" w:eastAsia="Times New Roman" w:hAnsi="Arial" w:cs="Arial"/>
          <w:color w:val="000000"/>
          <w:sz w:val="20"/>
          <w:szCs w:val="20"/>
        </w:rPr>
        <w:t xml:space="preserve"> (1) confirm</w:t>
      </w:r>
      <w:r>
        <w:rPr>
          <w:rFonts w:ascii="Arial" w:eastAsia="Times New Roman" w:hAnsi="Arial" w:cs="Arial"/>
          <w:color w:val="000000"/>
          <w:sz w:val="20"/>
          <w:szCs w:val="20"/>
        </w:rPr>
        <w:t>s</w:t>
      </w:r>
      <w:r w:rsidRPr="0021252D">
        <w:rPr>
          <w:rFonts w:ascii="Arial" w:eastAsia="Times New Roman" w:hAnsi="Arial" w:cs="Arial"/>
          <w:color w:val="000000"/>
          <w:sz w:val="20"/>
          <w:szCs w:val="20"/>
        </w:rPr>
        <w:t xml:space="preserve"> the </w:t>
      </w:r>
      <w:r>
        <w:rPr>
          <w:rFonts w:ascii="Arial" w:eastAsia="Times New Roman" w:hAnsi="Arial" w:cs="Arial"/>
          <w:color w:val="000000"/>
          <w:sz w:val="20"/>
          <w:szCs w:val="20"/>
        </w:rPr>
        <w:t xml:space="preserve">project </w:t>
      </w:r>
      <w:r w:rsidRPr="0021252D">
        <w:rPr>
          <w:rFonts w:ascii="Arial" w:eastAsia="Times New Roman" w:hAnsi="Arial" w:cs="Arial"/>
          <w:color w:val="000000"/>
          <w:sz w:val="20"/>
          <w:szCs w:val="20"/>
        </w:rPr>
        <w:t xml:space="preserve">commitment, </w:t>
      </w:r>
      <w:r>
        <w:rPr>
          <w:rFonts w:ascii="Arial" w:eastAsia="Times New Roman" w:hAnsi="Arial" w:cs="Arial"/>
          <w:color w:val="000000"/>
          <w:sz w:val="20"/>
          <w:szCs w:val="20"/>
        </w:rPr>
        <w:t>(2) certifies compliance with applicable policies/regulations, (3) indicates the subrecipient’s DUNS</w:t>
      </w:r>
      <w:r>
        <w:rPr>
          <w:rStyle w:val="FootnoteReference"/>
          <w:rFonts w:ascii="Arial" w:eastAsia="Times New Roman" w:hAnsi="Arial" w:cs="Arial"/>
          <w:color w:val="000000"/>
        </w:rPr>
        <w:footnoteReference w:id="2"/>
      </w:r>
      <w:r>
        <w:rPr>
          <w:rFonts w:ascii="Arial" w:eastAsia="Times New Roman" w:hAnsi="Arial" w:cs="Arial"/>
          <w:color w:val="000000"/>
          <w:sz w:val="20"/>
          <w:szCs w:val="20"/>
        </w:rPr>
        <w:t>, and</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4</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is accompanied by</w:t>
      </w:r>
      <w:r w:rsidRPr="0021252D">
        <w:rPr>
          <w:rFonts w:ascii="Arial" w:eastAsia="Times New Roman" w:hAnsi="Arial" w:cs="Arial"/>
          <w:color w:val="000000"/>
          <w:sz w:val="20"/>
          <w:szCs w:val="20"/>
        </w:rPr>
        <w:t xml:space="preserve"> a </w:t>
      </w:r>
      <w:r>
        <w:rPr>
          <w:rFonts w:ascii="Arial" w:eastAsia="Times New Roman" w:hAnsi="Arial" w:cs="Arial"/>
          <w:color w:val="000000"/>
          <w:sz w:val="20"/>
          <w:szCs w:val="20"/>
        </w:rPr>
        <w:t>subaward scope of work</w:t>
      </w:r>
      <w:r w:rsidRPr="0021252D">
        <w:rPr>
          <w:rFonts w:ascii="Arial" w:eastAsia="Times New Roman" w:hAnsi="Arial" w:cs="Arial"/>
          <w:color w:val="000000"/>
          <w:sz w:val="20"/>
          <w:szCs w:val="20"/>
        </w:rPr>
        <w:t>, budget, and budget justification. Contact ORSP for a template.</w:t>
      </w:r>
      <w:r w:rsidRPr="00C86070">
        <w:rPr>
          <w:rFonts w:ascii="Arial" w:eastAsia="Times New Roman" w:hAnsi="Arial" w:cs="Arial"/>
          <w:sz w:val="20"/>
          <w:szCs w:val="20"/>
        </w:rPr>
        <w:t xml:space="preserve"> </w:t>
      </w:r>
    </w:p>
    <w:p w14:paraId="4015856F" w14:textId="77777777" w:rsidR="00B509A5" w:rsidRDefault="00EA4242" w:rsidP="00B509A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032080535"/>
          <w14:checkbox>
            <w14:checked w14:val="0"/>
            <w14:checkedState w14:val="2612" w14:font="MS Gothic"/>
            <w14:uncheckedState w14:val="2610" w14:font="MS Gothic"/>
          </w14:checkbox>
        </w:sdtPr>
        <w:sdtEndPr/>
        <w:sdtContent>
          <w:r w:rsidR="00B509A5" w:rsidRPr="0021252D">
            <w:rPr>
              <w:rFonts w:ascii="MS Gothic" w:eastAsia="MS Gothic" w:hAnsi="MS Gothic" w:cs="Times New Roman" w:hint="eastAsia"/>
              <w:sz w:val="20"/>
              <w:szCs w:val="20"/>
            </w:rPr>
            <w:t>☐</w:t>
          </w:r>
        </w:sdtContent>
      </w:sdt>
      <w:r w:rsidR="00B509A5" w:rsidRPr="008E4A7C">
        <w:rPr>
          <w:rFonts w:ascii="Arial" w:eastAsia="Times New Roman" w:hAnsi="Arial" w:cs="Arial"/>
          <w:sz w:val="20"/>
          <w:szCs w:val="20"/>
        </w:rPr>
        <w:t xml:space="preserve"> </w:t>
      </w:r>
      <w:r w:rsidR="00B509A5">
        <w:rPr>
          <w:rFonts w:ascii="Arial" w:eastAsia="Times New Roman" w:hAnsi="Arial" w:cs="Arial"/>
          <w:sz w:val="20"/>
          <w:szCs w:val="20"/>
        </w:rPr>
        <w:t>Subaward Budget and Budget Justification</w:t>
      </w:r>
    </w:p>
    <w:p w14:paraId="14ACCB11" w14:textId="7E7A0577" w:rsidR="00B509A5" w:rsidRDefault="00B509A5" w:rsidP="00B509A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separate budget and budget justification for each subrecipient is required. It must accompany the signed letter of intent or subrecipient commitment form directed to the lead institution. Contact ORSP for templates. </w:t>
      </w:r>
      <w:r>
        <w:rPr>
          <w:rFonts w:ascii="Arial" w:eastAsia="Times New Roman" w:hAnsi="Arial" w:cs="Arial"/>
          <w:color w:val="000000"/>
          <w:sz w:val="20"/>
          <w:szCs w:val="20"/>
        </w:rPr>
        <w:t>Subrecipients typically have their own fringe benefits and indirect costs that must be incorporated, and so investigators should consult early with the appropriate officials at their institution for guidance (e.g., sponsored programs office).</w:t>
      </w:r>
    </w:p>
    <w:p w14:paraId="43F7198D" w14:textId="77777777" w:rsidR="00B509A5" w:rsidRDefault="00EA4242" w:rsidP="00B509A5">
      <w:pPr>
        <w:spacing w:after="100" w:line="240" w:lineRule="auto"/>
        <w:rPr>
          <w:rFonts w:ascii="Arial" w:eastAsia="Times New Roman" w:hAnsi="Arial" w:cs="Arial"/>
          <w:sz w:val="20"/>
          <w:szCs w:val="20"/>
        </w:rPr>
      </w:pPr>
      <w:sdt>
        <w:sdtPr>
          <w:rPr>
            <w:rFonts w:ascii="Arial" w:eastAsia="Times New Roman" w:hAnsi="Arial" w:cs="Arial"/>
            <w:sz w:val="20"/>
            <w:szCs w:val="20"/>
          </w:rPr>
          <w:id w:val="1159655756"/>
          <w14:checkbox>
            <w14:checked w14:val="0"/>
            <w14:checkedState w14:val="2612" w14:font="MS Gothic"/>
            <w14:uncheckedState w14:val="2610" w14:font="MS Gothic"/>
          </w14:checkbox>
        </w:sdtPr>
        <w:sdtEndPr/>
        <w:sdtContent>
          <w:r w:rsidR="00B509A5" w:rsidRPr="00CF554D">
            <w:rPr>
              <w:rFonts w:ascii="Segoe UI Symbol" w:eastAsia="Times New Roman" w:hAnsi="Segoe UI Symbol" w:cs="Segoe UI Symbol"/>
              <w:sz w:val="20"/>
              <w:szCs w:val="20"/>
            </w:rPr>
            <w:t>☐</w:t>
          </w:r>
        </w:sdtContent>
      </w:sdt>
      <w:r w:rsidR="00B509A5" w:rsidRPr="00CF554D">
        <w:rPr>
          <w:rFonts w:ascii="Arial" w:eastAsia="Times New Roman" w:hAnsi="Arial" w:cs="Arial"/>
          <w:sz w:val="20"/>
          <w:szCs w:val="20"/>
        </w:rPr>
        <w:t xml:space="preserve"> </w:t>
      </w:r>
      <w:r w:rsidR="00B509A5">
        <w:rPr>
          <w:rFonts w:ascii="Arial" w:eastAsia="Times New Roman" w:hAnsi="Arial" w:cs="Arial"/>
          <w:sz w:val="20"/>
          <w:szCs w:val="20"/>
        </w:rPr>
        <w:t>Scope of W</w:t>
      </w:r>
      <w:r w:rsidR="00B509A5" w:rsidRPr="00CF554D">
        <w:rPr>
          <w:rFonts w:ascii="Arial" w:eastAsia="Times New Roman" w:hAnsi="Arial" w:cs="Arial"/>
          <w:sz w:val="20"/>
          <w:szCs w:val="20"/>
        </w:rPr>
        <w:t>ork</w:t>
      </w:r>
      <w:r w:rsidR="00B509A5">
        <w:rPr>
          <w:rFonts w:ascii="Arial" w:eastAsia="Times New Roman" w:hAnsi="Arial" w:cs="Arial"/>
          <w:sz w:val="20"/>
          <w:szCs w:val="20"/>
        </w:rPr>
        <w:t xml:space="preserve"> (SOW)</w:t>
      </w:r>
    </w:p>
    <w:p w14:paraId="799C0FE9" w14:textId="77777777" w:rsidR="00B509A5" w:rsidRPr="00CF554D" w:rsidRDefault="00B509A5" w:rsidP="00B509A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SOW is required for each subrecipient. At minimum, it should summarize the roles, responsibilities, and resources the subrecipient organization and its project personnel will fulfill if the project is funded. It must accompany the signed letter of intent or subrecipient commitment form directed to the lead institution. Contact ORSP for a template.  </w:t>
      </w:r>
    </w:p>
    <w:p w14:paraId="74F97430" w14:textId="77777777" w:rsidR="00B509A5" w:rsidRPr="009B1C8D" w:rsidRDefault="00B509A5" w:rsidP="00B509A5">
      <w:pPr>
        <w:pStyle w:val="Heading2"/>
        <w:spacing w:before="120" w:beforeAutospacing="0" w:after="40" w:afterAutospacing="0"/>
        <w:rPr>
          <w:rFonts w:ascii="Arial" w:hAnsi="Arial" w:cs="Arial"/>
          <w:b w:val="0"/>
          <w:i/>
          <w:color w:val="800029"/>
          <w:sz w:val="28"/>
          <w:szCs w:val="28"/>
        </w:rPr>
      </w:pPr>
      <w:bookmarkStart w:id="7" w:name="_Toc19796937"/>
      <w:bookmarkStart w:id="8" w:name="_Toc19802131"/>
      <w:r w:rsidRPr="009B1C8D">
        <w:rPr>
          <w:rFonts w:ascii="Arial" w:hAnsi="Arial" w:cs="Arial"/>
          <w:b w:val="0"/>
          <w:i/>
          <w:color w:val="800029"/>
          <w:sz w:val="28"/>
          <w:szCs w:val="28"/>
        </w:rPr>
        <w:t>Consultant Documents</w:t>
      </w:r>
      <w:bookmarkEnd w:id="7"/>
      <w:bookmarkEnd w:id="8"/>
    </w:p>
    <w:p w14:paraId="412B9466" w14:textId="77777777" w:rsidR="00B509A5" w:rsidRDefault="00EA4242" w:rsidP="00B509A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693919"/>
          <w14:checkbox>
            <w14:checked w14:val="0"/>
            <w14:checkedState w14:val="2612" w14:font="MS Gothic"/>
            <w14:uncheckedState w14:val="2610" w14:font="MS Gothic"/>
          </w14:checkbox>
        </w:sdtPr>
        <w:sdtEndPr/>
        <w:sdtContent>
          <w:r w:rsidR="00B509A5" w:rsidRPr="0021252D">
            <w:rPr>
              <w:rFonts w:ascii="MS Gothic" w:eastAsia="MS Gothic" w:hAnsi="MS Gothic" w:cs="Times New Roman" w:hint="eastAsia"/>
              <w:sz w:val="20"/>
              <w:szCs w:val="20"/>
            </w:rPr>
            <w:t>☐</w:t>
          </w:r>
        </w:sdtContent>
      </w:sdt>
      <w:r w:rsidR="00B509A5" w:rsidRPr="008E4A7C">
        <w:rPr>
          <w:rFonts w:ascii="Arial" w:eastAsia="Times New Roman" w:hAnsi="Arial" w:cs="Arial"/>
          <w:sz w:val="20"/>
          <w:szCs w:val="20"/>
        </w:rPr>
        <w:t xml:space="preserve"> </w:t>
      </w:r>
      <w:r w:rsidR="00B509A5">
        <w:rPr>
          <w:rFonts w:ascii="Arial" w:eastAsia="Times New Roman" w:hAnsi="Arial" w:cs="Arial"/>
          <w:sz w:val="20"/>
          <w:szCs w:val="20"/>
        </w:rPr>
        <w:t>Letter of Commitment</w:t>
      </w:r>
    </w:p>
    <w:p w14:paraId="3FE8D463" w14:textId="65EEC4F9" w:rsidR="00B509A5" w:rsidRDefault="00B509A5" w:rsidP="00B509A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w:t>
      </w:r>
      <w:r w:rsidR="009E6DCB">
        <w:rPr>
          <w:rFonts w:ascii="Arial" w:eastAsia="Times New Roman" w:hAnsi="Arial" w:cs="Arial"/>
          <w:sz w:val="20"/>
          <w:szCs w:val="20"/>
        </w:rPr>
        <w:t>sponsor</w:t>
      </w:r>
      <w:r>
        <w:rPr>
          <w:rFonts w:ascii="Arial" w:eastAsia="Times New Roman" w:hAnsi="Arial" w:cs="Arial"/>
          <w:sz w:val="20"/>
          <w:szCs w:val="20"/>
        </w:rPr>
        <w:t xml:space="preserve"> may require a letter from each consultant confirming their role in a project. Letters typically address the service(s) to be provided, the rate/charge, and the level of effort/number of hours for consulting services. Follow the requirements in the program guidelines.</w:t>
      </w:r>
    </w:p>
    <w:p w14:paraId="6228B0CE" w14:textId="77777777" w:rsidR="00B509A5" w:rsidRPr="00CC09A5" w:rsidRDefault="00EA4242" w:rsidP="00B509A5">
      <w:pPr>
        <w:spacing w:after="100" w:line="240" w:lineRule="auto"/>
        <w:rPr>
          <w:rFonts w:ascii="Arial" w:eastAsia="Times New Roman" w:hAnsi="Arial" w:cs="Arial"/>
          <w:sz w:val="20"/>
          <w:szCs w:val="20"/>
        </w:rPr>
      </w:pPr>
      <w:sdt>
        <w:sdtPr>
          <w:rPr>
            <w:rFonts w:ascii="Arial" w:eastAsia="Times New Roman" w:hAnsi="Arial" w:cs="Arial"/>
            <w:sz w:val="20"/>
            <w:szCs w:val="20"/>
          </w:rPr>
          <w:id w:val="-1178964873"/>
          <w14:checkbox>
            <w14:checked w14:val="0"/>
            <w14:checkedState w14:val="2612" w14:font="MS Gothic"/>
            <w14:uncheckedState w14:val="2610" w14:font="MS Gothic"/>
          </w14:checkbox>
        </w:sdtPr>
        <w:sdtEndPr/>
        <w:sdtContent>
          <w:r w:rsidR="00B509A5" w:rsidRPr="00CC09A5">
            <w:rPr>
              <w:rFonts w:ascii="Segoe UI Symbol" w:eastAsia="MS Gothic" w:hAnsi="Segoe UI Symbol" w:cs="Segoe UI Symbol"/>
              <w:sz w:val="20"/>
              <w:szCs w:val="20"/>
            </w:rPr>
            <w:t>☐</w:t>
          </w:r>
        </w:sdtContent>
      </w:sdt>
      <w:r w:rsidR="00B509A5" w:rsidRPr="00CC09A5">
        <w:rPr>
          <w:rFonts w:ascii="Arial" w:eastAsia="Times New Roman" w:hAnsi="Arial" w:cs="Arial"/>
          <w:sz w:val="20"/>
          <w:szCs w:val="20"/>
        </w:rPr>
        <w:t xml:space="preserve"> Quote</w:t>
      </w:r>
      <w:r w:rsidR="00B509A5">
        <w:rPr>
          <w:rFonts w:ascii="Arial" w:eastAsia="Times New Roman" w:hAnsi="Arial" w:cs="Arial"/>
          <w:sz w:val="20"/>
          <w:szCs w:val="20"/>
        </w:rPr>
        <w:t>/Bid</w:t>
      </w:r>
    </w:p>
    <w:p w14:paraId="56BF9D55" w14:textId="6F31C2BC" w:rsidR="00B509A5" w:rsidRPr="00B509A5" w:rsidRDefault="00B509A5" w:rsidP="00B509A5">
      <w:pPr>
        <w:spacing w:after="200" w:line="240" w:lineRule="auto"/>
        <w:ind w:left="360"/>
        <w:rPr>
          <w:rFonts w:ascii="Arial" w:eastAsia="Times New Roman" w:hAnsi="Arial" w:cs="Arial"/>
          <w:iCs/>
          <w:color w:val="000000"/>
          <w:sz w:val="20"/>
          <w:szCs w:val="20"/>
        </w:rPr>
      </w:pPr>
      <w:r>
        <w:rPr>
          <w:rFonts w:ascii="Arial" w:eastAsia="Times New Roman" w:hAnsi="Arial" w:cs="Arial"/>
          <w:iCs/>
          <w:color w:val="000000"/>
          <w:sz w:val="20"/>
          <w:szCs w:val="20"/>
        </w:rPr>
        <w:t xml:space="preserve">Depending on </w:t>
      </w:r>
      <w:r w:rsidR="003B40CC">
        <w:rPr>
          <w:rFonts w:ascii="Arial" w:eastAsia="Times New Roman" w:hAnsi="Arial" w:cs="Arial"/>
          <w:iCs/>
          <w:color w:val="000000"/>
          <w:sz w:val="20"/>
          <w:szCs w:val="20"/>
        </w:rPr>
        <w:t xml:space="preserve">sponsor </w:t>
      </w:r>
      <w:r>
        <w:rPr>
          <w:rFonts w:ascii="Arial" w:eastAsia="Times New Roman" w:hAnsi="Arial" w:cs="Arial"/>
          <w:iCs/>
          <w:color w:val="000000"/>
          <w:sz w:val="20"/>
          <w:szCs w:val="20"/>
        </w:rPr>
        <w:t>requirements, it may be required or advisable to obtain a quote from a consultant to demonstrate the basis for consultant funds requested in the budget.</w:t>
      </w:r>
    </w:p>
    <w:sectPr w:rsidR="00B509A5" w:rsidRPr="00B509A5" w:rsidSect="00E030F6">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059A" w14:textId="77777777" w:rsidR="00201FBE" w:rsidRDefault="00201FBE" w:rsidP="003957F6">
      <w:pPr>
        <w:spacing w:after="0" w:line="240" w:lineRule="auto"/>
      </w:pPr>
      <w:r>
        <w:separator/>
      </w:r>
    </w:p>
  </w:endnote>
  <w:endnote w:type="continuationSeparator" w:id="0">
    <w:p w14:paraId="271C3D37" w14:textId="77777777" w:rsidR="00201FBE" w:rsidRDefault="00201FBE"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5F16" w14:textId="1850F632" w:rsidR="0021252D" w:rsidRPr="0021252D" w:rsidRDefault="00E030F6" w:rsidP="0021252D">
    <w:pPr>
      <w:pStyle w:val="Footer"/>
      <w:jc w:val="right"/>
      <w:rPr>
        <w:rFonts w:ascii="Arial" w:hAnsi="Arial" w:cs="Arial"/>
        <w:sz w:val="20"/>
        <w:szCs w:val="20"/>
      </w:rPr>
    </w:pPr>
    <w:r>
      <w:rPr>
        <w:rFonts w:ascii="Arial" w:hAnsi="Arial" w:cs="Arial"/>
        <w:sz w:val="20"/>
        <w:szCs w:val="20"/>
      </w:rPr>
      <w:t>U</w:t>
    </w:r>
    <w:r w:rsidR="0021252D">
      <w:rPr>
        <w:rFonts w:ascii="Arial" w:hAnsi="Arial" w:cs="Arial"/>
        <w:sz w:val="20"/>
        <w:szCs w:val="20"/>
      </w:rPr>
      <w:t xml:space="preserve">pdated: </w:t>
    </w:r>
    <w:r>
      <w:rPr>
        <w:rFonts w:ascii="Arial" w:hAnsi="Arial" w:cs="Arial"/>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B0EC" w14:textId="77777777" w:rsidR="00201FBE" w:rsidRDefault="00201FBE" w:rsidP="003957F6">
      <w:pPr>
        <w:spacing w:after="0" w:line="240" w:lineRule="auto"/>
      </w:pPr>
      <w:r>
        <w:separator/>
      </w:r>
    </w:p>
  </w:footnote>
  <w:footnote w:type="continuationSeparator" w:id="0">
    <w:p w14:paraId="0E790A7E" w14:textId="77777777" w:rsidR="00201FBE" w:rsidRDefault="00201FBE" w:rsidP="003957F6">
      <w:pPr>
        <w:spacing w:after="0" w:line="240" w:lineRule="auto"/>
      </w:pPr>
      <w:r>
        <w:continuationSeparator/>
      </w:r>
    </w:p>
  </w:footnote>
  <w:footnote w:id="1">
    <w:p w14:paraId="5A141F91" w14:textId="76240372" w:rsidR="00E32693" w:rsidRPr="00E32693" w:rsidRDefault="00E32693">
      <w:pPr>
        <w:pStyle w:val="FootnoteText"/>
        <w:rPr>
          <w:rFonts w:ascii="Arial" w:hAnsi="Arial" w:cs="Arial"/>
          <w:sz w:val="18"/>
          <w:szCs w:val="18"/>
        </w:rPr>
      </w:pPr>
      <w:r w:rsidRPr="00E32693">
        <w:rPr>
          <w:rStyle w:val="FootnoteReference"/>
          <w:rFonts w:ascii="Arial" w:hAnsi="Arial" w:cs="Arial"/>
          <w:sz w:val="18"/>
          <w:szCs w:val="18"/>
        </w:rPr>
        <w:footnoteRef/>
      </w:r>
      <w:r w:rsidRPr="00E32693">
        <w:rPr>
          <w:rFonts w:ascii="Arial" w:hAnsi="Arial" w:cs="Arial"/>
          <w:sz w:val="18"/>
          <w:szCs w:val="18"/>
        </w:rPr>
        <w:t xml:space="preserve"> Examples of non-federal sponsors with FCOI requirements: Alliance for Lupus Research, American Cancer Society, American Heart Association, Arthritis Foundation, Juvenile Diabetes Research Foundation, Lupus Foundation of America, Susan G. Komen for the Cure</w:t>
      </w:r>
    </w:p>
  </w:footnote>
  <w:footnote w:id="2">
    <w:p w14:paraId="0AB02B1B" w14:textId="77777777" w:rsidR="008F1909" w:rsidRDefault="008F1909" w:rsidP="008F1909">
      <w:pPr>
        <w:pStyle w:val="FootnoteText"/>
      </w:pPr>
      <w:r>
        <w:rPr>
          <w:rStyle w:val="FootnoteReference"/>
        </w:rPr>
        <w:footnoteRef/>
      </w:r>
      <w:r>
        <w:t xml:space="preserve"> </w:t>
      </w:r>
      <w:r w:rsidRPr="00C86070">
        <w:rPr>
          <w:rFonts w:ascii="Arial" w:eastAsia="Times New Roman" w:hAnsi="Arial" w:cs="Arial"/>
          <w:sz w:val="18"/>
          <w:szCs w:val="18"/>
        </w:rPr>
        <w:t xml:space="preserve">See </w:t>
      </w:r>
      <w:hyperlink r:id="rId1" w:history="1">
        <w:r w:rsidRPr="00C86070">
          <w:rPr>
            <w:rStyle w:val="Hyperlink"/>
            <w:rFonts w:ascii="Arial" w:eastAsia="Times New Roman" w:hAnsi="Arial" w:cs="Arial"/>
            <w:sz w:val="18"/>
            <w:szCs w:val="18"/>
          </w:rPr>
          <w:t>Grants.gov</w:t>
        </w:r>
      </w:hyperlink>
      <w:r w:rsidRPr="00C86070">
        <w:rPr>
          <w:rFonts w:ascii="Arial" w:eastAsia="Times New Roman" w:hAnsi="Arial" w:cs="Arial"/>
          <w:sz w:val="18"/>
          <w:szCs w:val="18"/>
        </w:rPr>
        <w:t xml:space="preserve"> </w:t>
      </w:r>
      <w:r>
        <w:rPr>
          <w:rFonts w:ascii="Arial" w:eastAsia="Times New Roman" w:hAnsi="Arial" w:cs="Arial"/>
          <w:sz w:val="18"/>
          <w:szCs w:val="18"/>
        </w:rPr>
        <w:t>for</w:t>
      </w:r>
      <w:r w:rsidRPr="00C86070">
        <w:rPr>
          <w:rFonts w:ascii="Arial" w:eastAsia="Times New Roman" w:hAnsi="Arial" w:cs="Arial"/>
          <w:sz w:val="18"/>
          <w:szCs w:val="18"/>
        </w:rPr>
        <w:t xml:space="preserve"> how to obtain a DUNS. </w:t>
      </w:r>
      <w:proofErr w:type="gramStart"/>
      <w:r>
        <w:rPr>
          <w:rFonts w:ascii="Arial" w:eastAsia="Times New Roman" w:hAnsi="Arial" w:cs="Arial"/>
          <w:sz w:val="18"/>
          <w:szCs w:val="18"/>
        </w:rPr>
        <w:t>P</w:t>
      </w:r>
      <w:r w:rsidRPr="00C86070">
        <w:rPr>
          <w:rFonts w:ascii="Arial" w:eastAsia="Times New Roman" w:hAnsi="Arial" w:cs="Arial"/>
          <w:sz w:val="18"/>
          <w:szCs w:val="18"/>
        </w:rPr>
        <w:t>lan ahead</w:t>
      </w:r>
      <w:proofErr w:type="gramEnd"/>
      <w:r w:rsidRPr="00C86070">
        <w:rPr>
          <w:rFonts w:ascii="Arial" w:eastAsia="Times New Roman" w:hAnsi="Arial" w:cs="Arial"/>
          <w:sz w:val="18"/>
          <w:szCs w:val="18"/>
        </w:rPr>
        <w:t xml:space="preserve"> to allow time to obtain a DUNS prior to the</w:t>
      </w:r>
      <w:r>
        <w:rPr>
          <w:rFonts w:ascii="Arial" w:eastAsia="Times New Roman" w:hAnsi="Arial" w:cs="Arial"/>
          <w:sz w:val="18"/>
          <w:szCs w:val="18"/>
        </w:rPr>
        <w:t xml:space="preserve"> submission</w:t>
      </w:r>
      <w:r w:rsidRPr="00C86070">
        <w:rPr>
          <w:rFonts w:ascii="Arial" w:eastAsia="Times New Roman" w:hAnsi="Arial" w:cs="Arial"/>
          <w:sz w:val="18"/>
          <w:szCs w:val="18"/>
        </w:rPr>
        <w:t xml:space="preserv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3714" w14:textId="092B84E6" w:rsidR="003957F6" w:rsidRDefault="00E030F6">
    <w:pPr>
      <w:pStyle w:val="Header"/>
      <w:rPr>
        <w:rFonts w:ascii="Arial" w:hAnsi="Arial" w:cs="Arial"/>
        <w:noProof/>
        <w:sz w:val="20"/>
        <w:szCs w:val="20"/>
      </w:rPr>
    </w:pPr>
    <w:r w:rsidRPr="00027EB4">
      <w:rPr>
        <w:rFonts w:ascii="Arial" w:hAnsi="Arial" w:cs="Arial"/>
        <w:sz w:val="20"/>
        <w:szCs w:val="20"/>
      </w:rPr>
      <w:t>University of Wisconsin-La Crosse</w:t>
    </w:r>
    <w:r w:rsidRPr="00027EB4">
      <w:rPr>
        <w:rFonts w:ascii="Arial" w:hAnsi="Arial" w:cs="Arial"/>
        <w:sz w:val="20"/>
        <w:szCs w:val="20"/>
      </w:rPr>
      <w:ptab w:relativeTo="margin" w:alignment="center" w:leader="none"/>
    </w:r>
    <w:r w:rsidRPr="00027EB4">
      <w:rPr>
        <w:rFonts w:ascii="Arial" w:hAnsi="Arial" w:cs="Arial"/>
        <w:sz w:val="20"/>
        <w:szCs w:val="20"/>
      </w:rPr>
      <w:ptab w:relativeTo="margin" w:alignment="right" w:leader="none"/>
    </w:r>
    <w:r w:rsidRPr="00027EB4">
      <w:rPr>
        <w:rFonts w:ascii="Arial" w:hAnsi="Arial" w:cs="Arial"/>
        <w:sz w:val="20"/>
        <w:szCs w:val="20"/>
      </w:rPr>
      <w:fldChar w:fldCharType="begin"/>
    </w:r>
    <w:r w:rsidRPr="00027EB4">
      <w:rPr>
        <w:rFonts w:ascii="Arial" w:hAnsi="Arial" w:cs="Arial"/>
        <w:sz w:val="20"/>
        <w:szCs w:val="20"/>
      </w:rPr>
      <w:instrText xml:space="preserve"> PAGE   \* MERGEFORMAT </w:instrText>
    </w:r>
    <w:r w:rsidRPr="00027EB4">
      <w:rPr>
        <w:rFonts w:ascii="Arial" w:hAnsi="Arial" w:cs="Arial"/>
        <w:sz w:val="20"/>
        <w:szCs w:val="20"/>
      </w:rPr>
      <w:fldChar w:fldCharType="separate"/>
    </w:r>
    <w:r>
      <w:rPr>
        <w:rFonts w:ascii="Arial" w:hAnsi="Arial" w:cs="Arial"/>
        <w:sz w:val="20"/>
        <w:szCs w:val="20"/>
      </w:rPr>
      <w:t>1</w:t>
    </w:r>
    <w:r w:rsidRPr="00027EB4">
      <w:rPr>
        <w:rFonts w:ascii="Arial" w:hAnsi="Arial" w:cs="Arial"/>
        <w:noProof/>
        <w:sz w:val="20"/>
        <w:szCs w:val="20"/>
      </w:rPr>
      <w:fldChar w:fldCharType="end"/>
    </w:r>
  </w:p>
  <w:p w14:paraId="65962B8B" w14:textId="77777777" w:rsidR="00E030F6" w:rsidRPr="00E030F6" w:rsidRDefault="00E030F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545"/>
    <w:multiLevelType w:val="hybridMultilevel"/>
    <w:tmpl w:val="12C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2"/>
  </w:num>
  <w:num w:numId="5">
    <w:abstractNumId w:val="8"/>
  </w:num>
  <w:num w:numId="6">
    <w:abstractNumId w:val="13"/>
  </w:num>
  <w:num w:numId="7">
    <w:abstractNumId w:val="10"/>
  </w:num>
  <w:num w:numId="8">
    <w:abstractNumId w:val="5"/>
  </w:num>
  <w:num w:numId="9">
    <w:abstractNumId w:val="9"/>
  </w:num>
  <w:num w:numId="10">
    <w:abstractNumId w:val="0"/>
  </w:num>
  <w:num w:numId="11">
    <w:abstractNumId w:val="7"/>
  </w:num>
  <w:num w:numId="12">
    <w:abstractNumId w:val="11"/>
  </w:num>
  <w:num w:numId="13">
    <w:abstractNumId w:val="6"/>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3O2ALes51V7dNBwQXA4gOYjYlk4C46FMypMRPKWaZAtQwxxYuMfBDJJElHRtpAjdf29GtSCTzg0MjoVDPE0Dg==" w:salt="xHWJnio9yzsUN4EcVnC5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F3D"/>
    <w:rsid w:val="00002E63"/>
    <w:rsid w:val="00006598"/>
    <w:rsid w:val="00022AB2"/>
    <w:rsid w:val="00030BDE"/>
    <w:rsid w:val="00031ED8"/>
    <w:rsid w:val="000321DD"/>
    <w:rsid w:val="00043071"/>
    <w:rsid w:val="00044D94"/>
    <w:rsid w:val="00045371"/>
    <w:rsid w:val="000471C5"/>
    <w:rsid w:val="00047CA7"/>
    <w:rsid w:val="00050942"/>
    <w:rsid w:val="00051E58"/>
    <w:rsid w:val="00067F63"/>
    <w:rsid w:val="00071B8E"/>
    <w:rsid w:val="0008269B"/>
    <w:rsid w:val="000876EB"/>
    <w:rsid w:val="00090DCA"/>
    <w:rsid w:val="00094EB3"/>
    <w:rsid w:val="00096BBF"/>
    <w:rsid w:val="00097743"/>
    <w:rsid w:val="000A0252"/>
    <w:rsid w:val="000A2D40"/>
    <w:rsid w:val="000B11D2"/>
    <w:rsid w:val="000B181C"/>
    <w:rsid w:val="000B1CB7"/>
    <w:rsid w:val="000B36DB"/>
    <w:rsid w:val="000B515D"/>
    <w:rsid w:val="000D4CC0"/>
    <w:rsid w:val="000E4145"/>
    <w:rsid w:val="000F0163"/>
    <w:rsid w:val="000F1F14"/>
    <w:rsid w:val="00105330"/>
    <w:rsid w:val="001069EF"/>
    <w:rsid w:val="001175F5"/>
    <w:rsid w:val="00121CD1"/>
    <w:rsid w:val="00124247"/>
    <w:rsid w:val="0013185D"/>
    <w:rsid w:val="0013480E"/>
    <w:rsid w:val="00141AD7"/>
    <w:rsid w:val="00143D7F"/>
    <w:rsid w:val="00146E7C"/>
    <w:rsid w:val="00171C58"/>
    <w:rsid w:val="00171EC1"/>
    <w:rsid w:val="0017483E"/>
    <w:rsid w:val="00182943"/>
    <w:rsid w:val="00187240"/>
    <w:rsid w:val="00191537"/>
    <w:rsid w:val="001A7A06"/>
    <w:rsid w:val="001B46C6"/>
    <w:rsid w:val="001B68BA"/>
    <w:rsid w:val="001C6E20"/>
    <w:rsid w:val="001D63F8"/>
    <w:rsid w:val="001E494B"/>
    <w:rsid w:val="001E6729"/>
    <w:rsid w:val="00201FBE"/>
    <w:rsid w:val="00206615"/>
    <w:rsid w:val="0021252D"/>
    <w:rsid w:val="00212720"/>
    <w:rsid w:val="002152EA"/>
    <w:rsid w:val="00215F0D"/>
    <w:rsid w:val="00221A47"/>
    <w:rsid w:val="00226C47"/>
    <w:rsid w:val="00232365"/>
    <w:rsid w:val="00235746"/>
    <w:rsid w:val="00235A7E"/>
    <w:rsid w:val="00237A8E"/>
    <w:rsid w:val="00253FF8"/>
    <w:rsid w:val="00257D2D"/>
    <w:rsid w:val="00261B80"/>
    <w:rsid w:val="002624BA"/>
    <w:rsid w:val="00264E4F"/>
    <w:rsid w:val="00267332"/>
    <w:rsid w:val="00277DD1"/>
    <w:rsid w:val="002836A6"/>
    <w:rsid w:val="00291F53"/>
    <w:rsid w:val="00292446"/>
    <w:rsid w:val="002B311B"/>
    <w:rsid w:val="002C3884"/>
    <w:rsid w:val="002C3EDC"/>
    <w:rsid w:val="002D47BE"/>
    <w:rsid w:val="002D5A46"/>
    <w:rsid w:val="002F1445"/>
    <w:rsid w:val="002F7383"/>
    <w:rsid w:val="0030121C"/>
    <w:rsid w:val="0031153F"/>
    <w:rsid w:val="003243B8"/>
    <w:rsid w:val="00333FEF"/>
    <w:rsid w:val="0034566F"/>
    <w:rsid w:val="00346062"/>
    <w:rsid w:val="003644E4"/>
    <w:rsid w:val="00370AB4"/>
    <w:rsid w:val="00370CC3"/>
    <w:rsid w:val="00370D66"/>
    <w:rsid w:val="00370E7F"/>
    <w:rsid w:val="0037261C"/>
    <w:rsid w:val="00373B56"/>
    <w:rsid w:val="00385106"/>
    <w:rsid w:val="003909F4"/>
    <w:rsid w:val="00391652"/>
    <w:rsid w:val="00392405"/>
    <w:rsid w:val="003946C1"/>
    <w:rsid w:val="00394914"/>
    <w:rsid w:val="003957F6"/>
    <w:rsid w:val="003A258E"/>
    <w:rsid w:val="003B246F"/>
    <w:rsid w:val="003B2DF3"/>
    <w:rsid w:val="003B40CC"/>
    <w:rsid w:val="003B6F0A"/>
    <w:rsid w:val="003E0007"/>
    <w:rsid w:val="00403E5E"/>
    <w:rsid w:val="00403EA9"/>
    <w:rsid w:val="0041266E"/>
    <w:rsid w:val="00417020"/>
    <w:rsid w:val="00426690"/>
    <w:rsid w:val="004337F9"/>
    <w:rsid w:val="004369BB"/>
    <w:rsid w:val="00440117"/>
    <w:rsid w:val="004439CD"/>
    <w:rsid w:val="00447314"/>
    <w:rsid w:val="004514AF"/>
    <w:rsid w:val="0045565F"/>
    <w:rsid w:val="00471AA8"/>
    <w:rsid w:val="00480823"/>
    <w:rsid w:val="0048525C"/>
    <w:rsid w:val="004A103E"/>
    <w:rsid w:val="004A2CAF"/>
    <w:rsid w:val="004A4E84"/>
    <w:rsid w:val="004A4F4F"/>
    <w:rsid w:val="004A6789"/>
    <w:rsid w:val="004A71BB"/>
    <w:rsid w:val="004B20B5"/>
    <w:rsid w:val="004B2C77"/>
    <w:rsid w:val="004B3E71"/>
    <w:rsid w:val="004C1028"/>
    <w:rsid w:val="004D5D86"/>
    <w:rsid w:val="004E4C2B"/>
    <w:rsid w:val="004F38C8"/>
    <w:rsid w:val="004F7C0C"/>
    <w:rsid w:val="0050284D"/>
    <w:rsid w:val="00511D07"/>
    <w:rsid w:val="005207D2"/>
    <w:rsid w:val="00521E5F"/>
    <w:rsid w:val="00524309"/>
    <w:rsid w:val="00540514"/>
    <w:rsid w:val="00547AC3"/>
    <w:rsid w:val="00550CE0"/>
    <w:rsid w:val="00550FD9"/>
    <w:rsid w:val="00551852"/>
    <w:rsid w:val="0056617F"/>
    <w:rsid w:val="005902C1"/>
    <w:rsid w:val="005908A6"/>
    <w:rsid w:val="00594103"/>
    <w:rsid w:val="00594BAE"/>
    <w:rsid w:val="00597563"/>
    <w:rsid w:val="005A10DA"/>
    <w:rsid w:val="005A401D"/>
    <w:rsid w:val="005B1271"/>
    <w:rsid w:val="005B4086"/>
    <w:rsid w:val="005B6B85"/>
    <w:rsid w:val="005B6DEB"/>
    <w:rsid w:val="005B6FEE"/>
    <w:rsid w:val="005B7E85"/>
    <w:rsid w:val="005C2716"/>
    <w:rsid w:val="005C576F"/>
    <w:rsid w:val="005C5C71"/>
    <w:rsid w:val="005D126C"/>
    <w:rsid w:val="005E1FF4"/>
    <w:rsid w:val="005F2F64"/>
    <w:rsid w:val="005F3E3A"/>
    <w:rsid w:val="005F4DD8"/>
    <w:rsid w:val="00603B41"/>
    <w:rsid w:val="006141C2"/>
    <w:rsid w:val="006219A3"/>
    <w:rsid w:val="00624EE4"/>
    <w:rsid w:val="00633D51"/>
    <w:rsid w:val="00651789"/>
    <w:rsid w:val="00655F40"/>
    <w:rsid w:val="00657478"/>
    <w:rsid w:val="0067603B"/>
    <w:rsid w:val="00686EEC"/>
    <w:rsid w:val="00691ADF"/>
    <w:rsid w:val="006A13C9"/>
    <w:rsid w:val="006A1F6F"/>
    <w:rsid w:val="006A323D"/>
    <w:rsid w:val="006A37DB"/>
    <w:rsid w:val="006B61DC"/>
    <w:rsid w:val="006B7B4B"/>
    <w:rsid w:val="006D0136"/>
    <w:rsid w:val="006D01B4"/>
    <w:rsid w:val="006D469D"/>
    <w:rsid w:val="006D4D44"/>
    <w:rsid w:val="006F79EE"/>
    <w:rsid w:val="007002F6"/>
    <w:rsid w:val="00705DAA"/>
    <w:rsid w:val="00705FD5"/>
    <w:rsid w:val="00711DF7"/>
    <w:rsid w:val="00712F27"/>
    <w:rsid w:val="00716F0B"/>
    <w:rsid w:val="0072364E"/>
    <w:rsid w:val="00727A48"/>
    <w:rsid w:val="0074171F"/>
    <w:rsid w:val="00743FC3"/>
    <w:rsid w:val="00744CB2"/>
    <w:rsid w:val="00750560"/>
    <w:rsid w:val="00752E2F"/>
    <w:rsid w:val="0075742E"/>
    <w:rsid w:val="00757800"/>
    <w:rsid w:val="00764757"/>
    <w:rsid w:val="00782703"/>
    <w:rsid w:val="00783A49"/>
    <w:rsid w:val="007903E4"/>
    <w:rsid w:val="007932EB"/>
    <w:rsid w:val="007A35FA"/>
    <w:rsid w:val="007B58E2"/>
    <w:rsid w:val="007B5B61"/>
    <w:rsid w:val="007C1E60"/>
    <w:rsid w:val="007D1558"/>
    <w:rsid w:val="007D2C3B"/>
    <w:rsid w:val="007D4B80"/>
    <w:rsid w:val="007D6C75"/>
    <w:rsid w:val="007D7717"/>
    <w:rsid w:val="007E142C"/>
    <w:rsid w:val="007E5FE3"/>
    <w:rsid w:val="007E723A"/>
    <w:rsid w:val="007F09D4"/>
    <w:rsid w:val="007F5F4E"/>
    <w:rsid w:val="007F7459"/>
    <w:rsid w:val="0080128F"/>
    <w:rsid w:val="00803221"/>
    <w:rsid w:val="008047C5"/>
    <w:rsid w:val="00805B9E"/>
    <w:rsid w:val="0081088C"/>
    <w:rsid w:val="008153DE"/>
    <w:rsid w:val="00815C24"/>
    <w:rsid w:val="008204AA"/>
    <w:rsid w:val="00820584"/>
    <w:rsid w:val="008216D8"/>
    <w:rsid w:val="00826C5F"/>
    <w:rsid w:val="00830C94"/>
    <w:rsid w:val="008336B7"/>
    <w:rsid w:val="00845E22"/>
    <w:rsid w:val="00857A2C"/>
    <w:rsid w:val="00871033"/>
    <w:rsid w:val="00872B65"/>
    <w:rsid w:val="00877EE0"/>
    <w:rsid w:val="00880D99"/>
    <w:rsid w:val="00893A52"/>
    <w:rsid w:val="008A54DC"/>
    <w:rsid w:val="008A6C08"/>
    <w:rsid w:val="008A7087"/>
    <w:rsid w:val="008A76E9"/>
    <w:rsid w:val="008A78DC"/>
    <w:rsid w:val="008B45CA"/>
    <w:rsid w:val="008B5C65"/>
    <w:rsid w:val="008B638D"/>
    <w:rsid w:val="008C055E"/>
    <w:rsid w:val="008C2505"/>
    <w:rsid w:val="008C3DF4"/>
    <w:rsid w:val="008D05AE"/>
    <w:rsid w:val="008D6C7F"/>
    <w:rsid w:val="008E4A7C"/>
    <w:rsid w:val="008F1909"/>
    <w:rsid w:val="008F5FD0"/>
    <w:rsid w:val="008F7DAF"/>
    <w:rsid w:val="0090312A"/>
    <w:rsid w:val="009046D3"/>
    <w:rsid w:val="009059D1"/>
    <w:rsid w:val="0091071B"/>
    <w:rsid w:val="00913CD8"/>
    <w:rsid w:val="009214DA"/>
    <w:rsid w:val="009242A0"/>
    <w:rsid w:val="00931589"/>
    <w:rsid w:val="00934F68"/>
    <w:rsid w:val="00940EE4"/>
    <w:rsid w:val="009410CA"/>
    <w:rsid w:val="00941531"/>
    <w:rsid w:val="00960F14"/>
    <w:rsid w:val="00967347"/>
    <w:rsid w:val="00970354"/>
    <w:rsid w:val="00970567"/>
    <w:rsid w:val="00973E8D"/>
    <w:rsid w:val="009740FB"/>
    <w:rsid w:val="009743EF"/>
    <w:rsid w:val="00987DCE"/>
    <w:rsid w:val="009A0B54"/>
    <w:rsid w:val="009A23F8"/>
    <w:rsid w:val="009A4257"/>
    <w:rsid w:val="009A5348"/>
    <w:rsid w:val="009A6EE4"/>
    <w:rsid w:val="009B2974"/>
    <w:rsid w:val="009C1D40"/>
    <w:rsid w:val="009D3A44"/>
    <w:rsid w:val="009D5C5D"/>
    <w:rsid w:val="009D7CCC"/>
    <w:rsid w:val="009E01F9"/>
    <w:rsid w:val="009E3376"/>
    <w:rsid w:val="009E66A4"/>
    <w:rsid w:val="009E69C0"/>
    <w:rsid w:val="009E6DCB"/>
    <w:rsid w:val="009F4722"/>
    <w:rsid w:val="009F5F50"/>
    <w:rsid w:val="00A016D5"/>
    <w:rsid w:val="00A132F8"/>
    <w:rsid w:val="00A165BE"/>
    <w:rsid w:val="00A26628"/>
    <w:rsid w:val="00A313DF"/>
    <w:rsid w:val="00A31713"/>
    <w:rsid w:val="00A31BEE"/>
    <w:rsid w:val="00A31CD2"/>
    <w:rsid w:val="00A43EEC"/>
    <w:rsid w:val="00A507F4"/>
    <w:rsid w:val="00A5515F"/>
    <w:rsid w:val="00A601BC"/>
    <w:rsid w:val="00A63D9B"/>
    <w:rsid w:val="00A66E1D"/>
    <w:rsid w:val="00A66F6F"/>
    <w:rsid w:val="00A734CC"/>
    <w:rsid w:val="00A81FD7"/>
    <w:rsid w:val="00A8227B"/>
    <w:rsid w:val="00A8517C"/>
    <w:rsid w:val="00A91748"/>
    <w:rsid w:val="00A92423"/>
    <w:rsid w:val="00A948F2"/>
    <w:rsid w:val="00AA4398"/>
    <w:rsid w:val="00AB2AAF"/>
    <w:rsid w:val="00AB3C1D"/>
    <w:rsid w:val="00AB3E58"/>
    <w:rsid w:val="00AC214C"/>
    <w:rsid w:val="00AC2214"/>
    <w:rsid w:val="00AE25C1"/>
    <w:rsid w:val="00AE439B"/>
    <w:rsid w:val="00B04720"/>
    <w:rsid w:val="00B050C6"/>
    <w:rsid w:val="00B11A80"/>
    <w:rsid w:val="00B16CD9"/>
    <w:rsid w:val="00B30DAC"/>
    <w:rsid w:val="00B35ADD"/>
    <w:rsid w:val="00B4347F"/>
    <w:rsid w:val="00B474F9"/>
    <w:rsid w:val="00B509A5"/>
    <w:rsid w:val="00B516FC"/>
    <w:rsid w:val="00B62228"/>
    <w:rsid w:val="00B63F7A"/>
    <w:rsid w:val="00B66CEB"/>
    <w:rsid w:val="00B67F13"/>
    <w:rsid w:val="00B847D3"/>
    <w:rsid w:val="00B87E5F"/>
    <w:rsid w:val="00B90F74"/>
    <w:rsid w:val="00BA071E"/>
    <w:rsid w:val="00BB0831"/>
    <w:rsid w:val="00BC342D"/>
    <w:rsid w:val="00BC34B8"/>
    <w:rsid w:val="00BC40D7"/>
    <w:rsid w:val="00BC5C1B"/>
    <w:rsid w:val="00BC678D"/>
    <w:rsid w:val="00BD00AB"/>
    <w:rsid w:val="00BD2212"/>
    <w:rsid w:val="00BD2833"/>
    <w:rsid w:val="00BD350D"/>
    <w:rsid w:val="00BD708D"/>
    <w:rsid w:val="00BE2E9B"/>
    <w:rsid w:val="00BE4625"/>
    <w:rsid w:val="00BF086A"/>
    <w:rsid w:val="00BF1491"/>
    <w:rsid w:val="00C00793"/>
    <w:rsid w:val="00C03BCF"/>
    <w:rsid w:val="00C12D7A"/>
    <w:rsid w:val="00C164EB"/>
    <w:rsid w:val="00C246CC"/>
    <w:rsid w:val="00C27ED4"/>
    <w:rsid w:val="00C312D8"/>
    <w:rsid w:val="00C33F11"/>
    <w:rsid w:val="00C358A1"/>
    <w:rsid w:val="00C36926"/>
    <w:rsid w:val="00C36CF4"/>
    <w:rsid w:val="00C37E5D"/>
    <w:rsid w:val="00C413F9"/>
    <w:rsid w:val="00C45330"/>
    <w:rsid w:val="00C915D7"/>
    <w:rsid w:val="00CA3D43"/>
    <w:rsid w:val="00CA5A92"/>
    <w:rsid w:val="00CA7803"/>
    <w:rsid w:val="00CA7EC1"/>
    <w:rsid w:val="00CB4410"/>
    <w:rsid w:val="00CB60B7"/>
    <w:rsid w:val="00CD4D71"/>
    <w:rsid w:val="00CE565B"/>
    <w:rsid w:val="00CE752B"/>
    <w:rsid w:val="00CF2A8C"/>
    <w:rsid w:val="00D06481"/>
    <w:rsid w:val="00D15580"/>
    <w:rsid w:val="00D20E50"/>
    <w:rsid w:val="00D309EB"/>
    <w:rsid w:val="00D3455D"/>
    <w:rsid w:val="00D35855"/>
    <w:rsid w:val="00D36BBC"/>
    <w:rsid w:val="00D4263F"/>
    <w:rsid w:val="00D4627C"/>
    <w:rsid w:val="00D50E35"/>
    <w:rsid w:val="00D60E14"/>
    <w:rsid w:val="00D63DB2"/>
    <w:rsid w:val="00D66B81"/>
    <w:rsid w:val="00D71BFA"/>
    <w:rsid w:val="00D73ABF"/>
    <w:rsid w:val="00D7652F"/>
    <w:rsid w:val="00D80096"/>
    <w:rsid w:val="00D86533"/>
    <w:rsid w:val="00D90E93"/>
    <w:rsid w:val="00DB08F4"/>
    <w:rsid w:val="00DB41E7"/>
    <w:rsid w:val="00DC6C46"/>
    <w:rsid w:val="00DD3AA7"/>
    <w:rsid w:val="00DF222E"/>
    <w:rsid w:val="00E01B8A"/>
    <w:rsid w:val="00E02AB4"/>
    <w:rsid w:val="00E030F6"/>
    <w:rsid w:val="00E062C7"/>
    <w:rsid w:val="00E23B92"/>
    <w:rsid w:val="00E2462E"/>
    <w:rsid w:val="00E3043C"/>
    <w:rsid w:val="00E32693"/>
    <w:rsid w:val="00E3413C"/>
    <w:rsid w:val="00E36092"/>
    <w:rsid w:val="00E458CE"/>
    <w:rsid w:val="00E47688"/>
    <w:rsid w:val="00E52638"/>
    <w:rsid w:val="00E610ED"/>
    <w:rsid w:val="00E7306F"/>
    <w:rsid w:val="00E819DC"/>
    <w:rsid w:val="00E8403C"/>
    <w:rsid w:val="00E93873"/>
    <w:rsid w:val="00E97FFA"/>
    <w:rsid w:val="00EA4242"/>
    <w:rsid w:val="00EA42E9"/>
    <w:rsid w:val="00EB5095"/>
    <w:rsid w:val="00EC18CD"/>
    <w:rsid w:val="00ED2E42"/>
    <w:rsid w:val="00ED4C8D"/>
    <w:rsid w:val="00ED5CBE"/>
    <w:rsid w:val="00ED772F"/>
    <w:rsid w:val="00EF0706"/>
    <w:rsid w:val="00EF2A17"/>
    <w:rsid w:val="00EF5791"/>
    <w:rsid w:val="00EF58E3"/>
    <w:rsid w:val="00EF7752"/>
    <w:rsid w:val="00F0600F"/>
    <w:rsid w:val="00F16A19"/>
    <w:rsid w:val="00F549EC"/>
    <w:rsid w:val="00F574F9"/>
    <w:rsid w:val="00F7294A"/>
    <w:rsid w:val="00F757D9"/>
    <w:rsid w:val="00F76A25"/>
    <w:rsid w:val="00F85786"/>
    <w:rsid w:val="00F90C50"/>
    <w:rsid w:val="00F95EDC"/>
    <w:rsid w:val="00F97839"/>
    <w:rsid w:val="00FA1219"/>
    <w:rsid w:val="00FA12B8"/>
    <w:rsid w:val="00FA2D50"/>
    <w:rsid w:val="00FD4B47"/>
    <w:rsid w:val="00FD56A4"/>
    <w:rsid w:val="00FD6401"/>
    <w:rsid w:val="00FD6DE5"/>
    <w:rsid w:val="00FD7304"/>
    <w:rsid w:val="00FE05F0"/>
    <w:rsid w:val="00FE39FC"/>
    <w:rsid w:val="00FE49FA"/>
    <w:rsid w:val="00FF1507"/>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348"/>
  <w15:chartTrackingRefBased/>
  <w15:docId w15:val="{441D61B2-05A5-47C6-A6CD-67F950A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paragraph" w:styleId="ListParagraph">
    <w:name w:val="List Paragraph"/>
    <w:basedOn w:val="Normal"/>
    <w:uiPriority w:val="34"/>
    <w:qFormat/>
    <w:rsid w:val="008D6C7F"/>
    <w:pPr>
      <w:ind w:left="720"/>
      <w:contextualSpacing/>
    </w:pPr>
  </w:style>
  <w:style w:type="character" w:styleId="CommentReference">
    <w:name w:val="annotation reference"/>
    <w:basedOn w:val="DefaultParagraphFont"/>
    <w:uiPriority w:val="99"/>
    <w:semiHidden/>
    <w:unhideWhenUsed/>
    <w:rsid w:val="004E4C2B"/>
    <w:rPr>
      <w:sz w:val="16"/>
      <w:szCs w:val="16"/>
    </w:rPr>
  </w:style>
  <w:style w:type="paragraph" w:styleId="CommentText">
    <w:name w:val="annotation text"/>
    <w:basedOn w:val="Normal"/>
    <w:link w:val="CommentTextChar"/>
    <w:uiPriority w:val="99"/>
    <w:semiHidden/>
    <w:unhideWhenUsed/>
    <w:rsid w:val="004E4C2B"/>
    <w:pPr>
      <w:spacing w:line="240" w:lineRule="auto"/>
    </w:pPr>
    <w:rPr>
      <w:sz w:val="20"/>
      <w:szCs w:val="20"/>
    </w:rPr>
  </w:style>
  <w:style w:type="character" w:customStyle="1" w:styleId="CommentTextChar">
    <w:name w:val="Comment Text Char"/>
    <w:basedOn w:val="DefaultParagraphFont"/>
    <w:link w:val="CommentText"/>
    <w:uiPriority w:val="99"/>
    <w:semiHidden/>
    <w:rsid w:val="004E4C2B"/>
    <w:rPr>
      <w:sz w:val="20"/>
      <w:szCs w:val="20"/>
    </w:rPr>
  </w:style>
  <w:style w:type="paragraph" w:styleId="CommentSubject">
    <w:name w:val="annotation subject"/>
    <w:basedOn w:val="CommentText"/>
    <w:next w:val="CommentText"/>
    <w:link w:val="CommentSubjectChar"/>
    <w:uiPriority w:val="99"/>
    <w:semiHidden/>
    <w:unhideWhenUsed/>
    <w:rsid w:val="004E4C2B"/>
    <w:rPr>
      <w:b/>
      <w:bCs/>
    </w:rPr>
  </w:style>
  <w:style w:type="character" w:customStyle="1" w:styleId="CommentSubjectChar">
    <w:name w:val="Comment Subject Char"/>
    <w:basedOn w:val="CommentTextChar"/>
    <w:link w:val="CommentSubject"/>
    <w:uiPriority w:val="99"/>
    <w:semiHidden/>
    <w:rsid w:val="004E4C2B"/>
    <w:rPr>
      <w:b/>
      <w:bCs/>
      <w:sz w:val="20"/>
      <w:szCs w:val="20"/>
    </w:rPr>
  </w:style>
  <w:style w:type="character" w:styleId="FollowedHyperlink">
    <w:name w:val="FollowedHyperlink"/>
    <w:basedOn w:val="DefaultParagraphFont"/>
    <w:uiPriority w:val="99"/>
    <w:semiHidden/>
    <w:unhideWhenUsed/>
    <w:rsid w:val="00FF1507"/>
    <w:rPr>
      <w:color w:val="954F72" w:themeColor="followedHyperlink"/>
      <w:u w:val="single"/>
    </w:rPr>
  </w:style>
  <w:style w:type="character" w:styleId="UnresolvedMention">
    <w:name w:val="Unresolved Mention"/>
    <w:basedOn w:val="DefaultParagraphFont"/>
    <w:uiPriority w:val="99"/>
    <w:semiHidden/>
    <w:unhideWhenUsed/>
    <w:rsid w:val="00F95EDC"/>
    <w:rPr>
      <w:color w:val="605E5C"/>
      <w:shd w:val="clear" w:color="auto" w:fill="E1DFDD"/>
    </w:rPr>
  </w:style>
  <w:style w:type="paragraph" w:styleId="FootnoteText">
    <w:name w:val="footnote text"/>
    <w:basedOn w:val="Normal"/>
    <w:link w:val="FootnoteTextChar"/>
    <w:uiPriority w:val="99"/>
    <w:semiHidden/>
    <w:unhideWhenUsed/>
    <w:rsid w:val="00E32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3"/>
    <w:rPr>
      <w:sz w:val="20"/>
      <w:szCs w:val="20"/>
    </w:rPr>
  </w:style>
  <w:style w:type="character" w:styleId="FootnoteReference">
    <w:name w:val="footnote reference"/>
    <w:basedOn w:val="DefaultParagraphFont"/>
    <w:uiPriority w:val="99"/>
    <w:semiHidden/>
    <w:unhideWhenUsed/>
    <w:rsid w:val="00E32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uwl-grant-contract-transmittal-form.docx" TargetMode="External"/><Relationship Id="rId13" Type="http://schemas.openxmlformats.org/officeDocument/2006/relationships/hyperlink" Target="https://www.uwlax.edu/globalassets/offices-services/grants/fcoi-basics.pdf" TargetMode="External"/><Relationship Id="rId18" Type="http://schemas.openxmlformats.org/officeDocument/2006/relationships/hyperlink" Target="https://www.uwlax.edu/globalassets/offices-services/grants/budget_helper_spreadsheet.xls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wlax.edu/globalassets/offices-services/grants/budget-justification-template.docx" TargetMode="External"/><Relationship Id="rId7" Type="http://schemas.openxmlformats.org/officeDocument/2006/relationships/endnotes" Target="endnotes.xml"/><Relationship Id="rId12" Type="http://schemas.openxmlformats.org/officeDocument/2006/relationships/hyperlink" Target="https://uwlax.ca1.qualtrics.com/jfe/form/SV_brRodUJK0ubDUSF" TargetMode="External"/><Relationship Id="rId17" Type="http://schemas.openxmlformats.org/officeDocument/2006/relationships/hyperlink" Target="https://www.uwlax.edu/globalassets/offices-services/grants/impact-statement.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wlax.edu/grants/frequently-requested-information/" TargetMode="External"/><Relationship Id="rId20" Type="http://schemas.openxmlformats.org/officeDocument/2006/relationships/hyperlink" Target="https://www.uwlax.edu/grants/how-to-apply-for-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globalassets/offices-services/grants/fcoi-investigator-definition.pdf" TargetMode="External"/><Relationship Id="rId24" Type="http://schemas.openxmlformats.org/officeDocument/2006/relationships/hyperlink" Target="https://www.uwlax.edu/globalassets/offices-services/grants/subrecipient-commitment-form_pre-award.docx" TargetMode="External"/><Relationship Id="rId5" Type="http://schemas.openxmlformats.org/officeDocument/2006/relationships/webSettings" Target="webSettings.xml"/><Relationship Id="rId15" Type="http://schemas.openxmlformats.org/officeDocument/2006/relationships/hyperlink" Target="https://www.uwlax.edu/globalassets/offices-services/grants/how-to-develop-a-concept-paper.pdf" TargetMode="External"/><Relationship Id="rId23" Type="http://schemas.openxmlformats.org/officeDocument/2006/relationships/hyperlink" Target="https://www.uwlax.edu/globalassets/offices-services/grants/nsf-letter-of-commitment-template.docx" TargetMode="External"/><Relationship Id="rId28" Type="http://schemas.openxmlformats.org/officeDocument/2006/relationships/theme" Target="theme/theme1.xml"/><Relationship Id="rId10" Type="http://schemas.openxmlformats.org/officeDocument/2006/relationships/hyperlink" Target="https://www.uwlax.edu/globalassets/offices-services/grants/fcoi-basics.pdf" TargetMode="External"/><Relationship Id="rId19" Type="http://schemas.openxmlformats.org/officeDocument/2006/relationships/hyperlink" Target="https://www.uwlax.edu/globalassets/offices-services/grants/fringe_indirect2.pdf" TargetMode="External"/><Relationship Id="rId4" Type="http://schemas.openxmlformats.org/officeDocument/2006/relationships/settings" Target="settings.xml"/><Relationship Id="rId9" Type="http://schemas.openxmlformats.org/officeDocument/2006/relationships/hyperlink" Target="https://www.uwlax.edu/globalassets/offices-services/grants/orsp-checklist.pdf" TargetMode="External"/><Relationship Id="rId14" Type="http://schemas.openxmlformats.org/officeDocument/2006/relationships/hyperlink" Target="https://www.uwlax.edu/grants/compliance-and-policies/" TargetMode="External"/><Relationship Id="rId22" Type="http://schemas.openxmlformats.org/officeDocument/2006/relationships/hyperlink" Target="https://www.uwlax.edu/globalassets/offices-services/grants/nsf--biographical-sketch-template.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C81D-DCEC-4C17-91D6-414DE0E2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52</cp:revision>
  <cp:lastPrinted>2016-05-12T19:52:00Z</cp:lastPrinted>
  <dcterms:created xsi:type="dcterms:W3CDTF">2019-09-19T20:25:00Z</dcterms:created>
  <dcterms:modified xsi:type="dcterms:W3CDTF">2019-09-19T21:15:00Z</dcterms:modified>
</cp:coreProperties>
</file>