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43E9" w14:textId="0480F635" w:rsidR="00D141F0" w:rsidRPr="00391250" w:rsidRDefault="00D141F0" w:rsidP="00324A41"/>
    <w:p w14:paraId="62720D11" w14:textId="4C6C3FC2" w:rsidR="00324A41" w:rsidRPr="00391250" w:rsidRDefault="00324A41" w:rsidP="00324A41"/>
    <w:p w14:paraId="24DFA0EA" w14:textId="389B5F10" w:rsidR="00884F57" w:rsidRPr="00391250" w:rsidRDefault="00884F57" w:rsidP="00884F57">
      <w:pPr>
        <w:spacing w:line="240" w:lineRule="auto"/>
        <w:rPr>
          <w:b/>
          <w:bCs/>
          <w:sz w:val="20"/>
          <w:szCs w:val="20"/>
        </w:rPr>
      </w:pPr>
      <w:r w:rsidRPr="00391250">
        <w:rPr>
          <w:b/>
          <w:bCs/>
          <w:sz w:val="24"/>
          <w:szCs w:val="24"/>
        </w:rPr>
        <w:t>Human Resources Advisory Committee</w:t>
      </w:r>
      <w:r w:rsidRPr="00391250">
        <w:rPr>
          <w:b/>
          <w:bCs/>
        </w:rPr>
        <w:br/>
      </w:r>
      <w:r w:rsidRPr="00391250">
        <w:rPr>
          <w:sz w:val="20"/>
          <w:szCs w:val="20"/>
        </w:rPr>
        <w:t>February 26, 2021 | Agenda</w:t>
      </w:r>
      <w:r w:rsidRPr="00391250">
        <w:rPr>
          <w:b/>
          <w:bCs/>
          <w:sz w:val="20"/>
          <w:szCs w:val="20"/>
        </w:rPr>
        <w:t xml:space="preserve"> </w:t>
      </w:r>
    </w:p>
    <w:p w14:paraId="3B9ABA1C" w14:textId="39E2A115" w:rsidR="00884F57" w:rsidRPr="00391250" w:rsidRDefault="00884F57" w:rsidP="00884F57">
      <w:pPr>
        <w:spacing w:line="240" w:lineRule="auto"/>
        <w:rPr>
          <w:b/>
          <w:bCs/>
          <w:sz w:val="20"/>
          <w:szCs w:val="20"/>
        </w:rPr>
      </w:pPr>
    </w:p>
    <w:p w14:paraId="464A8576" w14:textId="21B40124" w:rsidR="00884F57" w:rsidRPr="00391250" w:rsidRDefault="000E7959" w:rsidP="00884F57">
      <w:pPr>
        <w:spacing w:line="240" w:lineRule="auto"/>
        <w:rPr>
          <w:b/>
          <w:bCs/>
          <w:sz w:val="20"/>
          <w:szCs w:val="20"/>
        </w:rPr>
      </w:pPr>
      <w:r w:rsidRPr="00391250">
        <w:rPr>
          <w:b/>
          <w:bCs/>
          <w:sz w:val="20"/>
          <w:szCs w:val="20"/>
        </w:rPr>
        <w:t>Via Teams</w:t>
      </w:r>
    </w:p>
    <w:p w14:paraId="119C8C69" w14:textId="3DC352D0" w:rsidR="000E7959" w:rsidRPr="00391250" w:rsidRDefault="000E7959" w:rsidP="00884F57">
      <w:pPr>
        <w:spacing w:line="240" w:lineRule="auto"/>
        <w:rPr>
          <w:b/>
          <w:bCs/>
          <w:sz w:val="20"/>
          <w:szCs w:val="20"/>
        </w:rPr>
      </w:pPr>
    </w:p>
    <w:p w14:paraId="094CD806" w14:textId="3A534F05" w:rsidR="000E7959" w:rsidRPr="00510F63" w:rsidRDefault="00A96035" w:rsidP="00884F57">
      <w:pPr>
        <w:spacing w:line="240" w:lineRule="auto"/>
        <w:rPr>
          <w:b/>
          <w:bCs/>
          <w:sz w:val="20"/>
          <w:szCs w:val="20"/>
        </w:rPr>
      </w:pPr>
      <w:r w:rsidRPr="00510F63">
        <w:rPr>
          <w:b/>
          <w:bCs/>
          <w:sz w:val="20"/>
          <w:szCs w:val="20"/>
        </w:rPr>
        <w:t>Human Resources Updates</w:t>
      </w:r>
    </w:p>
    <w:p w14:paraId="1E734E7C" w14:textId="282F67B3" w:rsidR="00391250" w:rsidRPr="00391250" w:rsidRDefault="00A96035" w:rsidP="00391250">
      <w:pPr>
        <w:pStyle w:val="ListParagraph"/>
        <w:numPr>
          <w:ilvl w:val="0"/>
          <w:numId w:val="1"/>
        </w:numPr>
        <w:spacing w:line="240" w:lineRule="auto"/>
      </w:pPr>
      <w:r w:rsidRPr="00391250">
        <w:rPr>
          <w:sz w:val="20"/>
          <w:szCs w:val="20"/>
        </w:rPr>
        <w:t>Welcome to new HR staf</w:t>
      </w:r>
      <w:r w:rsidR="00391250">
        <w:rPr>
          <w:sz w:val="20"/>
          <w:szCs w:val="20"/>
        </w:rPr>
        <w:t>f</w:t>
      </w:r>
    </w:p>
    <w:p w14:paraId="3DAA1612" w14:textId="258572DE" w:rsidR="00391250" w:rsidRPr="00661C0C" w:rsidRDefault="00661C0C" w:rsidP="00391250">
      <w:pPr>
        <w:pStyle w:val="ListParagraph"/>
        <w:numPr>
          <w:ilvl w:val="0"/>
          <w:numId w:val="1"/>
        </w:numPr>
        <w:spacing w:line="240" w:lineRule="auto"/>
      </w:pPr>
      <w:r>
        <w:rPr>
          <w:sz w:val="20"/>
          <w:szCs w:val="20"/>
        </w:rPr>
        <w:t>UW Shared Services / Payroll and MyUW Portal Updates</w:t>
      </w:r>
    </w:p>
    <w:p w14:paraId="0B946E6A" w14:textId="277F68F2" w:rsidR="00661C0C" w:rsidRPr="00661C0C" w:rsidRDefault="00661C0C" w:rsidP="00661C0C">
      <w:pPr>
        <w:pStyle w:val="ListParagraph"/>
        <w:numPr>
          <w:ilvl w:val="1"/>
          <w:numId w:val="1"/>
        </w:numPr>
        <w:spacing w:line="240" w:lineRule="auto"/>
      </w:pPr>
      <w:r>
        <w:rPr>
          <w:sz w:val="20"/>
          <w:szCs w:val="20"/>
        </w:rPr>
        <w:t>ePerformance Management</w:t>
      </w:r>
    </w:p>
    <w:p w14:paraId="5DE9DB90" w14:textId="10B25F4C" w:rsidR="00661C0C" w:rsidRPr="00661C0C" w:rsidRDefault="00661C0C" w:rsidP="00661C0C">
      <w:pPr>
        <w:pStyle w:val="ListParagraph"/>
        <w:numPr>
          <w:ilvl w:val="1"/>
          <w:numId w:val="1"/>
        </w:numPr>
        <w:spacing w:line="240" w:lineRule="auto"/>
      </w:pPr>
      <w:r>
        <w:rPr>
          <w:sz w:val="20"/>
          <w:szCs w:val="20"/>
        </w:rPr>
        <w:t xml:space="preserve">Direct Deposit integration </w:t>
      </w:r>
    </w:p>
    <w:p w14:paraId="25FEAC38" w14:textId="11847DA3" w:rsidR="00661C0C" w:rsidRPr="0071139E" w:rsidRDefault="0071139E" w:rsidP="00661C0C">
      <w:pPr>
        <w:pStyle w:val="ListParagraph"/>
        <w:numPr>
          <w:ilvl w:val="1"/>
          <w:numId w:val="1"/>
        </w:numPr>
        <w:spacing w:line="240" w:lineRule="auto"/>
      </w:pPr>
      <w:r>
        <w:rPr>
          <w:sz w:val="20"/>
          <w:szCs w:val="20"/>
        </w:rPr>
        <w:t xml:space="preserve">Outside Activity Reporting </w:t>
      </w:r>
    </w:p>
    <w:p w14:paraId="22D4857F" w14:textId="62B6BC68" w:rsidR="0071139E" w:rsidRPr="0071139E" w:rsidRDefault="0071139E" w:rsidP="00661C0C">
      <w:pPr>
        <w:pStyle w:val="ListParagraph"/>
        <w:numPr>
          <w:ilvl w:val="1"/>
          <w:numId w:val="1"/>
        </w:numPr>
        <w:spacing w:line="240" w:lineRule="auto"/>
      </w:pPr>
      <w:r>
        <w:rPr>
          <w:sz w:val="20"/>
          <w:szCs w:val="20"/>
        </w:rPr>
        <w:t xml:space="preserve">Time &amp; Labor, other UWSS / UWSHR Email Communications </w:t>
      </w:r>
    </w:p>
    <w:p w14:paraId="1766C477" w14:textId="051865BC" w:rsidR="0071139E" w:rsidRPr="007F53CC" w:rsidRDefault="0071139E" w:rsidP="0071139E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7F53CC">
        <w:rPr>
          <w:sz w:val="20"/>
          <w:szCs w:val="20"/>
        </w:rPr>
        <w:t>System-wide Project Updates</w:t>
      </w:r>
    </w:p>
    <w:p w14:paraId="14039472" w14:textId="7F0DDD0A" w:rsidR="0071139E" w:rsidRPr="007F53CC" w:rsidRDefault="0071139E" w:rsidP="0071139E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7F53CC">
        <w:rPr>
          <w:sz w:val="20"/>
          <w:szCs w:val="20"/>
        </w:rPr>
        <w:t>ATP</w:t>
      </w:r>
    </w:p>
    <w:p w14:paraId="51E5B8A6" w14:textId="7217B7A6" w:rsidR="0071139E" w:rsidRPr="007F53CC" w:rsidRDefault="0071139E" w:rsidP="0071139E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7F53CC">
        <w:rPr>
          <w:sz w:val="20"/>
          <w:szCs w:val="20"/>
        </w:rPr>
        <w:t>TTC</w:t>
      </w:r>
    </w:p>
    <w:p w14:paraId="61EC2E51" w14:textId="457CED97" w:rsidR="007F53CC" w:rsidRPr="007F53CC" w:rsidRDefault="0071139E" w:rsidP="007F53CC">
      <w:pPr>
        <w:pStyle w:val="ListParagraph"/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7F53CC">
        <w:rPr>
          <w:sz w:val="20"/>
          <w:szCs w:val="20"/>
        </w:rPr>
        <w:t xml:space="preserve">Single Pay/Benefit Premium Split </w:t>
      </w:r>
    </w:p>
    <w:p w14:paraId="64B39D5C" w14:textId="571C7559" w:rsidR="007F53CC" w:rsidRPr="00510F63" w:rsidRDefault="007F53CC" w:rsidP="007F53CC">
      <w:pPr>
        <w:spacing w:line="240" w:lineRule="auto"/>
        <w:rPr>
          <w:b/>
          <w:bCs/>
          <w:sz w:val="20"/>
          <w:szCs w:val="20"/>
        </w:rPr>
      </w:pPr>
      <w:r w:rsidRPr="00510F63">
        <w:rPr>
          <w:b/>
          <w:bCs/>
          <w:sz w:val="20"/>
          <w:szCs w:val="20"/>
        </w:rPr>
        <w:t>Updates from the Group</w:t>
      </w:r>
    </w:p>
    <w:p w14:paraId="79CECD6A" w14:textId="78FBD8C5" w:rsidR="00510F63" w:rsidRPr="00510F63" w:rsidRDefault="00510F63" w:rsidP="00510F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510F63">
        <w:rPr>
          <w:sz w:val="20"/>
          <w:szCs w:val="20"/>
        </w:rPr>
        <w:t xml:space="preserve">Faculty </w:t>
      </w:r>
    </w:p>
    <w:p w14:paraId="70B7E903" w14:textId="2DB9456E" w:rsidR="00510F63" w:rsidRPr="00510F63" w:rsidRDefault="00510F63" w:rsidP="00510F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510F63">
        <w:rPr>
          <w:sz w:val="20"/>
          <w:szCs w:val="20"/>
        </w:rPr>
        <w:t>Academic Staff</w:t>
      </w:r>
    </w:p>
    <w:p w14:paraId="37A964DA" w14:textId="56235BF9" w:rsidR="00510F63" w:rsidRPr="00510F63" w:rsidRDefault="00510F63" w:rsidP="00510F63">
      <w:pPr>
        <w:pStyle w:val="ListParagraph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510F63">
        <w:rPr>
          <w:sz w:val="20"/>
          <w:szCs w:val="20"/>
        </w:rPr>
        <w:t>University Staff</w:t>
      </w:r>
    </w:p>
    <w:p w14:paraId="4524B832" w14:textId="2D5E9BBF" w:rsidR="007F53CC" w:rsidRPr="007F53CC" w:rsidRDefault="007F53CC" w:rsidP="007F53C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Adjournment </w:t>
      </w:r>
    </w:p>
    <w:sectPr w:rsidR="007F53CC" w:rsidRPr="007F53CC" w:rsidSect="000C3E1A">
      <w:headerReference w:type="default" r:id="rId10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8054D" w14:textId="77777777" w:rsidR="00697CD8" w:rsidRDefault="00697CD8" w:rsidP="000C3E1A">
      <w:pPr>
        <w:spacing w:after="0" w:line="240" w:lineRule="auto"/>
      </w:pPr>
      <w:r>
        <w:separator/>
      </w:r>
    </w:p>
  </w:endnote>
  <w:endnote w:type="continuationSeparator" w:id="0">
    <w:p w14:paraId="450A9AA8" w14:textId="77777777" w:rsidR="00697CD8" w:rsidRDefault="00697CD8" w:rsidP="000C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77FE8" w14:textId="77777777" w:rsidR="00697CD8" w:rsidRDefault="00697CD8" w:rsidP="000C3E1A">
      <w:pPr>
        <w:spacing w:after="0" w:line="240" w:lineRule="auto"/>
      </w:pPr>
      <w:r>
        <w:separator/>
      </w:r>
    </w:p>
  </w:footnote>
  <w:footnote w:type="continuationSeparator" w:id="0">
    <w:p w14:paraId="4D57B50A" w14:textId="77777777" w:rsidR="00697CD8" w:rsidRDefault="00697CD8" w:rsidP="000C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3CB9" w14:textId="4CD3D41D" w:rsidR="000C3E1A" w:rsidRDefault="000C3E1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57D42A9" wp14:editId="2A136793">
              <wp:simplePos x="0" y="0"/>
              <wp:positionH relativeFrom="column">
                <wp:posOffset>1417498</wp:posOffset>
              </wp:positionH>
              <wp:positionV relativeFrom="paragraph">
                <wp:posOffset>-97790</wp:posOffset>
              </wp:positionV>
              <wp:extent cx="2360930" cy="1143635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43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0D766" w14:textId="52B7494E" w:rsidR="000C3E1A" w:rsidRPr="000C3E1A" w:rsidRDefault="000C3E1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C3E1A">
                            <w:rPr>
                              <w:b/>
                              <w:bCs/>
                              <w:color w:val="800029"/>
                            </w:rPr>
                            <w:t>Office of Human Resources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144 Graff Main Hall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1725 State Street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La Crosse, WI 54601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  <w:t>608.785.8013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 w:rsidRPr="000C3E1A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hrinfo@uwlax.edu</w:t>
                            </w:r>
                          </w:hyperlink>
                          <w:r w:rsidRPr="000C3E1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3E1A">
                            <w:rPr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0C3E1A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www.uwlax.edu/human-resources</w:t>
                            </w:r>
                          </w:hyperlink>
                          <w:r w:rsidRPr="000C3E1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D4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6pt;margin-top:-7.7pt;width:185.9pt;height:90.0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" stroked="f">
              <v:textbox>
                <w:txbxContent>
                  <w:p w14:paraId="7670D766" w14:textId="52B7494E" w:rsidR="000C3E1A" w:rsidRPr="000C3E1A" w:rsidRDefault="000C3E1A">
                    <w:pPr>
                      <w:rPr>
                        <w:sz w:val="16"/>
                        <w:szCs w:val="16"/>
                      </w:rPr>
                    </w:pPr>
                    <w:r w:rsidRPr="000C3E1A">
                      <w:rPr>
                        <w:b/>
                        <w:bCs/>
                        <w:color w:val="800029"/>
                      </w:rPr>
                      <w:t>Office of Human Resources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144 Graff Main Hall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1725 State Street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La Crosse, WI 54601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  <w:t>608.785.8013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</w:r>
                    <w:hyperlink r:id="rId3" w:history="1">
                      <w:r w:rsidRPr="000C3E1A">
                        <w:rPr>
                          <w:rStyle w:val="Hyperlink"/>
                          <w:sz w:val="16"/>
                          <w:szCs w:val="16"/>
                        </w:rPr>
                        <w:t>hrinfo@uwlax.edu</w:t>
                      </w:r>
                    </w:hyperlink>
                    <w:r w:rsidRPr="000C3E1A">
                      <w:rPr>
                        <w:sz w:val="16"/>
                        <w:szCs w:val="16"/>
                      </w:rPr>
                      <w:t xml:space="preserve"> </w:t>
                    </w:r>
                    <w:r w:rsidRPr="000C3E1A">
                      <w:rPr>
                        <w:sz w:val="16"/>
                        <w:szCs w:val="16"/>
                      </w:rPr>
                      <w:br/>
                    </w:r>
                    <w:hyperlink r:id="rId4" w:history="1">
                      <w:r w:rsidRPr="000C3E1A">
                        <w:rPr>
                          <w:rStyle w:val="Hyperlink"/>
                          <w:sz w:val="16"/>
                          <w:szCs w:val="16"/>
                        </w:rPr>
                        <w:t>www.uwlax.edu/human-resources</w:t>
                      </w:r>
                    </w:hyperlink>
                    <w:r w:rsidRPr="000C3E1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28A90" wp14:editId="35DC24AA">
              <wp:simplePos x="0" y="0"/>
              <wp:positionH relativeFrom="column">
                <wp:posOffset>1366463</wp:posOffset>
              </wp:positionH>
              <wp:positionV relativeFrom="paragraph">
                <wp:posOffset>-46234</wp:posOffset>
              </wp:positionV>
              <wp:extent cx="0" cy="893852"/>
              <wp:effectExtent l="0" t="0" r="38100" b="2095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93852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B4D290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pt,-3.65pt" to="107.6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" strokecolor="#bfbfbf [2412]" strokeweight="1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1111C8F9" wp14:editId="13F89590">
          <wp:extent cx="1300410" cy="832207"/>
          <wp:effectExtent l="0" t="0" r="0" b="635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l-spirit-mark-vertical-color-digita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482" cy="846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B0E87"/>
    <w:multiLevelType w:val="hybridMultilevel"/>
    <w:tmpl w:val="0E8E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16030"/>
    <w:multiLevelType w:val="hybridMultilevel"/>
    <w:tmpl w:val="AC32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1A"/>
    <w:rsid w:val="000C3E1A"/>
    <w:rsid w:val="000E7959"/>
    <w:rsid w:val="00147BF9"/>
    <w:rsid w:val="00324A41"/>
    <w:rsid w:val="00391250"/>
    <w:rsid w:val="00510F63"/>
    <w:rsid w:val="00661C0C"/>
    <w:rsid w:val="00697CD8"/>
    <w:rsid w:val="0071139E"/>
    <w:rsid w:val="007F53CC"/>
    <w:rsid w:val="00884F57"/>
    <w:rsid w:val="009757F6"/>
    <w:rsid w:val="00A96035"/>
    <w:rsid w:val="00D1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C7A618"/>
  <w15:chartTrackingRefBased/>
  <w15:docId w15:val="{9A146A69-7A86-4A1D-922C-C5889B3D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E1A"/>
  </w:style>
  <w:style w:type="paragraph" w:styleId="Footer">
    <w:name w:val="footer"/>
    <w:basedOn w:val="Normal"/>
    <w:link w:val="FooterChar"/>
    <w:uiPriority w:val="99"/>
    <w:unhideWhenUsed/>
    <w:rsid w:val="000C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E1A"/>
  </w:style>
  <w:style w:type="character" w:styleId="Hyperlink">
    <w:name w:val="Hyperlink"/>
    <w:basedOn w:val="DefaultParagraphFont"/>
    <w:uiPriority w:val="99"/>
    <w:unhideWhenUsed/>
    <w:rsid w:val="000C3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E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6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info@uwlax.edu" TargetMode="External"/><Relationship Id="rId2" Type="http://schemas.openxmlformats.org/officeDocument/2006/relationships/hyperlink" Target="http://www.uwlax.edu/human-resources" TargetMode="External"/><Relationship Id="rId1" Type="http://schemas.openxmlformats.org/officeDocument/2006/relationships/hyperlink" Target="mailto:hrinfo@uwlax.ed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wlax.edu/human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1EFA9419F754FAD36D10FAAC38CED" ma:contentTypeVersion="13" ma:contentTypeDescription="Create a new document." ma:contentTypeScope="" ma:versionID="07f8ee1286d8abdca76523d74b956e03">
  <xsd:schema xmlns:xsd="http://www.w3.org/2001/XMLSchema" xmlns:xs="http://www.w3.org/2001/XMLSchema" xmlns:p="http://schemas.microsoft.com/office/2006/metadata/properties" xmlns:ns3="9b33d294-22a7-49f9-b588-56081fb8d03e" xmlns:ns4="f32051a3-7ecd-416b-8976-d511abc3b7ab" targetNamespace="http://schemas.microsoft.com/office/2006/metadata/properties" ma:root="true" ma:fieldsID="c59678524c186fc9a2273bc840593604" ns3:_="" ns4:_="">
    <xsd:import namespace="9b33d294-22a7-49f9-b588-56081fb8d03e"/>
    <xsd:import namespace="f32051a3-7ecd-416b-8976-d511abc3b7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3d294-22a7-49f9-b588-56081fb8d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051a3-7ecd-416b-8976-d511abc3b7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0BC89-FADB-4626-8210-EA20F095F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3d294-22a7-49f9-b588-56081fb8d03e"/>
    <ds:schemaRef ds:uri="f32051a3-7ecd-416b-8976-d511abc3b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478BF-0929-4266-A746-88E4B85B3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37E40-1097-4289-ACC4-E30AE579B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Acardo</dc:creator>
  <cp:keywords/>
  <dc:description/>
  <cp:lastModifiedBy>John Acardo</cp:lastModifiedBy>
  <cp:revision>11</cp:revision>
  <dcterms:created xsi:type="dcterms:W3CDTF">2021-02-22T17:03:00Z</dcterms:created>
  <dcterms:modified xsi:type="dcterms:W3CDTF">2021-02-24T14:44:00Z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0x0101006331EFA9419F754FAD36D10FAAC38CED</vt:lpwstr>
  </property>
</Properties>
</file>