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69" w:rsidRDefault="00E82269" w:rsidP="001C5B66">
      <w:pPr>
        <w:pStyle w:val="Title"/>
        <w:rPr>
          <w:rFonts w:asciiTheme="minorHAnsi" w:eastAsia="Batang" w:hAnsiTheme="minorHAnsi" w:cstheme="minorHAnsi"/>
          <w:smallCaps/>
        </w:rPr>
      </w:pPr>
      <w:bookmarkStart w:id="0" w:name="_GoBack"/>
      <w:bookmarkEnd w:id="0"/>
      <w:r>
        <w:rPr>
          <w:rFonts w:ascii="Trebuchet MS" w:eastAsia="Batang" w:hAnsi="Trebuchet MS" w:cs="Tahoma"/>
          <w:b w:val="0"/>
          <w:smallCaps/>
          <w:noProof/>
          <w:sz w:val="16"/>
          <w:szCs w:val="16"/>
        </w:rPr>
        <w:drawing>
          <wp:inline distT="0" distB="0" distL="0" distR="0" wp14:anchorId="4A428AAC" wp14:editId="75CED055">
            <wp:extent cx="1325880" cy="350520"/>
            <wp:effectExtent l="19050" t="0" r="7620" b="0"/>
            <wp:docPr id="4" name="Picture 1" descr="U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66" w:rsidRPr="00054F00" w:rsidRDefault="001C5B66" w:rsidP="001C5B66">
      <w:pPr>
        <w:pStyle w:val="Title"/>
        <w:rPr>
          <w:rFonts w:asciiTheme="minorHAnsi" w:eastAsia="Batang" w:hAnsiTheme="minorHAnsi" w:cstheme="minorHAnsi"/>
          <w:smallCaps/>
        </w:rPr>
      </w:pPr>
      <w:r>
        <w:rPr>
          <w:rFonts w:asciiTheme="minorHAnsi" w:eastAsia="Batang" w:hAnsiTheme="minorHAnsi" w:cstheme="minorHAnsi"/>
          <w:smallCaps/>
        </w:rPr>
        <w:t>Holding Protocol</w:t>
      </w:r>
      <w:r w:rsidRPr="00054F00">
        <w:rPr>
          <w:rFonts w:asciiTheme="minorHAnsi" w:eastAsia="Batang" w:hAnsiTheme="minorHAnsi" w:cstheme="minorHAnsi"/>
          <w:smallCaps/>
        </w:rPr>
        <w:t xml:space="preserve"> Request Form</w:t>
      </w:r>
    </w:p>
    <w:p w:rsidR="001C5B66" w:rsidRPr="003A4223" w:rsidRDefault="001C5B66" w:rsidP="001C5B66">
      <w:pPr>
        <w:pStyle w:val="Title"/>
        <w:rPr>
          <w:rFonts w:asciiTheme="minorHAnsi" w:eastAsia="Batang" w:hAnsiTheme="minorHAnsi" w:cstheme="minorHAnsi"/>
          <w:smallCaps/>
          <w:sz w:val="24"/>
          <w:szCs w:val="24"/>
        </w:rPr>
      </w:pPr>
    </w:p>
    <w:p w:rsidR="001C5B66" w:rsidRDefault="001C5B66" w:rsidP="001C5B66">
      <w:pPr>
        <w:rPr>
          <w:rFonts w:asciiTheme="minorHAnsi" w:hAnsiTheme="minorHAnsi"/>
          <w:sz w:val="22"/>
          <w:szCs w:val="22"/>
        </w:rPr>
      </w:pPr>
    </w:p>
    <w:p w:rsidR="001C5B66" w:rsidRPr="009753F8" w:rsidRDefault="001C5B66" w:rsidP="001C5B66">
      <w:pPr>
        <w:rPr>
          <w:rFonts w:asciiTheme="minorHAnsi" w:hAnsiTheme="minorHAnsi"/>
          <w:sz w:val="22"/>
          <w:szCs w:val="22"/>
        </w:rPr>
      </w:pPr>
      <w:r w:rsidRPr="009753F8">
        <w:rPr>
          <w:rFonts w:asciiTheme="minorHAnsi" w:hAnsiTheme="minorHAnsi"/>
          <w:sz w:val="22"/>
          <w:szCs w:val="22"/>
        </w:rPr>
        <w:t>Please Note:</w:t>
      </w:r>
    </w:p>
    <w:p w:rsidR="001C5B66" w:rsidRPr="009753F8" w:rsidRDefault="001C5B66" w:rsidP="001C5B6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753F8">
        <w:rPr>
          <w:rFonts w:asciiTheme="minorHAnsi" w:hAnsiTheme="minorHAnsi"/>
          <w:sz w:val="22"/>
          <w:szCs w:val="22"/>
        </w:rPr>
        <w:t xml:space="preserve">The PI (or his/her designee) must complete this form.  </w:t>
      </w:r>
    </w:p>
    <w:p w:rsidR="001C5B66" w:rsidRPr="009753F8" w:rsidRDefault="001C5B66" w:rsidP="001C5B6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753F8">
        <w:rPr>
          <w:rFonts w:asciiTheme="minorHAnsi" w:hAnsiTheme="minorHAnsi"/>
          <w:sz w:val="22"/>
          <w:szCs w:val="22"/>
        </w:rPr>
        <w:t xml:space="preserve">No animal experimental or instructional procedures are allowed while animals are on the </w:t>
      </w:r>
      <w:r>
        <w:rPr>
          <w:rFonts w:asciiTheme="minorHAnsi" w:hAnsiTheme="minorHAnsi"/>
          <w:sz w:val="22"/>
          <w:szCs w:val="22"/>
        </w:rPr>
        <w:t>h</w:t>
      </w:r>
      <w:r w:rsidRPr="009753F8">
        <w:rPr>
          <w:rFonts w:asciiTheme="minorHAnsi" w:hAnsiTheme="minorHAnsi"/>
          <w:sz w:val="22"/>
          <w:szCs w:val="22"/>
        </w:rPr>
        <w:t xml:space="preserve">olding </w:t>
      </w:r>
      <w:r>
        <w:rPr>
          <w:rFonts w:asciiTheme="minorHAnsi" w:hAnsiTheme="minorHAnsi"/>
          <w:sz w:val="22"/>
          <w:szCs w:val="22"/>
        </w:rPr>
        <w:t>p</w:t>
      </w:r>
      <w:r w:rsidRPr="009753F8">
        <w:rPr>
          <w:rFonts w:asciiTheme="minorHAnsi" w:hAnsiTheme="minorHAnsi"/>
          <w:sz w:val="22"/>
          <w:szCs w:val="22"/>
        </w:rPr>
        <w:t>rotocol</w:t>
      </w:r>
    </w:p>
    <w:p w:rsidR="001C5B66" w:rsidRPr="009753F8" w:rsidRDefault="001C5B66" w:rsidP="001C5B6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753F8">
        <w:rPr>
          <w:rFonts w:asciiTheme="minorHAnsi" w:hAnsiTheme="minorHAnsi"/>
          <w:i/>
          <w:sz w:val="22"/>
          <w:szCs w:val="22"/>
        </w:rPr>
        <w:t>Per Diem</w:t>
      </w:r>
      <w:r w:rsidRPr="009753F8">
        <w:rPr>
          <w:rFonts w:asciiTheme="minorHAnsi" w:hAnsiTheme="minorHAnsi"/>
          <w:sz w:val="22"/>
          <w:szCs w:val="22"/>
        </w:rPr>
        <w:t xml:space="preserve"> charges while on the holding protocol are the responsibility of the </w:t>
      </w:r>
      <w:r>
        <w:rPr>
          <w:rFonts w:asciiTheme="minorHAnsi" w:hAnsiTheme="minorHAnsi"/>
          <w:sz w:val="22"/>
          <w:szCs w:val="22"/>
        </w:rPr>
        <w:t>PI</w:t>
      </w:r>
    </w:p>
    <w:p w:rsidR="001C5B66" w:rsidRPr="009753F8" w:rsidRDefault="001C5B66" w:rsidP="001C5B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753F8">
        <w:rPr>
          <w:rFonts w:asciiTheme="minorHAnsi" w:hAnsiTheme="minorHAnsi"/>
          <w:sz w:val="22"/>
          <w:szCs w:val="22"/>
        </w:rPr>
        <w:t>For more information, refer to the “</w:t>
      </w:r>
      <w:r w:rsidRPr="009753F8">
        <w:rPr>
          <w:rFonts w:asciiTheme="minorHAnsi" w:hAnsiTheme="minorHAnsi" w:cs="Lucida Sans Unicode"/>
          <w:bCs/>
          <w:color w:val="2F2A20"/>
          <w:sz w:val="22"/>
          <w:szCs w:val="22"/>
          <w:lang w:val="en"/>
        </w:rPr>
        <w:t>Holding of Animals not covered by an active Animal Care and Use Protocol</w:t>
      </w:r>
      <w:r w:rsidRPr="009753F8">
        <w:rPr>
          <w:rFonts w:asciiTheme="minorHAnsi" w:hAnsiTheme="minorHAnsi"/>
          <w:sz w:val="22"/>
          <w:szCs w:val="22"/>
        </w:rPr>
        <w:t>” policy posted on the IACUC web site at http://www.uwlax.edu/grants/compliance/IACUC.htm</w:t>
      </w:r>
    </w:p>
    <w:p w:rsidR="00EF1EE1" w:rsidRDefault="00EF1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2070"/>
      </w:tblGrid>
      <w:tr w:rsidR="001C5B66" w:rsidRPr="00667B43" w:rsidTr="00E82269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7B43">
              <w:rPr>
                <w:rFonts w:asciiTheme="minorHAnsi" w:hAnsiTheme="minorHAnsi" w:cstheme="minorHAnsi"/>
                <w:sz w:val="22"/>
                <w:szCs w:val="22"/>
              </w:rPr>
              <w:t>Date Submitted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</w:tblGrid>
      <w:tr w:rsidR="001C5B66" w:rsidRPr="00667B43" w:rsidTr="00E82269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Protocol Number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6048"/>
      </w:tblGrid>
      <w:tr w:rsidR="001C5B66" w:rsidRPr="00667B43" w:rsidTr="0001201B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Protocol Title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258"/>
      </w:tblGrid>
      <w:tr w:rsidR="001C5B66" w:rsidRPr="00667B43" w:rsidTr="0001201B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980"/>
        <w:gridCol w:w="7470"/>
      </w:tblGrid>
      <w:tr w:rsidR="001C5B66" w:rsidRPr="00667B43" w:rsidTr="00E8226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Reason for request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5490"/>
        <w:gridCol w:w="3960"/>
      </w:tblGrid>
      <w:tr w:rsidR="001C5B66" w:rsidRPr="00667B43" w:rsidTr="00E82269"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Anticipated length of time on temporary holding protocol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6030"/>
        <w:gridCol w:w="3420"/>
      </w:tblGrid>
      <w:tr w:rsidR="001C5B66" w:rsidRPr="00667B43" w:rsidTr="001C5B66"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animals (not cages) to be transferred and held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520"/>
        <w:gridCol w:w="6930"/>
      </w:tblGrid>
      <w:tr w:rsidR="001C5B66" w:rsidRPr="00667B43" w:rsidTr="001C5B66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Species to be transferred</w:t>
            </w:r>
          </w:p>
        </w:tc>
        <w:tc>
          <w:tcPr>
            <w:tcW w:w="693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2070"/>
      </w:tblGrid>
      <w:tr w:rsidR="001C5B66" w:rsidRPr="00667B43" w:rsidTr="00E82269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Housing Facility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C5B66" w:rsidRPr="00667B43" w:rsidRDefault="001C5B66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5B66" w:rsidRDefault="001C5B66"/>
    <w:p w:rsidR="001C5B66" w:rsidRDefault="001C5B66" w:rsidP="001C5B66">
      <w:pPr>
        <w:pStyle w:val="Title"/>
        <w:jc w:val="left"/>
        <w:rPr>
          <w:rFonts w:asciiTheme="minorHAnsi" w:hAnsiTheme="minorHAnsi"/>
          <w:sz w:val="22"/>
          <w:szCs w:val="22"/>
        </w:rPr>
      </w:pPr>
      <w:r w:rsidRPr="00667B43">
        <w:rPr>
          <w:rFonts w:asciiTheme="minorHAnsi" w:hAnsiTheme="minorHAnsi"/>
          <w:sz w:val="22"/>
          <w:szCs w:val="22"/>
        </w:rPr>
        <w:t>Are there any pre-existing conditions of note (i.e. surgical implants or impairments, special diet requirements, zoonotic or infectious disease potential, past survival surge</w:t>
      </w:r>
      <w:r>
        <w:rPr>
          <w:rFonts w:asciiTheme="minorHAnsi" w:hAnsiTheme="minorHAnsi"/>
          <w:sz w:val="22"/>
          <w:szCs w:val="22"/>
        </w:rPr>
        <w:t xml:space="preserve">ry, </w:t>
      </w:r>
      <w:proofErr w:type="gramStart"/>
      <w:r>
        <w:rPr>
          <w:rFonts w:asciiTheme="minorHAnsi" w:hAnsiTheme="minorHAnsi"/>
          <w:sz w:val="22"/>
          <w:szCs w:val="22"/>
        </w:rPr>
        <w:t>etc.</w:t>
      </w:r>
      <w:proofErr w:type="gramEnd"/>
      <w:r>
        <w:rPr>
          <w:rFonts w:asciiTheme="minorHAnsi" w:hAnsiTheme="min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5B66" w:rsidTr="001C5B66">
        <w:tc>
          <w:tcPr>
            <w:tcW w:w="9350" w:type="dxa"/>
          </w:tcPr>
          <w:p w:rsidR="001C5B66" w:rsidRDefault="001C5B66" w:rsidP="001C5B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5B66" w:rsidRPr="001C5B66" w:rsidRDefault="001C5B66" w:rsidP="001C5B66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p w:rsidR="001C5B66" w:rsidRDefault="001C5B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7383"/>
      </w:tblGrid>
      <w:tr w:rsidR="00F329ED" w:rsidRPr="003A4223" w:rsidTr="00F329ED"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9ED" w:rsidRPr="00F329ED" w:rsidRDefault="00F329ED" w:rsidP="00C961A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329ED">
              <w:rPr>
                <w:rFonts w:asciiTheme="minorHAnsi" w:hAnsiTheme="minorHAnsi" w:cstheme="minorHAnsi"/>
                <w:sz w:val="22"/>
                <w:szCs w:val="22"/>
              </w:rPr>
              <w:t>Signature of PI</w:t>
            </w:r>
          </w:p>
        </w:tc>
        <w:tc>
          <w:tcPr>
            <w:tcW w:w="7383" w:type="dxa"/>
            <w:tcBorders>
              <w:left w:val="single" w:sz="4" w:space="0" w:color="auto"/>
            </w:tcBorders>
          </w:tcPr>
          <w:p w:rsidR="00F329ED" w:rsidRPr="00F329ED" w:rsidRDefault="00F329ED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329ED" w:rsidRPr="003A4223" w:rsidRDefault="00F329ED" w:rsidP="00F329ED">
      <w:pPr>
        <w:rPr>
          <w:rFonts w:asciiTheme="minorHAnsi" w:hAnsiTheme="minorHAnsi" w:cstheme="minorHAnsi"/>
          <w:sz w:val="18"/>
          <w:szCs w:val="18"/>
        </w:rPr>
      </w:pPr>
    </w:p>
    <w:p w:rsidR="00F329ED" w:rsidRDefault="00F329ED" w:rsidP="00F329ED">
      <w:pPr>
        <w:rPr>
          <w:rStyle w:val="Hyperlink"/>
          <w:rFonts w:asciiTheme="minorHAnsi" w:hAnsiTheme="minorHAnsi" w:cstheme="minorHAnsi"/>
          <w:sz w:val="18"/>
          <w:szCs w:val="18"/>
        </w:rPr>
      </w:pPr>
      <w:r w:rsidRPr="003A4223">
        <w:rPr>
          <w:rFonts w:asciiTheme="minorHAnsi" w:hAnsiTheme="minorHAnsi" w:cstheme="minorHAnsi"/>
          <w:sz w:val="18"/>
          <w:szCs w:val="18"/>
        </w:rPr>
        <w:t>Please return</w:t>
      </w:r>
      <w:r>
        <w:rPr>
          <w:rFonts w:asciiTheme="minorHAnsi" w:hAnsiTheme="minorHAnsi" w:cstheme="minorHAnsi"/>
          <w:sz w:val="18"/>
          <w:szCs w:val="18"/>
        </w:rPr>
        <w:t xml:space="preserve"> electronically</w:t>
      </w:r>
      <w:r w:rsidRPr="003A4223">
        <w:rPr>
          <w:rFonts w:asciiTheme="minorHAnsi" w:hAnsiTheme="minorHAnsi" w:cstheme="minorHAnsi"/>
          <w:sz w:val="18"/>
          <w:szCs w:val="18"/>
        </w:rPr>
        <w:t xml:space="preserve"> to: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54C73">
          <w:rPr>
            <w:rStyle w:val="Hyperlink"/>
            <w:rFonts w:asciiTheme="minorHAnsi" w:hAnsiTheme="minorHAnsi" w:cstheme="minorHAnsi"/>
            <w:sz w:val="18"/>
            <w:szCs w:val="18"/>
          </w:rPr>
          <w:t>iacuc@uwlax.edu</w:t>
        </w:r>
      </w:hyperlink>
    </w:p>
    <w:p w:rsidR="00E82269" w:rsidRDefault="00E82269" w:rsidP="00F329ED">
      <w:pPr>
        <w:rPr>
          <w:rStyle w:val="Hyperlink"/>
          <w:rFonts w:asciiTheme="minorHAnsi" w:hAnsiTheme="minorHAnsi" w:cstheme="minorHAnsi"/>
          <w:sz w:val="18"/>
          <w:szCs w:val="18"/>
        </w:rPr>
      </w:pPr>
    </w:p>
    <w:p w:rsidR="00E82269" w:rsidRPr="003A4223" w:rsidRDefault="00E82269" w:rsidP="00E82269">
      <w:pPr>
        <w:jc w:val="center"/>
        <w:rPr>
          <w:rFonts w:asciiTheme="minorHAnsi" w:hAnsiTheme="minorHAnsi" w:cstheme="minorHAnsi"/>
          <w:sz w:val="18"/>
          <w:szCs w:val="18"/>
        </w:rPr>
      </w:pPr>
      <w:r w:rsidRPr="003A4223">
        <w:rPr>
          <w:rFonts w:asciiTheme="minorHAnsi" w:hAnsiTheme="minorHAnsi" w:cstheme="minorHAnsi"/>
          <w:sz w:val="16"/>
          <w:szCs w:val="16"/>
        </w:rPr>
        <w:t>IACUC Use Only Below This Line</w:t>
      </w:r>
    </w:p>
    <w:p w:rsidR="00F329ED" w:rsidRPr="003A4223" w:rsidRDefault="00F329ED" w:rsidP="00F329ED">
      <w:pPr>
        <w:rPr>
          <w:rFonts w:asciiTheme="minorHAnsi" w:hAnsiTheme="minorHAnsi" w:cstheme="minorHAnsi"/>
          <w:sz w:val="14"/>
          <w:szCs w:val="14"/>
        </w:rPr>
      </w:pPr>
      <w:r w:rsidRPr="003A4223">
        <w:rPr>
          <w:rFonts w:asciiTheme="minorHAnsi" w:hAnsiTheme="minorHAnsi" w:cstheme="minorHAnsi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14"/>
          <w:szCs w:val="14"/>
        </w:rPr>
        <w:t>---------------</w:t>
      </w:r>
    </w:p>
    <w:p w:rsidR="00F329ED" w:rsidRDefault="00F329ED" w:rsidP="00F329ED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040"/>
        <w:gridCol w:w="4320"/>
      </w:tblGrid>
      <w:tr w:rsidR="00F329ED" w:rsidRPr="00667B43" w:rsidTr="00E82269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9ED" w:rsidRPr="00F329ED" w:rsidRDefault="00F329ED" w:rsidP="00E82269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29ED">
              <w:rPr>
                <w:rFonts w:asciiTheme="minorHAnsi" w:hAnsiTheme="minorHAnsi" w:cstheme="minorHAnsi"/>
                <w:sz w:val="20"/>
                <w:szCs w:val="20"/>
              </w:rPr>
              <w:t>Approved by</w:t>
            </w:r>
            <w:r w:rsidR="00E82269">
              <w:rPr>
                <w:rFonts w:asciiTheme="minorHAnsi" w:hAnsiTheme="minorHAnsi" w:cstheme="minorHAnsi"/>
                <w:sz w:val="20"/>
                <w:szCs w:val="20"/>
              </w:rPr>
              <w:t xml:space="preserve"> (IACUC Administrator, Chair or Veterinarian)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F329ED" w:rsidRPr="00F329ED" w:rsidRDefault="00F329ED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F329ED" w:rsidRDefault="00F32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628"/>
      </w:tblGrid>
      <w:tr w:rsidR="00F329ED" w:rsidRPr="00667B43" w:rsidTr="00E82269"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9ED" w:rsidRPr="00F329ED" w:rsidRDefault="00F329ED" w:rsidP="00C961A1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F329ED" w:rsidRPr="00F329ED" w:rsidRDefault="00F329ED" w:rsidP="00C961A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F329ED" w:rsidRDefault="00F329ED"/>
    <w:sectPr w:rsidR="00F3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52229"/>
    <w:multiLevelType w:val="hybridMultilevel"/>
    <w:tmpl w:val="EA1AA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6"/>
    <w:rsid w:val="0001201B"/>
    <w:rsid w:val="00030AE5"/>
    <w:rsid w:val="001C5B66"/>
    <w:rsid w:val="00350A1C"/>
    <w:rsid w:val="00E82269"/>
    <w:rsid w:val="00EF1EE1"/>
    <w:rsid w:val="00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26A82-58E4-4A88-A384-8556F292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66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5B6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5B66"/>
    <w:rPr>
      <w:rFonts w:ascii="Garamond" w:eastAsia="Times New Roman" w:hAnsi="Garamond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C5B66"/>
    <w:pPr>
      <w:ind w:left="720"/>
      <w:contextualSpacing/>
    </w:pPr>
  </w:style>
  <w:style w:type="table" w:styleId="TableGrid">
    <w:name w:val="Table Grid"/>
    <w:basedOn w:val="TableNormal"/>
    <w:rsid w:val="001C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29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uc@uwlax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Amy T</dc:creator>
  <cp:lastModifiedBy>Cooper Amy T</cp:lastModifiedBy>
  <cp:revision>2</cp:revision>
  <dcterms:created xsi:type="dcterms:W3CDTF">2014-02-10T15:07:00Z</dcterms:created>
  <dcterms:modified xsi:type="dcterms:W3CDTF">2014-02-10T15:07:00Z</dcterms:modified>
</cp:coreProperties>
</file>