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739" w:rsidRDefault="00C562D6" w:rsidP="00346739">
      <w:pPr>
        <w:ind w:left="-720"/>
        <w:rPr>
          <w:b/>
        </w:rPr>
      </w:pPr>
      <w:r>
        <w:rPr>
          <w:noProof/>
        </w:rPr>
        <w:drawing>
          <wp:inline distT="0" distB="0" distL="0" distR="0">
            <wp:extent cx="3171825" cy="533400"/>
            <wp:effectExtent l="0" t="0" r="9525" b="0"/>
            <wp:docPr id="1" name="Picture 1" descr="http://www.uwlax.edu/universityrelations/UW-LBranding/Images/Download%20Logos/uw-lwordmark_maroon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wlax.edu/universityrelations/UW-LBranding/Images/Download%20Logos/uw-lwordmark_maroon3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1825" cy="533400"/>
                    </a:xfrm>
                    <a:prstGeom prst="rect">
                      <a:avLst/>
                    </a:prstGeom>
                    <a:noFill/>
                    <a:ln>
                      <a:noFill/>
                    </a:ln>
                  </pic:spPr>
                </pic:pic>
              </a:graphicData>
            </a:graphic>
          </wp:inline>
        </w:drawing>
      </w:r>
    </w:p>
    <w:p w:rsidR="00346739" w:rsidRDefault="00346739" w:rsidP="007421D4">
      <w:pPr>
        <w:jc w:val="center"/>
        <w:rPr>
          <w:b/>
        </w:rPr>
      </w:pPr>
    </w:p>
    <w:p w:rsidR="001522DC" w:rsidRPr="001938BD" w:rsidRDefault="001522DC" w:rsidP="007421D4">
      <w:pPr>
        <w:jc w:val="center"/>
        <w:rPr>
          <w:b/>
        </w:rPr>
      </w:pPr>
      <w:r w:rsidRPr="001938BD">
        <w:rPr>
          <w:b/>
        </w:rPr>
        <w:t>AN ENGLISH DEGREE ARTICULATION AGREEMENT</w:t>
      </w:r>
    </w:p>
    <w:p w:rsidR="001522DC" w:rsidRPr="001938BD" w:rsidRDefault="001522DC" w:rsidP="007421D4">
      <w:pPr>
        <w:jc w:val="center"/>
        <w:rPr>
          <w:b/>
        </w:rPr>
      </w:pPr>
      <w:r w:rsidRPr="001938BD">
        <w:rPr>
          <w:b/>
        </w:rPr>
        <w:t>ON A JOINT EDUCATION PROGRAM</w:t>
      </w:r>
    </w:p>
    <w:p w:rsidR="001522DC" w:rsidRPr="001938BD" w:rsidRDefault="001522DC" w:rsidP="007421D4">
      <w:pPr>
        <w:jc w:val="center"/>
        <w:rPr>
          <w:b/>
        </w:rPr>
      </w:pPr>
      <w:r w:rsidRPr="001938BD">
        <w:rPr>
          <w:b/>
        </w:rPr>
        <w:t>Between</w:t>
      </w:r>
    </w:p>
    <w:p w:rsidR="001522DC" w:rsidRPr="001938BD" w:rsidRDefault="001522DC" w:rsidP="007421D4">
      <w:pPr>
        <w:jc w:val="center"/>
        <w:rPr>
          <w:b/>
        </w:rPr>
      </w:pPr>
      <w:r w:rsidRPr="001938BD">
        <w:rPr>
          <w:b/>
        </w:rPr>
        <w:t>UNIVERSITY OF WISCONSIN-LA CROSSE, USA</w:t>
      </w:r>
    </w:p>
    <w:p w:rsidR="001522DC" w:rsidRPr="001938BD" w:rsidRDefault="001522DC" w:rsidP="007421D4">
      <w:pPr>
        <w:jc w:val="center"/>
        <w:rPr>
          <w:b/>
        </w:rPr>
      </w:pPr>
      <w:r w:rsidRPr="001938BD">
        <w:rPr>
          <w:b/>
        </w:rPr>
        <w:t>AND</w:t>
      </w:r>
    </w:p>
    <w:p w:rsidR="001522DC" w:rsidRPr="001938BD" w:rsidRDefault="00E961B4" w:rsidP="007421D4">
      <w:pPr>
        <w:jc w:val="center"/>
        <w:rPr>
          <w:b/>
        </w:rPr>
      </w:pP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r w:rsidR="001522DC" w:rsidRPr="001938BD">
        <w:rPr>
          <w:b/>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1522DC" w:rsidRPr="001938BD" w:rsidRDefault="001522DC" w:rsidP="007421D4">
      <w:pPr>
        <w:jc w:val="both"/>
        <w:rPr>
          <w:b/>
        </w:rPr>
      </w:pPr>
    </w:p>
    <w:p w:rsidR="001522DC" w:rsidRPr="001938BD" w:rsidRDefault="001522DC" w:rsidP="007421D4">
      <w:pPr>
        <w:jc w:val="both"/>
      </w:pPr>
      <w:r w:rsidRPr="001938BD">
        <w:rPr>
          <w:rStyle w:val="apple-style-span"/>
          <w:b/>
          <w:bCs/>
        </w:rPr>
        <w:t>Party A:</w:t>
      </w:r>
      <w:r w:rsidR="00E961B4" w:rsidRPr="00E961B4">
        <w:rPr>
          <w:b/>
        </w:rPr>
        <w:t xml:space="preserve"> </w:t>
      </w:r>
      <w:r w:rsidR="00E961B4">
        <w:rPr>
          <w:b/>
        </w:rPr>
        <w:fldChar w:fldCharType="begin">
          <w:ffData>
            <w:name w:val="Text1"/>
            <w:enabled/>
            <w:calcOnExit w:val="0"/>
            <w:textInput/>
          </w:ffData>
        </w:fldChar>
      </w:r>
      <w:r w:rsidR="00E961B4">
        <w:rPr>
          <w:b/>
        </w:rPr>
        <w:instrText xml:space="preserve"> FORMTEXT </w:instrText>
      </w:r>
      <w:r w:rsidR="00E961B4">
        <w:rPr>
          <w:b/>
        </w:rPr>
      </w:r>
      <w:r w:rsidR="00E961B4">
        <w:rPr>
          <w:b/>
        </w:rPr>
        <w:fldChar w:fldCharType="separate"/>
      </w:r>
      <w:r w:rsidR="00E961B4">
        <w:rPr>
          <w:b/>
          <w:noProof/>
        </w:rPr>
        <w:t> </w:t>
      </w:r>
      <w:r w:rsidR="00E961B4">
        <w:rPr>
          <w:b/>
          <w:noProof/>
        </w:rPr>
        <w:t> </w:t>
      </w:r>
      <w:r w:rsidR="00E961B4">
        <w:rPr>
          <w:b/>
          <w:noProof/>
        </w:rPr>
        <w:t> </w:t>
      </w:r>
      <w:r w:rsidR="00E961B4">
        <w:rPr>
          <w:b/>
          <w:noProof/>
        </w:rPr>
        <w:t> </w:t>
      </w:r>
      <w:r w:rsidR="00E961B4">
        <w:rPr>
          <w:b/>
          <w:noProof/>
        </w:rPr>
        <w:t> </w:t>
      </w:r>
      <w:r w:rsidR="00E961B4">
        <w:rPr>
          <w:b/>
        </w:rPr>
        <w:fldChar w:fldCharType="end"/>
      </w:r>
    </w:p>
    <w:p w:rsidR="001522DC" w:rsidRPr="001938BD" w:rsidRDefault="001522DC" w:rsidP="007421D4">
      <w:pPr>
        <w:jc w:val="both"/>
        <w:rPr>
          <w:b/>
        </w:rPr>
      </w:pPr>
      <w:r w:rsidRPr="001938BD">
        <w:rPr>
          <w:b/>
        </w:rPr>
        <w:t>Party B: University of Wisconsin-La Crosse (UW-L)</w:t>
      </w:r>
    </w:p>
    <w:p w:rsidR="001522DC" w:rsidRPr="001938BD" w:rsidRDefault="001522DC" w:rsidP="007421D4">
      <w:pPr>
        <w:jc w:val="both"/>
        <w:rPr>
          <w:lang w:eastAsia="zh-CN"/>
        </w:rPr>
      </w:pPr>
    </w:p>
    <w:p w:rsidR="001522DC" w:rsidRPr="001938BD" w:rsidRDefault="001522DC" w:rsidP="007421D4">
      <w:pPr>
        <w:numPr>
          <w:ilvl w:val="0"/>
          <w:numId w:val="5"/>
        </w:numPr>
        <w:ind w:left="360"/>
        <w:jc w:val="both"/>
        <w:rPr>
          <w:b/>
          <w:bCs/>
        </w:rPr>
      </w:pPr>
      <w:r w:rsidRPr="001938BD">
        <w:rPr>
          <w:b/>
          <w:bCs/>
          <w:lang w:eastAsia="zh-CN"/>
        </w:rPr>
        <w:t>Purpose</w:t>
      </w:r>
    </w:p>
    <w:p w:rsidR="007421D4" w:rsidRPr="001938BD" w:rsidRDefault="007421D4" w:rsidP="007421D4">
      <w:pPr>
        <w:ind w:left="360"/>
        <w:jc w:val="both"/>
      </w:pPr>
      <w:r w:rsidRPr="001938BD">
        <w:t xml:space="preserve">This agreement is intended to promote cultural exchange and development of education and cooperation between the University of Wisconsin Board of Regents D.B.A., University of Wisconsin-La Crosse (UW-L) and </w:t>
      </w:r>
      <w:r w:rsidR="00E961B4">
        <w:rPr>
          <w:b/>
        </w:rPr>
        <w:fldChar w:fldCharType="begin">
          <w:ffData>
            <w:name w:val="Text1"/>
            <w:enabled/>
            <w:calcOnExit w:val="0"/>
            <w:textInput/>
          </w:ffData>
        </w:fldChar>
      </w:r>
      <w:r w:rsidR="00E961B4">
        <w:rPr>
          <w:b/>
        </w:rPr>
        <w:instrText xml:space="preserve"> FORMTEXT </w:instrText>
      </w:r>
      <w:r w:rsidR="00E961B4">
        <w:rPr>
          <w:b/>
        </w:rPr>
      </w:r>
      <w:r w:rsidR="00E961B4">
        <w:rPr>
          <w:b/>
        </w:rPr>
        <w:fldChar w:fldCharType="separate"/>
      </w:r>
      <w:r w:rsidR="00E961B4">
        <w:rPr>
          <w:b/>
          <w:noProof/>
        </w:rPr>
        <w:t> </w:t>
      </w:r>
      <w:r w:rsidR="00E961B4">
        <w:rPr>
          <w:b/>
          <w:noProof/>
        </w:rPr>
        <w:t> </w:t>
      </w:r>
      <w:r w:rsidR="00E961B4">
        <w:rPr>
          <w:b/>
          <w:noProof/>
        </w:rPr>
        <w:t> </w:t>
      </w:r>
      <w:r w:rsidR="00E961B4">
        <w:rPr>
          <w:b/>
          <w:noProof/>
        </w:rPr>
        <w:t> </w:t>
      </w:r>
      <w:r w:rsidR="00E961B4">
        <w:rPr>
          <w:b/>
          <w:noProof/>
        </w:rPr>
        <w:t> </w:t>
      </w:r>
      <w:r w:rsidR="00E961B4">
        <w:rPr>
          <w:b/>
        </w:rPr>
        <w:fldChar w:fldCharType="end"/>
      </w:r>
      <w:r w:rsidRPr="001938BD">
        <w:rPr>
          <w:shd w:val="clear" w:color="auto" w:fill="FFFFFF"/>
        </w:rPr>
        <w:t>,</w:t>
      </w:r>
      <w:r w:rsidRPr="001938BD">
        <w:t xml:space="preserve"> </w:t>
      </w:r>
      <w:r w:rsidR="00E961B4">
        <w:rPr>
          <w:b/>
        </w:rPr>
        <w:fldChar w:fldCharType="begin">
          <w:ffData>
            <w:name w:val="Text1"/>
            <w:enabled/>
            <w:calcOnExit w:val="0"/>
            <w:textInput/>
          </w:ffData>
        </w:fldChar>
      </w:r>
      <w:r w:rsidR="00E961B4">
        <w:rPr>
          <w:b/>
        </w:rPr>
        <w:instrText xml:space="preserve"> FORMTEXT </w:instrText>
      </w:r>
      <w:r w:rsidR="00E961B4">
        <w:rPr>
          <w:b/>
        </w:rPr>
      </w:r>
      <w:r w:rsidR="00E961B4">
        <w:rPr>
          <w:b/>
        </w:rPr>
        <w:fldChar w:fldCharType="separate"/>
      </w:r>
      <w:r w:rsidR="00E961B4">
        <w:rPr>
          <w:b/>
          <w:noProof/>
        </w:rPr>
        <w:t> </w:t>
      </w:r>
      <w:r w:rsidR="00E961B4">
        <w:rPr>
          <w:b/>
          <w:noProof/>
        </w:rPr>
        <w:t> </w:t>
      </w:r>
      <w:r w:rsidR="00E961B4">
        <w:rPr>
          <w:b/>
          <w:noProof/>
        </w:rPr>
        <w:t> </w:t>
      </w:r>
      <w:r w:rsidR="00E961B4">
        <w:rPr>
          <w:b/>
          <w:noProof/>
        </w:rPr>
        <w:t> </w:t>
      </w:r>
      <w:r w:rsidR="00E961B4">
        <w:rPr>
          <w:b/>
          <w:noProof/>
        </w:rPr>
        <w:t> </w:t>
      </w:r>
      <w:r w:rsidR="00E961B4">
        <w:rPr>
          <w:b/>
        </w:rPr>
        <w:fldChar w:fldCharType="end"/>
      </w:r>
      <w:r w:rsidRPr="001938BD">
        <w:t>.  Through friendly consultation in the principle of equity, both sides reach this agreement.</w:t>
      </w:r>
    </w:p>
    <w:p w:rsidR="007421D4" w:rsidRPr="001938BD" w:rsidRDefault="007421D4" w:rsidP="007421D4">
      <w:pPr>
        <w:ind w:left="360"/>
        <w:jc w:val="both"/>
      </w:pPr>
    </w:p>
    <w:p w:rsidR="007421D4" w:rsidRPr="001938BD" w:rsidRDefault="007421D4" w:rsidP="007421D4">
      <w:pPr>
        <w:ind w:left="360"/>
        <w:jc w:val="both"/>
      </w:pPr>
      <w:r w:rsidRPr="001938BD">
        <w:t xml:space="preserve">The University of Wisconsin System and UW-L and </w:t>
      </w:r>
      <w:r w:rsidR="00E961B4">
        <w:rPr>
          <w:b/>
        </w:rPr>
        <w:fldChar w:fldCharType="begin">
          <w:ffData>
            <w:name w:val="Text1"/>
            <w:enabled/>
            <w:calcOnExit w:val="0"/>
            <w:textInput/>
          </w:ffData>
        </w:fldChar>
      </w:r>
      <w:r w:rsidR="00E961B4">
        <w:rPr>
          <w:b/>
        </w:rPr>
        <w:instrText xml:space="preserve"> FORMTEXT </w:instrText>
      </w:r>
      <w:r w:rsidR="00E961B4">
        <w:rPr>
          <w:b/>
        </w:rPr>
      </w:r>
      <w:r w:rsidR="00E961B4">
        <w:rPr>
          <w:b/>
        </w:rPr>
        <w:fldChar w:fldCharType="separate"/>
      </w:r>
      <w:r w:rsidR="00E961B4">
        <w:rPr>
          <w:b/>
          <w:noProof/>
        </w:rPr>
        <w:t> </w:t>
      </w:r>
      <w:r w:rsidR="00E961B4">
        <w:rPr>
          <w:b/>
          <w:noProof/>
        </w:rPr>
        <w:t> </w:t>
      </w:r>
      <w:r w:rsidR="00E961B4">
        <w:rPr>
          <w:b/>
          <w:noProof/>
        </w:rPr>
        <w:t> </w:t>
      </w:r>
      <w:r w:rsidR="00E961B4">
        <w:rPr>
          <w:b/>
          <w:noProof/>
        </w:rPr>
        <w:t> </w:t>
      </w:r>
      <w:r w:rsidR="00E961B4">
        <w:rPr>
          <w:b/>
          <w:noProof/>
        </w:rPr>
        <w:t> </w:t>
      </w:r>
      <w:r w:rsidR="00E961B4">
        <w:rPr>
          <w:b/>
        </w:rPr>
        <w:fldChar w:fldCharType="end"/>
      </w:r>
      <w:r w:rsidRPr="001938BD">
        <w:t xml:space="preserve"> are committed to providing equal education and employment opportunities regardless of gender, race, creed, religion, national origin, disability, ancestry, age, sexual orientation, and pregnancy, marital or parental status.</w:t>
      </w:r>
    </w:p>
    <w:p w:rsidR="007421D4" w:rsidRPr="001938BD" w:rsidRDefault="007421D4" w:rsidP="007421D4">
      <w:pPr>
        <w:ind w:left="360"/>
        <w:jc w:val="both"/>
      </w:pPr>
    </w:p>
    <w:p w:rsidR="007421D4" w:rsidRPr="001938BD" w:rsidRDefault="007421D4" w:rsidP="007421D4">
      <w:pPr>
        <w:ind w:left="360"/>
        <w:jc w:val="both"/>
      </w:pPr>
      <w:r w:rsidRPr="001938BD">
        <w:t xml:space="preserve">Successful completion of the requirements set by this joint education program shall result in the conferring of the Bachelor’s degree in English by the authorities of </w:t>
      </w:r>
      <w:r w:rsidRPr="001938BD">
        <w:rPr>
          <w:lang w:eastAsia="zh-CN"/>
        </w:rPr>
        <w:t>Party A</w:t>
      </w:r>
      <w:r w:rsidRPr="001938BD">
        <w:t xml:space="preserve"> and the conferring of the Bachelor’s degree in English (emphasis in rhetoric and writing) by Party B.  This joint education program shall be administered by the </w:t>
      </w:r>
      <w:r w:rsidR="00E961B4">
        <w:rPr>
          <w:b/>
        </w:rPr>
        <w:fldChar w:fldCharType="begin">
          <w:ffData>
            <w:name w:val="Text1"/>
            <w:enabled/>
            <w:calcOnExit w:val="0"/>
            <w:textInput/>
          </w:ffData>
        </w:fldChar>
      </w:r>
      <w:r w:rsidR="00E961B4">
        <w:rPr>
          <w:b/>
        </w:rPr>
        <w:instrText xml:space="preserve"> FORMTEXT </w:instrText>
      </w:r>
      <w:r w:rsidR="00E961B4">
        <w:rPr>
          <w:b/>
        </w:rPr>
      </w:r>
      <w:r w:rsidR="00E961B4">
        <w:rPr>
          <w:b/>
        </w:rPr>
        <w:fldChar w:fldCharType="separate"/>
      </w:r>
      <w:r w:rsidR="00E961B4">
        <w:rPr>
          <w:b/>
          <w:noProof/>
        </w:rPr>
        <w:t> </w:t>
      </w:r>
      <w:r w:rsidR="00E961B4">
        <w:rPr>
          <w:b/>
          <w:noProof/>
        </w:rPr>
        <w:t> </w:t>
      </w:r>
      <w:r w:rsidR="00E961B4">
        <w:rPr>
          <w:b/>
          <w:noProof/>
        </w:rPr>
        <w:t> </w:t>
      </w:r>
      <w:r w:rsidR="00E961B4">
        <w:rPr>
          <w:b/>
          <w:noProof/>
        </w:rPr>
        <w:t> </w:t>
      </w:r>
      <w:r w:rsidR="00E961B4">
        <w:rPr>
          <w:b/>
          <w:noProof/>
        </w:rPr>
        <w:t> </w:t>
      </w:r>
      <w:r w:rsidR="00E961B4">
        <w:rPr>
          <w:b/>
        </w:rPr>
        <w:fldChar w:fldCharType="end"/>
      </w:r>
      <w:r w:rsidRPr="001938BD">
        <w:t xml:space="preserve"> at UW-L in coordination with the </w:t>
      </w:r>
      <w:r w:rsidR="00E961B4">
        <w:rPr>
          <w:b/>
        </w:rPr>
        <w:fldChar w:fldCharType="begin">
          <w:ffData>
            <w:name w:val="Text1"/>
            <w:enabled/>
            <w:calcOnExit w:val="0"/>
            <w:textInput/>
          </w:ffData>
        </w:fldChar>
      </w:r>
      <w:r w:rsidR="00E961B4">
        <w:rPr>
          <w:b/>
        </w:rPr>
        <w:instrText xml:space="preserve"> FORMTEXT </w:instrText>
      </w:r>
      <w:r w:rsidR="00E961B4">
        <w:rPr>
          <w:b/>
        </w:rPr>
      </w:r>
      <w:r w:rsidR="00E961B4">
        <w:rPr>
          <w:b/>
        </w:rPr>
        <w:fldChar w:fldCharType="separate"/>
      </w:r>
      <w:r w:rsidR="00E961B4">
        <w:rPr>
          <w:b/>
          <w:noProof/>
        </w:rPr>
        <w:t> </w:t>
      </w:r>
      <w:r w:rsidR="00E961B4">
        <w:rPr>
          <w:b/>
          <w:noProof/>
        </w:rPr>
        <w:t> </w:t>
      </w:r>
      <w:r w:rsidR="00E961B4">
        <w:rPr>
          <w:b/>
          <w:noProof/>
        </w:rPr>
        <w:t> </w:t>
      </w:r>
      <w:r w:rsidR="00E961B4">
        <w:rPr>
          <w:b/>
          <w:noProof/>
        </w:rPr>
        <w:t> </w:t>
      </w:r>
      <w:r w:rsidR="00E961B4">
        <w:rPr>
          <w:b/>
          <w:noProof/>
        </w:rPr>
        <w:t> </w:t>
      </w:r>
      <w:r w:rsidR="00E961B4">
        <w:rPr>
          <w:b/>
        </w:rPr>
        <w:fldChar w:fldCharType="end"/>
      </w:r>
      <w:r w:rsidRPr="001938BD">
        <w:rPr>
          <w:lang w:eastAsia="zh-CN"/>
        </w:rPr>
        <w:t xml:space="preserve"> at </w:t>
      </w:r>
      <w:r w:rsidR="00E961B4">
        <w:rPr>
          <w:b/>
        </w:rPr>
        <w:fldChar w:fldCharType="begin">
          <w:ffData>
            <w:name w:val="Text1"/>
            <w:enabled/>
            <w:calcOnExit w:val="0"/>
            <w:textInput/>
          </w:ffData>
        </w:fldChar>
      </w:r>
      <w:r w:rsidR="00E961B4">
        <w:rPr>
          <w:b/>
        </w:rPr>
        <w:instrText xml:space="preserve"> FORMTEXT </w:instrText>
      </w:r>
      <w:r w:rsidR="00E961B4">
        <w:rPr>
          <w:b/>
        </w:rPr>
      </w:r>
      <w:r w:rsidR="00E961B4">
        <w:rPr>
          <w:b/>
        </w:rPr>
        <w:fldChar w:fldCharType="separate"/>
      </w:r>
      <w:r w:rsidR="00E961B4">
        <w:rPr>
          <w:b/>
          <w:noProof/>
        </w:rPr>
        <w:t> </w:t>
      </w:r>
      <w:r w:rsidR="00E961B4">
        <w:rPr>
          <w:b/>
          <w:noProof/>
        </w:rPr>
        <w:t> </w:t>
      </w:r>
      <w:r w:rsidR="00E961B4">
        <w:rPr>
          <w:b/>
          <w:noProof/>
        </w:rPr>
        <w:t> </w:t>
      </w:r>
      <w:r w:rsidR="00E961B4">
        <w:rPr>
          <w:b/>
          <w:noProof/>
        </w:rPr>
        <w:t> </w:t>
      </w:r>
      <w:r w:rsidR="00E961B4">
        <w:rPr>
          <w:b/>
          <w:noProof/>
        </w:rPr>
        <w:t> </w:t>
      </w:r>
      <w:r w:rsidR="00E961B4">
        <w:rPr>
          <w:b/>
        </w:rPr>
        <w:fldChar w:fldCharType="end"/>
      </w:r>
      <w:r w:rsidRPr="001938BD">
        <w:t xml:space="preserve">. The Office of International Education at UW-L </w:t>
      </w:r>
      <w:r w:rsidRPr="001938BD">
        <w:rPr>
          <w:lang w:eastAsia="zh-CN"/>
        </w:rPr>
        <w:t xml:space="preserve">and the </w:t>
      </w:r>
      <w:r w:rsidR="00E961B4">
        <w:rPr>
          <w:b/>
        </w:rPr>
        <w:fldChar w:fldCharType="begin">
          <w:ffData>
            <w:name w:val="Text1"/>
            <w:enabled/>
            <w:calcOnExit w:val="0"/>
            <w:textInput/>
          </w:ffData>
        </w:fldChar>
      </w:r>
      <w:r w:rsidR="00E961B4">
        <w:rPr>
          <w:b/>
        </w:rPr>
        <w:instrText xml:space="preserve"> FORMTEXT </w:instrText>
      </w:r>
      <w:r w:rsidR="00E961B4">
        <w:rPr>
          <w:b/>
        </w:rPr>
      </w:r>
      <w:r w:rsidR="00E961B4">
        <w:rPr>
          <w:b/>
        </w:rPr>
        <w:fldChar w:fldCharType="separate"/>
      </w:r>
      <w:r w:rsidR="00E961B4">
        <w:rPr>
          <w:b/>
          <w:noProof/>
        </w:rPr>
        <w:t> </w:t>
      </w:r>
      <w:r w:rsidR="00E961B4">
        <w:rPr>
          <w:b/>
          <w:noProof/>
        </w:rPr>
        <w:t> </w:t>
      </w:r>
      <w:r w:rsidR="00E961B4">
        <w:rPr>
          <w:b/>
          <w:noProof/>
        </w:rPr>
        <w:t> </w:t>
      </w:r>
      <w:r w:rsidR="00E961B4">
        <w:rPr>
          <w:b/>
          <w:noProof/>
        </w:rPr>
        <w:t> </w:t>
      </w:r>
      <w:r w:rsidR="00E961B4">
        <w:rPr>
          <w:b/>
          <w:noProof/>
        </w:rPr>
        <w:t> </w:t>
      </w:r>
      <w:r w:rsidR="00E961B4">
        <w:rPr>
          <w:b/>
        </w:rPr>
        <w:fldChar w:fldCharType="end"/>
      </w:r>
      <w:r w:rsidRPr="001938BD">
        <w:t xml:space="preserve"> </w:t>
      </w:r>
      <w:r w:rsidRPr="001938BD">
        <w:rPr>
          <w:lang w:eastAsia="zh-CN"/>
        </w:rPr>
        <w:t xml:space="preserve">at </w:t>
      </w:r>
      <w:r w:rsidR="00E961B4">
        <w:rPr>
          <w:b/>
        </w:rPr>
        <w:fldChar w:fldCharType="begin">
          <w:ffData>
            <w:name w:val="Text1"/>
            <w:enabled/>
            <w:calcOnExit w:val="0"/>
            <w:textInput/>
          </w:ffData>
        </w:fldChar>
      </w:r>
      <w:r w:rsidR="00E961B4">
        <w:rPr>
          <w:b/>
        </w:rPr>
        <w:instrText xml:space="preserve"> FORMTEXT </w:instrText>
      </w:r>
      <w:r w:rsidR="00E961B4">
        <w:rPr>
          <w:b/>
        </w:rPr>
      </w:r>
      <w:r w:rsidR="00E961B4">
        <w:rPr>
          <w:b/>
        </w:rPr>
        <w:fldChar w:fldCharType="separate"/>
      </w:r>
      <w:r w:rsidR="00E961B4">
        <w:rPr>
          <w:b/>
          <w:noProof/>
        </w:rPr>
        <w:t> </w:t>
      </w:r>
      <w:r w:rsidR="00E961B4">
        <w:rPr>
          <w:b/>
          <w:noProof/>
        </w:rPr>
        <w:t> </w:t>
      </w:r>
      <w:r w:rsidR="00E961B4">
        <w:rPr>
          <w:b/>
          <w:noProof/>
        </w:rPr>
        <w:t> </w:t>
      </w:r>
      <w:r w:rsidR="00E961B4">
        <w:rPr>
          <w:b/>
          <w:noProof/>
        </w:rPr>
        <w:t> </w:t>
      </w:r>
      <w:r w:rsidR="00E961B4">
        <w:rPr>
          <w:b/>
          <w:noProof/>
        </w:rPr>
        <w:t> </w:t>
      </w:r>
      <w:r w:rsidR="00E961B4">
        <w:rPr>
          <w:b/>
        </w:rPr>
        <w:fldChar w:fldCharType="end"/>
      </w:r>
      <w:r w:rsidRPr="001938BD">
        <w:rPr>
          <w:lang w:eastAsia="zh-CN"/>
        </w:rPr>
        <w:t xml:space="preserve"> </w:t>
      </w:r>
      <w:r w:rsidRPr="001938BD">
        <w:t>shall serve as the primary contact for non-curricular matters associated with this program.</w:t>
      </w:r>
    </w:p>
    <w:p w:rsidR="007421D4" w:rsidRPr="001938BD" w:rsidRDefault="007421D4" w:rsidP="007421D4">
      <w:pPr>
        <w:ind w:left="360"/>
        <w:jc w:val="both"/>
        <w:rPr>
          <w:b/>
          <w:bCs/>
        </w:rPr>
      </w:pPr>
    </w:p>
    <w:p w:rsidR="007421D4" w:rsidRPr="001938BD" w:rsidRDefault="007421D4" w:rsidP="007421D4">
      <w:pPr>
        <w:numPr>
          <w:ilvl w:val="0"/>
          <w:numId w:val="5"/>
        </w:numPr>
        <w:ind w:left="360"/>
        <w:jc w:val="both"/>
        <w:rPr>
          <w:b/>
        </w:rPr>
      </w:pPr>
      <w:r w:rsidRPr="001938BD">
        <w:rPr>
          <w:b/>
        </w:rPr>
        <w:t>Program Structure</w:t>
      </w:r>
    </w:p>
    <w:p w:rsidR="007421D4" w:rsidRPr="001938BD" w:rsidRDefault="007421D4" w:rsidP="007421D4">
      <w:pPr>
        <w:ind w:left="360"/>
        <w:jc w:val="both"/>
        <w:rPr>
          <w:lang w:eastAsia="zh-CN"/>
        </w:rPr>
      </w:pPr>
      <w:r w:rsidRPr="001938BD">
        <w:t xml:space="preserve">This program is designed for </w:t>
      </w:r>
      <w:r w:rsidR="00E961B4">
        <w:rPr>
          <w:b/>
        </w:rPr>
        <w:fldChar w:fldCharType="begin">
          <w:ffData>
            <w:name w:val="Text1"/>
            <w:enabled/>
            <w:calcOnExit w:val="0"/>
            <w:textInput/>
          </w:ffData>
        </w:fldChar>
      </w:r>
      <w:r w:rsidR="00E961B4">
        <w:rPr>
          <w:b/>
        </w:rPr>
        <w:instrText xml:space="preserve"> FORMTEXT </w:instrText>
      </w:r>
      <w:r w:rsidR="00E961B4">
        <w:rPr>
          <w:b/>
        </w:rPr>
      </w:r>
      <w:r w:rsidR="00E961B4">
        <w:rPr>
          <w:b/>
        </w:rPr>
        <w:fldChar w:fldCharType="separate"/>
      </w:r>
      <w:r w:rsidR="00E961B4">
        <w:rPr>
          <w:b/>
          <w:noProof/>
        </w:rPr>
        <w:t> </w:t>
      </w:r>
      <w:r w:rsidR="00E961B4">
        <w:rPr>
          <w:b/>
          <w:noProof/>
        </w:rPr>
        <w:t> </w:t>
      </w:r>
      <w:r w:rsidR="00E961B4">
        <w:rPr>
          <w:b/>
          <w:noProof/>
        </w:rPr>
        <w:t> </w:t>
      </w:r>
      <w:r w:rsidR="00E961B4">
        <w:rPr>
          <w:b/>
          <w:noProof/>
        </w:rPr>
        <w:t> </w:t>
      </w:r>
      <w:r w:rsidR="00E961B4">
        <w:rPr>
          <w:b/>
          <w:noProof/>
        </w:rPr>
        <w:t> </w:t>
      </w:r>
      <w:r w:rsidR="00E961B4">
        <w:rPr>
          <w:b/>
        </w:rPr>
        <w:fldChar w:fldCharType="end"/>
      </w:r>
      <w:r w:rsidRPr="001938BD">
        <w:t xml:space="preserve"> students enrolled by </w:t>
      </w:r>
      <w:r w:rsidRPr="001938BD">
        <w:rPr>
          <w:lang w:eastAsia="zh-CN"/>
        </w:rPr>
        <w:t>Party A</w:t>
      </w:r>
      <w:r w:rsidRPr="001938BD">
        <w:t xml:space="preserve"> to major in </w:t>
      </w:r>
      <w:r w:rsidR="00E961B4">
        <w:rPr>
          <w:b/>
        </w:rPr>
        <w:fldChar w:fldCharType="begin">
          <w:ffData>
            <w:name w:val="Text1"/>
            <w:enabled/>
            <w:calcOnExit w:val="0"/>
            <w:textInput/>
          </w:ffData>
        </w:fldChar>
      </w:r>
      <w:r w:rsidR="00E961B4">
        <w:rPr>
          <w:b/>
        </w:rPr>
        <w:instrText xml:space="preserve"> FORMTEXT </w:instrText>
      </w:r>
      <w:r w:rsidR="00E961B4">
        <w:rPr>
          <w:b/>
        </w:rPr>
      </w:r>
      <w:r w:rsidR="00E961B4">
        <w:rPr>
          <w:b/>
        </w:rPr>
        <w:fldChar w:fldCharType="separate"/>
      </w:r>
      <w:r w:rsidR="00E961B4">
        <w:rPr>
          <w:b/>
          <w:noProof/>
        </w:rPr>
        <w:t> </w:t>
      </w:r>
      <w:r w:rsidR="00E961B4">
        <w:rPr>
          <w:b/>
          <w:noProof/>
        </w:rPr>
        <w:t> </w:t>
      </w:r>
      <w:r w:rsidR="00E961B4">
        <w:rPr>
          <w:b/>
          <w:noProof/>
        </w:rPr>
        <w:t> </w:t>
      </w:r>
      <w:r w:rsidR="00E961B4">
        <w:rPr>
          <w:b/>
          <w:noProof/>
        </w:rPr>
        <w:t> </w:t>
      </w:r>
      <w:r w:rsidR="00E961B4">
        <w:rPr>
          <w:b/>
          <w:noProof/>
        </w:rPr>
        <w:t> </w:t>
      </w:r>
      <w:r w:rsidR="00E961B4">
        <w:rPr>
          <w:b/>
        </w:rPr>
        <w:fldChar w:fldCharType="end"/>
      </w:r>
      <w:r w:rsidRPr="001938BD">
        <w:rPr>
          <w:lang w:eastAsia="zh-CN"/>
        </w:rPr>
        <w:t>,</w:t>
      </w:r>
      <w:r w:rsidRPr="001938BD">
        <w:t xml:space="preserve"> as defined by </w:t>
      </w:r>
      <w:r w:rsidR="00E961B4">
        <w:t>Party B</w:t>
      </w:r>
      <w:r w:rsidRPr="001938BD">
        <w:t xml:space="preserve">.  Students enrolled in the program shall be enrolled in </w:t>
      </w:r>
      <w:r w:rsidRPr="001938BD">
        <w:rPr>
          <w:lang w:eastAsia="zh-CN"/>
        </w:rPr>
        <w:t>Party A</w:t>
      </w:r>
      <w:r w:rsidRPr="001938BD">
        <w:t xml:space="preserve">’s </w:t>
      </w:r>
      <w:r w:rsidR="00E961B4">
        <w:rPr>
          <w:b/>
        </w:rPr>
        <w:fldChar w:fldCharType="begin">
          <w:ffData>
            <w:name w:val="Text1"/>
            <w:enabled/>
            <w:calcOnExit w:val="0"/>
            <w:textInput/>
          </w:ffData>
        </w:fldChar>
      </w:r>
      <w:r w:rsidR="00E961B4">
        <w:rPr>
          <w:b/>
        </w:rPr>
        <w:instrText xml:space="preserve"> FORMTEXT </w:instrText>
      </w:r>
      <w:r w:rsidR="00E961B4">
        <w:rPr>
          <w:b/>
        </w:rPr>
      </w:r>
      <w:r w:rsidR="00E961B4">
        <w:rPr>
          <w:b/>
        </w:rPr>
        <w:fldChar w:fldCharType="separate"/>
      </w:r>
      <w:r w:rsidR="00E961B4">
        <w:rPr>
          <w:b/>
          <w:noProof/>
        </w:rPr>
        <w:t> </w:t>
      </w:r>
      <w:r w:rsidR="00E961B4">
        <w:rPr>
          <w:b/>
          <w:noProof/>
        </w:rPr>
        <w:t> </w:t>
      </w:r>
      <w:r w:rsidR="00E961B4">
        <w:rPr>
          <w:b/>
          <w:noProof/>
        </w:rPr>
        <w:t> </w:t>
      </w:r>
      <w:r w:rsidR="00E961B4">
        <w:rPr>
          <w:b/>
          <w:noProof/>
        </w:rPr>
        <w:t> </w:t>
      </w:r>
      <w:r w:rsidR="00E961B4">
        <w:rPr>
          <w:b/>
          <w:noProof/>
        </w:rPr>
        <w:t> </w:t>
      </w:r>
      <w:r w:rsidR="00E961B4">
        <w:rPr>
          <w:b/>
        </w:rPr>
        <w:fldChar w:fldCharType="end"/>
      </w:r>
      <w:r w:rsidRPr="001938BD">
        <w:rPr>
          <w:lang w:eastAsia="zh-CN"/>
        </w:rPr>
        <w:t>,</w:t>
      </w:r>
      <w:r w:rsidRPr="001938BD">
        <w:t xml:space="preserve"> and shall pursue a program of study that will satisfy the requirements of </w:t>
      </w:r>
      <w:r w:rsidRPr="001938BD">
        <w:rPr>
          <w:lang w:eastAsia="zh-CN"/>
        </w:rPr>
        <w:t>Party A</w:t>
      </w:r>
      <w:r w:rsidRPr="001938BD">
        <w:t xml:space="preserve"> and simultaneously prepare students for successful transfer to Party B’s </w:t>
      </w:r>
      <w:r w:rsidR="00E961B4">
        <w:rPr>
          <w:b/>
        </w:rPr>
        <w:fldChar w:fldCharType="begin">
          <w:ffData>
            <w:name w:val="Text1"/>
            <w:enabled/>
            <w:calcOnExit w:val="0"/>
            <w:textInput/>
          </w:ffData>
        </w:fldChar>
      </w:r>
      <w:r w:rsidR="00E961B4">
        <w:rPr>
          <w:b/>
        </w:rPr>
        <w:instrText xml:space="preserve"> FORMTEXT </w:instrText>
      </w:r>
      <w:r w:rsidR="00E961B4">
        <w:rPr>
          <w:b/>
        </w:rPr>
      </w:r>
      <w:r w:rsidR="00E961B4">
        <w:rPr>
          <w:b/>
        </w:rPr>
        <w:fldChar w:fldCharType="separate"/>
      </w:r>
      <w:r w:rsidR="00E961B4">
        <w:rPr>
          <w:b/>
          <w:noProof/>
        </w:rPr>
        <w:t> </w:t>
      </w:r>
      <w:r w:rsidR="00E961B4">
        <w:rPr>
          <w:b/>
          <w:noProof/>
        </w:rPr>
        <w:t> </w:t>
      </w:r>
      <w:r w:rsidR="00E961B4">
        <w:rPr>
          <w:b/>
          <w:noProof/>
        </w:rPr>
        <w:t> </w:t>
      </w:r>
      <w:r w:rsidR="00E961B4">
        <w:rPr>
          <w:b/>
          <w:noProof/>
        </w:rPr>
        <w:t> </w:t>
      </w:r>
      <w:r w:rsidR="00E961B4">
        <w:rPr>
          <w:b/>
          <w:noProof/>
        </w:rPr>
        <w:t> </w:t>
      </w:r>
      <w:r w:rsidR="00E961B4">
        <w:rPr>
          <w:b/>
        </w:rPr>
        <w:fldChar w:fldCharType="end"/>
      </w:r>
      <w:r w:rsidRPr="001938BD">
        <w:t xml:space="preserve">, where they will enroll as majors in Party B’s </w:t>
      </w:r>
      <w:r w:rsidR="00E961B4">
        <w:rPr>
          <w:b/>
        </w:rPr>
        <w:fldChar w:fldCharType="begin">
          <w:ffData>
            <w:name w:val="Text1"/>
            <w:enabled/>
            <w:calcOnExit w:val="0"/>
            <w:textInput/>
          </w:ffData>
        </w:fldChar>
      </w:r>
      <w:r w:rsidR="00E961B4">
        <w:rPr>
          <w:b/>
        </w:rPr>
        <w:instrText xml:space="preserve"> FORMTEXT </w:instrText>
      </w:r>
      <w:r w:rsidR="00E961B4">
        <w:rPr>
          <w:b/>
        </w:rPr>
      </w:r>
      <w:r w:rsidR="00E961B4">
        <w:rPr>
          <w:b/>
        </w:rPr>
        <w:fldChar w:fldCharType="separate"/>
      </w:r>
      <w:r w:rsidR="00E961B4">
        <w:rPr>
          <w:b/>
          <w:noProof/>
        </w:rPr>
        <w:t> </w:t>
      </w:r>
      <w:r w:rsidR="00E961B4">
        <w:rPr>
          <w:b/>
          <w:noProof/>
        </w:rPr>
        <w:t> </w:t>
      </w:r>
      <w:r w:rsidR="00E961B4">
        <w:rPr>
          <w:b/>
          <w:noProof/>
        </w:rPr>
        <w:t> </w:t>
      </w:r>
      <w:r w:rsidR="00E961B4">
        <w:rPr>
          <w:b/>
          <w:noProof/>
        </w:rPr>
        <w:t> </w:t>
      </w:r>
      <w:r w:rsidR="00E961B4">
        <w:rPr>
          <w:b/>
          <w:noProof/>
        </w:rPr>
        <w:t> </w:t>
      </w:r>
      <w:r w:rsidR="00E961B4">
        <w:rPr>
          <w:b/>
        </w:rPr>
        <w:fldChar w:fldCharType="end"/>
      </w:r>
      <w:r w:rsidRPr="001938BD">
        <w:t xml:space="preserve"> as </w:t>
      </w:r>
      <w:r w:rsidR="00E961B4">
        <w:rPr>
          <w:b/>
        </w:rPr>
        <w:fldChar w:fldCharType="begin">
          <w:ffData>
            <w:name w:val="Text1"/>
            <w:enabled/>
            <w:calcOnExit w:val="0"/>
            <w:textInput/>
          </w:ffData>
        </w:fldChar>
      </w:r>
      <w:r w:rsidR="00E961B4">
        <w:rPr>
          <w:b/>
        </w:rPr>
        <w:instrText xml:space="preserve"> FORMTEXT </w:instrText>
      </w:r>
      <w:r w:rsidR="00E961B4">
        <w:rPr>
          <w:b/>
        </w:rPr>
      </w:r>
      <w:r w:rsidR="00E961B4">
        <w:rPr>
          <w:b/>
        </w:rPr>
        <w:fldChar w:fldCharType="separate"/>
      </w:r>
      <w:r w:rsidR="00E961B4">
        <w:rPr>
          <w:b/>
          <w:noProof/>
        </w:rPr>
        <w:t> </w:t>
      </w:r>
      <w:r w:rsidR="00E961B4">
        <w:rPr>
          <w:b/>
          <w:noProof/>
        </w:rPr>
        <w:t> </w:t>
      </w:r>
      <w:r w:rsidR="00E961B4">
        <w:rPr>
          <w:b/>
          <w:noProof/>
        </w:rPr>
        <w:t> </w:t>
      </w:r>
      <w:r w:rsidR="00E961B4">
        <w:rPr>
          <w:b/>
          <w:noProof/>
        </w:rPr>
        <w:t> </w:t>
      </w:r>
      <w:r w:rsidR="00E961B4">
        <w:rPr>
          <w:b/>
          <w:noProof/>
        </w:rPr>
        <w:t> </w:t>
      </w:r>
      <w:r w:rsidR="00E961B4">
        <w:rPr>
          <w:b/>
        </w:rPr>
        <w:fldChar w:fldCharType="end"/>
      </w:r>
      <w:r w:rsidRPr="001938BD">
        <w:t xml:space="preserve"> majors (emphasis in </w:t>
      </w:r>
      <w:r w:rsidR="00E961B4">
        <w:rPr>
          <w:b/>
        </w:rPr>
        <w:fldChar w:fldCharType="begin">
          <w:ffData>
            <w:name w:val="Text1"/>
            <w:enabled/>
            <w:calcOnExit w:val="0"/>
            <w:textInput/>
          </w:ffData>
        </w:fldChar>
      </w:r>
      <w:r w:rsidR="00E961B4">
        <w:rPr>
          <w:b/>
        </w:rPr>
        <w:instrText xml:space="preserve"> FORMTEXT </w:instrText>
      </w:r>
      <w:r w:rsidR="00E961B4">
        <w:rPr>
          <w:b/>
        </w:rPr>
      </w:r>
      <w:r w:rsidR="00E961B4">
        <w:rPr>
          <w:b/>
        </w:rPr>
        <w:fldChar w:fldCharType="separate"/>
      </w:r>
      <w:r w:rsidR="00E961B4">
        <w:rPr>
          <w:b/>
          <w:noProof/>
        </w:rPr>
        <w:t> </w:t>
      </w:r>
      <w:r w:rsidR="00E961B4">
        <w:rPr>
          <w:b/>
          <w:noProof/>
        </w:rPr>
        <w:t> </w:t>
      </w:r>
      <w:r w:rsidR="00E961B4">
        <w:rPr>
          <w:b/>
          <w:noProof/>
        </w:rPr>
        <w:t> </w:t>
      </w:r>
      <w:r w:rsidR="00E961B4">
        <w:rPr>
          <w:b/>
          <w:noProof/>
        </w:rPr>
        <w:t> </w:t>
      </w:r>
      <w:r w:rsidR="00E961B4">
        <w:rPr>
          <w:b/>
          <w:noProof/>
        </w:rPr>
        <w:t> </w:t>
      </w:r>
      <w:r w:rsidR="00E961B4">
        <w:rPr>
          <w:b/>
        </w:rPr>
        <w:fldChar w:fldCharType="end"/>
      </w:r>
      <w:r w:rsidRPr="001938BD">
        <w:t xml:space="preserve">). The curriculum designed for the program will specify in detail those courses (both major courses and general education/core courses) that shall be completed in </w:t>
      </w:r>
      <w:r w:rsidR="00E961B4">
        <w:rPr>
          <w:b/>
        </w:rPr>
        <w:fldChar w:fldCharType="begin">
          <w:ffData>
            <w:name w:val="Text1"/>
            <w:enabled/>
            <w:calcOnExit w:val="0"/>
            <w:textInput/>
          </w:ffData>
        </w:fldChar>
      </w:r>
      <w:r w:rsidR="00E961B4">
        <w:rPr>
          <w:b/>
        </w:rPr>
        <w:instrText xml:space="preserve"> FORMTEXT </w:instrText>
      </w:r>
      <w:r w:rsidR="00E961B4">
        <w:rPr>
          <w:b/>
        </w:rPr>
      </w:r>
      <w:r w:rsidR="00E961B4">
        <w:rPr>
          <w:b/>
        </w:rPr>
        <w:fldChar w:fldCharType="separate"/>
      </w:r>
      <w:r w:rsidR="00E961B4">
        <w:rPr>
          <w:b/>
          <w:noProof/>
        </w:rPr>
        <w:t> </w:t>
      </w:r>
      <w:r w:rsidR="00E961B4">
        <w:rPr>
          <w:b/>
          <w:noProof/>
        </w:rPr>
        <w:t> </w:t>
      </w:r>
      <w:r w:rsidR="00E961B4">
        <w:rPr>
          <w:b/>
          <w:noProof/>
        </w:rPr>
        <w:t> </w:t>
      </w:r>
      <w:r w:rsidR="00E961B4">
        <w:rPr>
          <w:b/>
          <w:noProof/>
        </w:rPr>
        <w:t> </w:t>
      </w:r>
      <w:r w:rsidR="00E961B4">
        <w:rPr>
          <w:b/>
          <w:noProof/>
        </w:rPr>
        <w:t> </w:t>
      </w:r>
      <w:r w:rsidR="00E961B4">
        <w:rPr>
          <w:b/>
        </w:rPr>
        <w:fldChar w:fldCharType="end"/>
      </w:r>
      <w:r w:rsidRPr="001938BD">
        <w:t xml:space="preserve"> and those courses that shall be completed in the United States.  When students have satisfied the requirements of each institution, each institution shall confer its degree. Students will study a total of two calendar years, comprising of four academic semesters at University of Wisconsin-La Crosse, to be comprised of two fall and two spring semesters.  Students would have the option to take or retake classes during the Winter Intersession or </w:t>
      </w:r>
      <w:r w:rsidRPr="001938BD">
        <w:rPr>
          <w:lang w:eastAsia="zh-CN"/>
        </w:rPr>
        <w:t>S</w:t>
      </w:r>
      <w:r w:rsidRPr="001938BD">
        <w:t xml:space="preserve">ummer </w:t>
      </w:r>
      <w:r w:rsidRPr="001938BD">
        <w:rPr>
          <w:lang w:eastAsia="zh-CN"/>
        </w:rPr>
        <w:t>S</w:t>
      </w:r>
      <w:r w:rsidRPr="001938BD">
        <w:t xml:space="preserve">ession if the class or its equivalent is offered.  Students not able to complete their program of study as contracted, may increase </w:t>
      </w:r>
      <w:r w:rsidRPr="001938BD">
        <w:lastRenderedPageBreak/>
        <w:t xml:space="preserve">their time at Party B’s institution and assume the additional academic and financial responsibility associated with completing the program.  At the end of their studies at Party B, students will have completed all requirements for the Bachelor’s degree from Party B (including credits that have transferred from </w:t>
      </w:r>
      <w:r w:rsidRPr="001938BD">
        <w:rPr>
          <w:lang w:eastAsia="zh-CN"/>
        </w:rPr>
        <w:t>Party A</w:t>
      </w:r>
      <w:r w:rsidRPr="001938BD">
        <w:t xml:space="preserve">).  Following their studies at Party B, students will return to </w:t>
      </w:r>
      <w:r w:rsidR="00E961B4">
        <w:rPr>
          <w:b/>
        </w:rPr>
        <w:fldChar w:fldCharType="begin">
          <w:ffData>
            <w:name w:val="Text1"/>
            <w:enabled/>
            <w:calcOnExit w:val="0"/>
            <w:textInput/>
          </w:ffData>
        </w:fldChar>
      </w:r>
      <w:r w:rsidR="00E961B4">
        <w:rPr>
          <w:b/>
        </w:rPr>
        <w:instrText xml:space="preserve"> FORMTEXT </w:instrText>
      </w:r>
      <w:r w:rsidR="00E961B4">
        <w:rPr>
          <w:b/>
        </w:rPr>
      </w:r>
      <w:r w:rsidR="00E961B4">
        <w:rPr>
          <w:b/>
        </w:rPr>
        <w:fldChar w:fldCharType="separate"/>
      </w:r>
      <w:r w:rsidR="00E961B4">
        <w:rPr>
          <w:b/>
          <w:noProof/>
        </w:rPr>
        <w:t> </w:t>
      </w:r>
      <w:r w:rsidR="00E961B4">
        <w:rPr>
          <w:b/>
          <w:noProof/>
        </w:rPr>
        <w:t> </w:t>
      </w:r>
      <w:r w:rsidR="00E961B4">
        <w:rPr>
          <w:b/>
          <w:noProof/>
        </w:rPr>
        <w:t> </w:t>
      </w:r>
      <w:r w:rsidR="00E961B4">
        <w:rPr>
          <w:b/>
          <w:noProof/>
        </w:rPr>
        <w:t> </w:t>
      </w:r>
      <w:r w:rsidR="00E961B4">
        <w:rPr>
          <w:b/>
          <w:noProof/>
        </w:rPr>
        <w:t> </w:t>
      </w:r>
      <w:r w:rsidR="00E961B4">
        <w:rPr>
          <w:b/>
        </w:rPr>
        <w:fldChar w:fldCharType="end"/>
      </w:r>
      <w:r w:rsidRPr="001938BD">
        <w:t xml:space="preserve"> to satisfy the residence requirements.</w:t>
      </w:r>
    </w:p>
    <w:p w:rsidR="007421D4" w:rsidRPr="001938BD" w:rsidRDefault="007421D4" w:rsidP="007421D4">
      <w:pPr>
        <w:ind w:left="360"/>
        <w:jc w:val="both"/>
        <w:rPr>
          <w:b/>
          <w:lang w:eastAsia="zh-CN"/>
        </w:rPr>
      </w:pPr>
    </w:p>
    <w:p w:rsidR="007421D4" w:rsidRPr="001938BD" w:rsidRDefault="007421D4" w:rsidP="007421D4">
      <w:pPr>
        <w:numPr>
          <w:ilvl w:val="0"/>
          <w:numId w:val="5"/>
        </w:numPr>
        <w:ind w:left="360"/>
        <w:jc w:val="both"/>
        <w:rPr>
          <w:b/>
          <w:bCs/>
        </w:rPr>
      </w:pPr>
      <w:r w:rsidRPr="001938BD">
        <w:rPr>
          <w:b/>
          <w:lang w:eastAsia="zh-CN"/>
        </w:rPr>
        <w:t>P</w:t>
      </w:r>
      <w:r w:rsidR="00E961B4">
        <w:rPr>
          <w:b/>
          <w:lang w:eastAsia="zh-CN"/>
        </w:rPr>
        <w:t xml:space="preserve">rogram </w:t>
      </w:r>
      <w:r w:rsidRPr="001938BD">
        <w:rPr>
          <w:b/>
          <w:lang w:eastAsia="zh-CN"/>
        </w:rPr>
        <w:t>Description</w:t>
      </w:r>
    </w:p>
    <w:p w:rsidR="007421D4" w:rsidRPr="001938BD" w:rsidRDefault="00E961B4" w:rsidP="007421D4">
      <w:pPr>
        <w:ind w:left="720" w:hanging="360"/>
        <w:jc w:val="both"/>
        <w:rPr>
          <w:b/>
          <w:bCs/>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421D4" w:rsidRPr="001938BD" w:rsidRDefault="007421D4" w:rsidP="007421D4">
      <w:pPr>
        <w:ind w:left="360"/>
        <w:jc w:val="both"/>
        <w:rPr>
          <w:bCs/>
        </w:rPr>
      </w:pPr>
    </w:p>
    <w:p w:rsidR="007421D4" w:rsidRPr="001938BD" w:rsidRDefault="007421D4" w:rsidP="007421D4">
      <w:pPr>
        <w:numPr>
          <w:ilvl w:val="0"/>
          <w:numId w:val="5"/>
        </w:numPr>
        <w:ind w:left="360"/>
        <w:jc w:val="both"/>
        <w:rPr>
          <w:b/>
          <w:bCs/>
        </w:rPr>
      </w:pPr>
      <w:r w:rsidRPr="001938BD">
        <w:rPr>
          <w:b/>
        </w:rPr>
        <w:t>Enrollment and Administration</w:t>
      </w:r>
    </w:p>
    <w:p w:rsidR="007421D4" w:rsidRPr="001938BD" w:rsidRDefault="007421D4" w:rsidP="007421D4">
      <w:pPr>
        <w:ind w:left="360"/>
        <w:jc w:val="both"/>
        <w:rPr>
          <w:bCs/>
        </w:rPr>
      </w:pPr>
    </w:p>
    <w:p w:rsidR="007421D4" w:rsidRPr="001938BD" w:rsidRDefault="007421D4" w:rsidP="007421D4">
      <w:pPr>
        <w:ind w:left="720" w:hanging="360"/>
        <w:jc w:val="both"/>
      </w:pPr>
      <w:r w:rsidRPr="001938BD">
        <w:t>4.1</w:t>
      </w:r>
      <w:r w:rsidRPr="001938BD">
        <w:tab/>
        <w:t xml:space="preserve">Students in this program shall be enrolled by Party A from among senior high school </w:t>
      </w:r>
      <w:r w:rsidRPr="001F2ECA">
        <w:t xml:space="preserve">graduates who meet the ethical and academic qualifications as negotiated by both parties.  </w:t>
      </w:r>
      <w:r w:rsidR="001F2ECA" w:rsidRPr="001F2ECA">
        <w:rPr>
          <w:rStyle w:val="apple-style-span"/>
          <w:color w:val="000000"/>
          <w:shd w:val="clear" w:color="auto" w:fill="FFFFFF"/>
        </w:rPr>
        <w:t xml:space="preserve">The number of students to transfer from </w:t>
      </w:r>
      <w:r w:rsidR="00E961B4">
        <w:rPr>
          <w:b/>
        </w:rPr>
        <w:fldChar w:fldCharType="begin">
          <w:ffData>
            <w:name w:val="Text1"/>
            <w:enabled/>
            <w:calcOnExit w:val="0"/>
            <w:textInput/>
          </w:ffData>
        </w:fldChar>
      </w:r>
      <w:r w:rsidR="00E961B4">
        <w:rPr>
          <w:b/>
        </w:rPr>
        <w:instrText xml:space="preserve"> FORMTEXT </w:instrText>
      </w:r>
      <w:r w:rsidR="00E961B4">
        <w:rPr>
          <w:b/>
        </w:rPr>
      </w:r>
      <w:r w:rsidR="00E961B4">
        <w:rPr>
          <w:b/>
        </w:rPr>
        <w:fldChar w:fldCharType="separate"/>
      </w:r>
      <w:r w:rsidR="00E961B4">
        <w:rPr>
          <w:b/>
          <w:noProof/>
        </w:rPr>
        <w:t> </w:t>
      </w:r>
      <w:r w:rsidR="00E961B4">
        <w:rPr>
          <w:b/>
          <w:noProof/>
        </w:rPr>
        <w:t> </w:t>
      </w:r>
      <w:r w:rsidR="00E961B4">
        <w:rPr>
          <w:b/>
          <w:noProof/>
        </w:rPr>
        <w:t> </w:t>
      </w:r>
      <w:r w:rsidR="00E961B4">
        <w:rPr>
          <w:b/>
          <w:noProof/>
        </w:rPr>
        <w:t> </w:t>
      </w:r>
      <w:r w:rsidR="00E961B4">
        <w:rPr>
          <w:b/>
          <w:noProof/>
        </w:rPr>
        <w:t> </w:t>
      </w:r>
      <w:r w:rsidR="00E961B4">
        <w:rPr>
          <w:b/>
        </w:rPr>
        <w:fldChar w:fldCharType="end"/>
      </w:r>
      <w:r w:rsidR="001F2ECA" w:rsidRPr="001F2ECA">
        <w:rPr>
          <w:rStyle w:val="apple-style-span"/>
          <w:color w:val="000000"/>
          <w:shd w:val="clear" w:color="auto" w:fill="FFFFFF"/>
        </w:rPr>
        <w:t xml:space="preserve"> to UW-L shall be between </w:t>
      </w:r>
      <w:r w:rsidR="00E961B4">
        <w:rPr>
          <w:b/>
        </w:rPr>
        <w:fldChar w:fldCharType="begin">
          <w:ffData>
            <w:name w:val="Text1"/>
            <w:enabled/>
            <w:calcOnExit w:val="0"/>
            <w:textInput/>
          </w:ffData>
        </w:fldChar>
      </w:r>
      <w:r w:rsidR="00E961B4">
        <w:rPr>
          <w:b/>
        </w:rPr>
        <w:instrText xml:space="preserve"> FORMTEXT </w:instrText>
      </w:r>
      <w:r w:rsidR="00E961B4">
        <w:rPr>
          <w:b/>
        </w:rPr>
      </w:r>
      <w:r w:rsidR="00E961B4">
        <w:rPr>
          <w:b/>
        </w:rPr>
        <w:fldChar w:fldCharType="separate"/>
      </w:r>
      <w:r w:rsidR="00E961B4">
        <w:rPr>
          <w:b/>
          <w:noProof/>
        </w:rPr>
        <w:t> </w:t>
      </w:r>
      <w:r w:rsidR="00E961B4">
        <w:rPr>
          <w:b/>
          <w:noProof/>
        </w:rPr>
        <w:t> </w:t>
      </w:r>
      <w:r w:rsidR="00E961B4">
        <w:rPr>
          <w:b/>
          <w:noProof/>
        </w:rPr>
        <w:t> </w:t>
      </w:r>
      <w:r w:rsidR="00E961B4">
        <w:rPr>
          <w:b/>
          <w:noProof/>
        </w:rPr>
        <w:t> </w:t>
      </w:r>
      <w:r w:rsidR="00E961B4">
        <w:rPr>
          <w:b/>
          <w:noProof/>
        </w:rPr>
        <w:t> </w:t>
      </w:r>
      <w:r w:rsidR="00E961B4">
        <w:rPr>
          <w:b/>
        </w:rPr>
        <w:fldChar w:fldCharType="end"/>
      </w:r>
      <w:r w:rsidR="001F2ECA" w:rsidRPr="001F2ECA">
        <w:rPr>
          <w:rStyle w:val="apple-style-span"/>
          <w:color w:val="000000"/>
          <w:shd w:val="clear" w:color="auto" w:fill="FFFFFF"/>
        </w:rPr>
        <w:t xml:space="preserve"> to </w:t>
      </w:r>
      <w:r w:rsidR="00E961B4">
        <w:rPr>
          <w:b/>
        </w:rPr>
        <w:fldChar w:fldCharType="begin">
          <w:ffData>
            <w:name w:val="Text1"/>
            <w:enabled/>
            <w:calcOnExit w:val="0"/>
            <w:textInput/>
          </w:ffData>
        </w:fldChar>
      </w:r>
      <w:r w:rsidR="00E961B4">
        <w:rPr>
          <w:b/>
        </w:rPr>
        <w:instrText xml:space="preserve"> FORMTEXT </w:instrText>
      </w:r>
      <w:r w:rsidR="00E961B4">
        <w:rPr>
          <w:b/>
        </w:rPr>
      </w:r>
      <w:r w:rsidR="00E961B4">
        <w:rPr>
          <w:b/>
        </w:rPr>
        <w:fldChar w:fldCharType="separate"/>
      </w:r>
      <w:r w:rsidR="00E961B4">
        <w:rPr>
          <w:b/>
          <w:noProof/>
        </w:rPr>
        <w:t> </w:t>
      </w:r>
      <w:r w:rsidR="00E961B4">
        <w:rPr>
          <w:b/>
          <w:noProof/>
        </w:rPr>
        <w:t> </w:t>
      </w:r>
      <w:r w:rsidR="00E961B4">
        <w:rPr>
          <w:b/>
          <w:noProof/>
        </w:rPr>
        <w:t> </w:t>
      </w:r>
      <w:r w:rsidR="00E961B4">
        <w:rPr>
          <w:b/>
          <w:noProof/>
        </w:rPr>
        <w:t> </w:t>
      </w:r>
      <w:r w:rsidR="00E961B4">
        <w:rPr>
          <w:b/>
          <w:noProof/>
        </w:rPr>
        <w:t> </w:t>
      </w:r>
      <w:r w:rsidR="00E961B4">
        <w:rPr>
          <w:b/>
        </w:rPr>
        <w:fldChar w:fldCharType="end"/>
      </w:r>
      <w:r w:rsidR="001F2ECA" w:rsidRPr="001F2ECA">
        <w:rPr>
          <w:rStyle w:val="apple-style-span"/>
          <w:color w:val="000000"/>
          <w:shd w:val="clear" w:color="auto" w:fill="FFFFFF"/>
        </w:rPr>
        <w:t>.</w:t>
      </w:r>
      <w:r w:rsidRPr="001F2ECA">
        <w:t xml:space="preserve">  These students will comprise a cohort of students to be educated at UW-L.</w:t>
      </w:r>
      <w:r w:rsidR="00552E31">
        <w:t xml:space="preserve">  </w:t>
      </w:r>
      <w:r w:rsidR="00552E31" w:rsidRPr="00552E31">
        <w:rPr>
          <w:rStyle w:val="apple-style-span"/>
          <w:shd w:val="clear" w:color="auto" w:fill="FFFFFF"/>
        </w:rPr>
        <w:t>(One cohort is the equivalent of one academic year.)</w:t>
      </w:r>
      <w:r w:rsidRPr="001F2ECA">
        <w:t xml:space="preserve">  </w:t>
      </w:r>
      <w:r w:rsidRPr="001938BD">
        <w:t xml:space="preserve">Admission to study at Party B will require successful completion of all academic requirements as agreed to by both parties.  Students are required to obtain a </w:t>
      </w:r>
      <w:r w:rsidRPr="001938BD">
        <w:rPr>
          <w:rStyle w:val="maroon1"/>
          <w:color w:val="auto"/>
        </w:rPr>
        <w:t>550 PBT/73 iBT</w:t>
      </w:r>
      <w:r w:rsidRPr="001938BD">
        <w:t xml:space="preserve"> TOEFL (6.0 IELTS</w:t>
      </w:r>
      <w:r w:rsidR="007768D3">
        <w:t xml:space="preserve"> [none of the categories can be below 5.5]</w:t>
      </w:r>
      <w:r w:rsidRPr="001938BD">
        <w:t>) score or equivalent score or equivalent for admission to the program.  Party A will be responsible for recruiting, advising, interviewing, and selection of students who intend to apply to the program.  Party A will notify Party B of the number of students to study at Party B no less than six months in advance of the arrival of those students to the campus of Party B.</w:t>
      </w:r>
    </w:p>
    <w:p w:rsidR="007421D4" w:rsidRPr="001938BD" w:rsidRDefault="007421D4" w:rsidP="007421D4">
      <w:pPr>
        <w:ind w:left="720" w:hanging="360"/>
        <w:jc w:val="both"/>
      </w:pPr>
    </w:p>
    <w:p w:rsidR="007421D4" w:rsidRPr="001938BD" w:rsidRDefault="007421D4" w:rsidP="007421D4">
      <w:pPr>
        <w:ind w:left="720" w:hanging="360"/>
        <w:jc w:val="both"/>
      </w:pPr>
      <w:r w:rsidRPr="001938BD">
        <w:t>4.2</w:t>
      </w:r>
      <w:r w:rsidRPr="001938BD">
        <w:tab/>
        <w:t xml:space="preserve">If the overall program enrollment is less than </w:t>
      </w:r>
      <w:r w:rsidR="00E961B4">
        <w:rPr>
          <w:b/>
        </w:rPr>
        <w:fldChar w:fldCharType="begin">
          <w:ffData>
            <w:name w:val="Text1"/>
            <w:enabled/>
            <w:calcOnExit w:val="0"/>
            <w:textInput/>
          </w:ffData>
        </w:fldChar>
      </w:r>
      <w:r w:rsidR="00E961B4">
        <w:rPr>
          <w:b/>
        </w:rPr>
        <w:instrText xml:space="preserve"> FORMTEXT </w:instrText>
      </w:r>
      <w:r w:rsidR="00E961B4">
        <w:rPr>
          <w:b/>
        </w:rPr>
      </w:r>
      <w:r w:rsidR="00E961B4">
        <w:rPr>
          <w:b/>
        </w:rPr>
        <w:fldChar w:fldCharType="separate"/>
      </w:r>
      <w:r w:rsidR="00E961B4">
        <w:rPr>
          <w:b/>
          <w:noProof/>
        </w:rPr>
        <w:t> </w:t>
      </w:r>
      <w:r w:rsidR="00E961B4">
        <w:rPr>
          <w:b/>
          <w:noProof/>
        </w:rPr>
        <w:t> </w:t>
      </w:r>
      <w:r w:rsidR="00E961B4">
        <w:rPr>
          <w:b/>
          <w:noProof/>
        </w:rPr>
        <w:t> </w:t>
      </w:r>
      <w:r w:rsidR="00E961B4">
        <w:rPr>
          <w:b/>
          <w:noProof/>
        </w:rPr>
        <w:t> </w:t>
      </w:r>
      <w:r w:rsidR="00E961B4">
        <w:rPr>
          <w:b/>
          <w:noProof/>
        </w:rPr>
        <w:t> </w:t>
      </w:r>
      <w:r w:rsidR="00E961B4">
        <w:rPr>
          <w:b/>
        </w:rPr>
        <w:fldChar w:fldCharType="end"/>
      </w:r>
      <w:r w:rsidRPr="001938BD">
        <w:t>, Party B reserves the right to cancel the program.  In such an instance, remaining students will be given the opportunity to complete the program at UW-L.</w:t>
      </w:r>
    </w:p>
    <w:p w:rsidR="007421D4" w:rsidRPr="001938BD" w:rsidRDefault="007421D4" w:rsidP="007421D4">
      <w:pPr>
        <w:ind w:left="720" w:hanging="360"/>
        <w:jc w:val="both"/>
      </w:pPr>
    </w:p>
    <w:p w:rsidR="007421D4" w:rsidRPr="001938BD" w:rsidRDefault="007421D4" w:rsidP="007421D4">
      <w:pPr>
        <w:ind w:left="720" w:hanging="360"/>
        <w:jc w:val="both"/>
      </w:pPr>
      <w:r w:rsidRPr="001938BD">
        <w:t>4.3</w:t>
      </w:r>
      <w:r w:rsidRPr="001938BD">
        <w:tab/>
        <w:t xml:space="preserve">Party A will be required to submit original (translated) transcripts with their admission materials to Party B no later than July 20th prior to the start of the fall semester.  This document is to include current and final records.  The transcripts may be sent or the students could each bring their record in a seal envelope bearing the University’s seal on the outside.  It will be important to inform the student that they cannot open these envelopes; they will be the “carriers,” but either the UW-L Admissions Office or Office of International Education </w:t>
      </w:r>
      <w:r w:rsidRPr="001938BD">
        <w:rPr>
          <w:lang w:eastAsia="zh-CN"/>
        </w:rPr>
        <w:t>(</w:t>
      </w:r>
      <w:r w:rsidRPr="001938BD">
        <w:t>OIE</w:t>
      </w:r>
      <w:r w:rsidRPr="001938BD">
        <w:rPr>
          <w:lang w:eastAsia="zh-CN"/>
        </w:rPr>
        <w:t>)</w:t>
      </w:r>
      <w:r w:rsidRPr="001938BD">
        <w:t xml:space="preserve"> may open the envelope, stamp the received date and review the final transcript.</w:t>
      </w:r>
    </w:p>
    <w:p w:rsidR="007421D4" w:rsidRPr="001938BD" w:rsidRDefault="007421D4" w:rsidP="007421D4">
      <w:pPr>
        <w:ind w:left="720" w:hanging="360"/>
        <w:jc w:val="both"/>
      </w:pPr>
    </w:p>
    <w:p w:rsidR="007421D4" w:rsidRPr="001938BD" w:rsidRDefault="007421D4" w:rsidP="007421D4">
      <w:pPr>
        <w:ind w:left="720" w:hanging="360"/>
        <w:jc w:val="both"/>
      </w:pPr>
      <w:r w:rsidRPr="001938BD">
        <w:t>4.4</w:t>
      </w:r>
      <w:r w:rsidRPr="001938BD">
        <w:tab/>
        <w:t>Both Party A and Party B shall consult with each other on such matters of great importance as pedagogical approaches and materials for the students in this program.  Qualified teachers will be selected by each institution for the courses offered on that institution’s campus.  These teachers will be responsible for such matters as designing and delivering instruction and evaluating student work. Both institutions acknowledge the desirability of exchanging faculty during the implementation of this agreement.  Any exchange of faculty will be conducted under the terms of a separate agreement to detail such matters as workload, duties, compensation, benefits, and living arrangements.</w:t>
      </w:r>
    </w:p>
    <w:p w:rsidR="007421D4" w:rsidRPr="001938BD" w:rsidRDefault="007421D4" w:rsidP="007421D4">
      <w:pPr>
        <w:ind w:left="360"/>
        <w:jc w:val="both"/>
        <w:rPr>
          <w:bCs/>
        </w:rPr>
      </w:pPr>
    </w:p>
    <w:p w:rsidR="007421D4" w:rsidRPr="001938BD" w:rsidRDefault="007421D4" w:rsidP="007421D4">
      <w:pPr>
        <w:numPr>
          <w:ilvl w:val="0"/>
          <w:numId w:val="5"/>
        </w:numPr>
        <w:ind w:left="360"/>
        <w:jc w:val="both"/>
        <w:rPr>
          <w:b/>
          <w:bCs/>
        </w:rPr>
      </w:pPr>
      <w:r w:rsidRPr="001938BD">
        <w:rPr>
          <w:b/>
        </w:rPr>
        <w:lastRenderedPageBreak/>
        <w:t>Responsibilities of Both Parties</w:t>
      </w:r>
    </w:p>
    <w:p w:rsidR="007421D4" w:rsidRPr="001938BD" w:rsidRDefault="007421D4" w:rsidP="007421D4">
      <w:pPr>
        <w:ind w:left="360"/>
        <w:jc w:val="both"/>
        <w:rPr>
          <w:lang w:eastAsia="zh-CN"/>
        </w:rPr>
      </w:pPr>
    </w:p>
    <w:p w:rsidR="007421D4" w:rsidRPr="001938BD" w:rsidRDefault="007421D4" w:rsidP="001938BD">
      <w:pPr>
        <w:ind w:left="720" w:hanging="360"/>
        <w:jc w:val="both"/>
      </w:pPr>
      <w:r w:rsidRPr="001938BD">
        <w:rPr>
          <w:lang w:eastAsia="zh-CN"/>
        </w:rPr>
        <w:t>5</w:t>
      </w:r>
      <w:r w:rsidRPr="001938BD">
        <w:t>.1</w:t>
      </w:r>
      <w:r w:rsidRPr="001938BD">
        <w:tab/>
        <w:t>Responsibilities of Party A</w:t>
      </w:r>
    </w:p>
    <w:p w:rsidR="007421D4" w:rsidRPr="001938BD" w:rsidRDefault="007421D4" w:rsidP="007421D4">
      <w:pPr>
        <w:ind w:left="1440" w:hanging="720"/>
        <w:jc w:val="both"/>
      </w:pPr>
      <w:r w:rsidRPr="001938BD">
        <w:rPr>
          <w:lang w:eastAsia="zh-CN"/>
        </w:rPr>
        <w:t>5</w:t>
      </w:r>
      <w:r w:rsidRPr="001938BD">
        <w:t>.1.1</w:t>
      </w:r>
      <w:r w:rsidRPr="001938BD">
        <w:tab/>
        <w:t>To organize and carry out the enrollment of students and to provide Party B a verified list of students enrolled in the program.</w:t>
      </w:r>
    </w:p>
    <w:p w:rsidR="007421D4" w:rsidRPr="001938BD" w:rsidRDefault="007421D4" w:rsidP="007421D4">
      <w:pPr>
        <w:ind w:left="1440" w:hanging="720"/>
        <w:jc w:val="both"/>
      </w:pPr>
      <w:r w:rsidRPr="001938BD">
        <w:rPr>
          <w:lang w:eastAsia="zh-CN"/>
        </w:rPr>
        <w:t>5</w:t>
      </w:r>
      <w:r w:rsidRPr="001938BD">
        <w:t>.1.2</w:t>
      </w:r>
      <w:r w:rsidRPr="001938BD">
        <w:tab/>
        <w:t>To provide sites for teaching and necessary facilities.</w:t>
      </w:r>
    </w:p>
    <w:p w:rsidR="007421D4" w:rsidRPr="001938BD" w:rsidRDefault="007421D4" w:rsidP="007421D4">
      <w:pPr>
        <w:ind w:left="1440" w:hanging="720"/>
        <w:jc w:val="both"/>
      </w:pPr>
      <w:r w:rsidRPr="001938BD">
        <w:rPr>
          <w:lang w:eastAsia="zh-CN"/>
        </w:rPr>
        <w:t>5</w:t>
      </w:r>
      <w:r w:rsidRPr="001938BD">
        <w:t>.1.3</w:t>
      </w:r>
      <w:r w:rsidRPr="001938BD">
        <w:tab/>
        <w:t>To conduct day-to-day teaching administration; to consult with Party B on course arrangements and teaching materials; to provide instruction and evaluation of student performance; and to maintain records of student progress, including grades.</w:t>
      </w:r>
    </w:p>
    <w:p w:rsidR="007421D4" w:rsidRPr="001938BD" w:rsidRDefault="007421D4" w:rsidP="007421D4">
      <w:pPr>
        <w:ind w:left="1440" w:hanging="720"/>
        <w:jc w:val="both"/>
      </w:pPr>
      <w:r w:rsidRPr="001938BD">
        <w:rPr>
          <w:lang w:eastAsia="zh-CN"/>
        </w:rPr>
        <w:t>5</w:t>
      </w:r>
      <w:r w:rsidRPr="001938BD">
        <w:t>.1.4</w:t>
      </w:r>
      <w:r w:rsidRPr="001938BD">
        <w:tab/>
        <w:t>To issue to Party B an original (translated) transcript for each student showing all subjects studied and completed at Party A.</w:t>
      </w:r>
    </w:p>
    <w:p w:rsidR="007421D4" w:rsidRPr="001938BD" w:rsidRDefault="007421D4" w:rsidP="007421D4">
      <w:pPr>
        <w:ind w:left="360"/>
        <w:jc w:val="both"/>
        <w:rPr>
          <w:bCs/>
        </w:rPr>
      </w:pPr>
    </w:p>
    <w:p w:rsidR="007421D4" w:rsidRPr="001938BD" w:rsidRDefault="007421D4" w:rsidP="001938BD">
      <w:pPr>
        <w:tabs>
          <w:tab w:val="left" w:pos="720"/>
        </w:tabs>
        <w:ind w:leftChars="150" w:left="770" w:hangingChars="171" w:hanging="410"/>
        <w:jc w:val="both"/>
      </w:pPr>
      <w:r w:rsidRPr="001938BD">
        <w:rPr>
          <w:lang w:eastAsia="zh-CN"/>
        </w:rPr>
        <w:t>5</w:t>
      </w:r>
      <w:r w:rsidRPr="001938BD">
        <w:t>.</w:t>
      </w:r>
      <w:r w:rsidRPr="001938BD">
        <w:rPr>
          <w:lang w:eastAsia="zh-CN"/>
        </w:rPr>
        <w:t>2</w:t>
      </w:r>
      <w:r w:rsidRPr="001938BD">
        <w:rPr>
          <w:lang w:eastAsia="zh-CN"/>
        </w:rPr>
        <w:tab/>
      </w:r>
      <w:r w:rsidRPr="001938BD">
        <w:t>Responsibilities of Party B</w:t>
      </w:r>
    </w:p>
    <w:p w:rsidR="007421D4" w:rsidRPr="001938BD" w:rsidRDefault="007421D4" w:rsidP="007421D4">
      <w:pPr>
        <w:ind w:left="1440" w:hanging="720"/>
        <w:jc w:val="both"/>
      </w:pPr>
      <w:r w:rsidRPr="001938BD">
        <w:rPr>
          <w:lang w:eastAsia="zh-CN"/>
        </w:rPr>
        <w:t>5</w:t>
      </w:r>
      <w:r w:rsidRPr="001938BD">
        <w:t>.2.1</w:t>
      </w:r>
      <w:r w:rsidRPr="001938BD">
        <w:tab/>
        <w:t>To provide sites for teaching and necessary facilities.</w:t>
      </w:r>
    </w:p>
    <w:p w:rsidR="007421D4" w:rsidRPr="001938BD" w:rsidRDefault="007421D4" w:rsidP="007421D4">
      <w:pPr>
        <w:ind w:left="1440" w:hanging="720"/>
        <w:jc w:val="both"/>
      </w:pPr>
      <w:r w:rsidRPr="001938BD">
        <w:rPr>
          <w:lang w:eastAsia="zh-CN"/>
        </w:rPr>
        <w:t>5</w:t>
      </w:r>
      <w:r w:rsidRPr="001938BD">
        <w:t>.2.2</w:t>
      </w:r>
      <w:r w:rsidRPr="001938BD">
        <w:tab/>
        <w:t>To conduct day-to-day teaching administration; to consult with Party A on course arrangements and teaching materials; to provide instruction and evaluation of student performance; and to maintain records of student progress, including grades.</w:t>
      </w:r>
    </w:p>
    <w:p w:rsidR="007421D4" w:rsidRPr="001938BD" w:rsidRDefault="007421D4" w:rsidP="007421D4">
      <w:pPr>
        <w:ind w:left="1440" w:hanging="720"/>
        <w:jc w:val="both"/>
      </w:pPr>
      <w:r w:rsidRPr="001938BD">
        <w:rPr>
          <w:lang w:eastAsia="zh-CN"/>
        </w:rPr>
        <w:t>5</w:t>
      </w:r>
      <w:r w:rsidRPr="001938BD">
        <w:t>.2.3</w:t>
      </w:r>
      <w:r w:rsidRPr="001938BD">
        <w:tab/>
        <w:t>To issue to Party A a transcript for each student showing all subjects studied and completed at Party B.</w:t>
      </w:r>
    </w:p>
    <w:p w:rsidR="007421D4" w:rsidRPr="001938BD" w:rsidRDefault="007421D4" w:rsidP="007421D4">
      <w:pPr>
        <w:ind w:left="1440" w:hanging="720"/>
        <w:jc w:val="both"/>
      </w:pPr>
      <w:r w:rsidRPr="001938BD">
        <w:rPr>
          <w:lang w:eastAsia="zh-CN"/>
        </w:rPr>
        <w:t>5</w:t>
      </w:r>
      <w:r w:rsidRPr="001938BD">
        <w:t>.2.4</w:t>
      </w:r>
      <w:r w:rsidRPr="001938BD">
        <w:tab/>
        <w:t>To assist students with their visa applications in order to study in the United States and to arrange for their board and lodging while studying at Party B.  Expenses associated with visa applications will be paid by the students.</w:t>
      </w:r>
    </w:p>
    <w:p w:rsidR="007421D4" w:rsidRPr="001938BD" w:rsidRDefault="007421D4" w:rsidP="001938BD">
      <w:pPr>
        <w:jc w:val="both"/>
        <w:rPr>
          <w:bCs/>
        </w:rPr>
      </w:pPr>
    </w:p>
    <w:p w:rsidR="007421D4" w:rsidRPr="001938BD" w:rsidRDefault="007421D4" w:rsidP="007421D4">
      <w:pPr>
        <w:numPr>
          <w:ilvl w:val="0"/>
          <w:numId w:val="5"/>
        </w:numPr>
        <w:ind w:left="360"/>
        <w:jc w:val="both"/>
        <w:rPr>
          <w:b/>
          <w:bCs/>
        </w:rPr>
      </w:pPr>
      <w:r w:rsidRPr="001938BD">
        <w:rPr>
          <w:b/>
          <w:bCs/>
          <w:lang w:eastAsia="zh-CN"/>
        </w:rPr>
        <w:t>Students’ Rights and Responsibilities</w:t>
      </w:r>
    </w:p>
    <w:p w:rsidR="007421D4" w:rsidRPr="001938BD" w:rsidRDefault="007421D4" w:rsidP="007421D4">
      <w:pPr>
        <w:widowControl w:val="0"/>
        <w:jc w:val="both"/>
        <w:rPr>
          <w:lang w:eastAsia="zh-CN"/>
        </w:rPr>
      </w:pPr>
    </w:p>
    <w:p w:rsidR="007421D4" w:rsidRPr="001938BD" w:rsidRDefault="007421D4" w:rsidP="001938BD">
      <w:pPr>
        <w:widowControl w:val="0"/>
        <w:ind w:left="720" w:hanging="360"/>
        <w:jc w:val="both"/>
      </w:pPr>
      <w:r w:rsidRPr="001938BD">
        <w:rPr>
          <w:lang w:eastAsia="zh-CN"/>
        </w:rPr>
        <w:t xml:space="preserve">6.1 </w:t>
      </w:r>
      <w:r w:rsidRPr="001938BD">
        <w:t>Students from Party A, for the first year of the program at Party B, are required to live in on-campus housing, which also includes a meal plan.</w:t>
      </w:r>
    </w:p>
    <w:p w:rsidR="007421D4" w:rsidRPr="001938BD" w:rsidRDefault="007421D4" w:rsidP="001938BD">
      <w:pPr>
        <w:widowControl w:val="0"/>
        <w:ind w:left="720" w:hanging="360"/>
        <w:jc w:val="both"/>
        <w:rPr>
          <w:lang w:eastAsia="zh-CN"/>
        </w:rPr>
      </w:pPr>
    </w:p>
    <w:p w:rsidR="007421D4" w:rsidRPr="001938BD" w:rsidRDefault="007421D4" w:rsidP="001938BD">
      <w:pPr>
        <w:widowControl w:val="0"/>
        <w:ind w:left="720" w:hanging="360"/>
        <w:jc w:val="both"/>
        <w:rPr>
          <w:lang w:eastAsia="zh-CN"/>
        </w:rPr>
      </w:pPr>
      <w:r w:rsidRPr="001938BD">
        <w:rPr>
          <w:lang w:eastAsia="zh-CN"/>
        </w:rPr>
        <w:t xml:space="preserve">6.2 </w:t>
      </w:r>
      <w:r w:rsidRPr="001938BD">
        <w:t>Party A</w:t>
      </w:r>
      <w:r w:rsidRPr="001938BD">
        <w:rPr>
          <w:lang w:eastAsia="zh-CN"/>
        </w:rPr>
        <w:t>’s</w:t>
      </w:r>
      <w:r w:rsidRPr="001938BD">
        <w:t xml:space="preserve"> students studying at UW-L will be bound by all rules, regulations and bylaws in operation at UW-L.  During the study abroad </w:t>
      </w:r>
      <w:r w:rsidRPr="001938BD">
        <w:rPr>
          <w:lang w:eastAsia="zh-CN"/>
        </w:rPr>
        <w:t>times</w:t>
      </w:r>
      <w:r w:rsidRPr="001938BD">
        <w:t>, Party A</w:t>
      </w:r>
      <w:r w:rsidRPr="001938BD">
        <w:rPr>
          <w:lang w:eastAsia="zh-CN"/>
        </w:rPr>
        <w:t>’s</w:t>
      </w:r>
      <w:r w:rsidRPr="001938BD">
        <w:t xml:space="preserve"> students shall remain enrolled as degree candidates at </w:t>
      </w:r>
      <w:r w:rsidR="00E961B4">
        <w:rPr>
          <w:b/>
        </w:rPr>
        <w:fldChar w:fldCharType="begin">
          <w:ffData>
            <w:name w:val="Text1"/>
            <w:enabled/>
            <w:calcOnExit w:val="0"/>
            <w:textInput/>
          </w:ffData>
        </w:fldChar>
      </w:r>
      <w:r w:rsidR="00E961B4">
        <w:rPr>
          <w:b/>
        </w:rPr>
        <w:instrText xml:space="preserve"> FORMTEXT </w:instrText>
      </w:r>
      <w:r w:rsidR="00E961B4">
        <w:rPr>
          <w:b/>
        </w:rPr>
      </w:r>
      <w:r w:rsidR="00E961B4">
        <w:rPr>
          <w:b/>
        </w:rPr>
        <w:fldChar w:fldCharType="separate"/>
      </w:r>
      <w:r w:rsidR="00E961B4">
        <w:rPr>
          <w:b/>
          <w:noProof/>
        </w:rPr>
        <w:t> </w:t>
      </w:r>
      <w:r w:rsidR="00E961B4">
        <w:rPr>
          <w:b/>
          <w:noProof/>
        </w:rPr>
        <w:t> </w:t>
      </w:r>
      <w:r w:rsidR="00E961B4">
        <w:rPr>
          <w:b/>
          <w:noProof/>
        </w:rPr>
        <w:t> </w:t>
      </w:r>
      <w:r w:rsidR="00E961B4">
        <w:rPr>
          <w:b/>
          <w:noProof/>
        </w:rPr>
        <w:t> </w:t>
      </w:r>
      <w:r w:rsidR="00E961B4">
        <w:rPr>
          <w:b/>
          <w:noProof/>
        </w:rPr>
        <w:t> </w:t>
      </w:r>
      <w:r w:rsidR="00E961B4">
        <w:rPr>
          <w:b/>
        </w:rPr>
        <w:fldChar w:fldCharType="end"/>
      </w:r>
      <w:r w:rsidRPr="001938BD">
        <w:t xml:space="preserve"> and they must adhere to </w:t>
      </w:r>
      <w:r w:rsidR="00E961B4">
        <w:rPr>
          <w:b/>
        </w:rPr>
        <w:fldChar w:fldCharType="begin">
          <w:ffData>
            <w:name w:val="Text1"/>
            <w:enabled/>
            <w:calcOnExit w:val="0"/>
            <w:textInput/>
          </w:ffData>
        </w:fldChar>
      </w:r>
      <w:r w:rsidR="00E961B4">
        <w:rPr>
          <w:b/>
        </w:rPr>
        <w:instrText xml:space="preserve"> FORMTEXT </w:instrText>
      </w:r>
      <w:r w:rsidR="00E961B4">
        <w:rPr>
          <w:b/>
        </w:rPr>
      </w:r>
      <w:r w:rsidR="00E961B4">
        <w:rPr>
          <w:b/>
        </w:rPr>
        <w:fldChar w:fldCharType="separate"/>
      </w:r>
      <w:r w:rsidR="00E961B4">
        <w:rPr>
          <w:b/>
          <w:noProof/>
        </w:rPr>
        <w:t> </w:t>
      </w:r>
      <w:r w:rsidR="00E961B4">
        <w:rPr>
          <w:b/>
          <w:noProof/>
        </w:rPr>
        <w:t> </w:t>
      </w:r>
      <w:r w:rsidR="00E961B4">
        <w:rPr>
          <w:b/>
          <w:noProof/>
        </w:rPr>
        <w:t> </w:t>
      </w:r>
      <w:r w:rsidR="00E961B4">
        <w:rPr>
          <w:b/>
          <w:noProof/>
        </w:rPr>
        <w:t> </w:t>
      </w:r>
      <w:r w:rsidR="00E961B4">
        <w:rPr>
          <w:b/>
          <w:noProof/>
        </w:rPr>
        <w:t> </w:t>
      </w:r>
      <w:r w:rsidR="00E961B4">
        <w:rPr>
          <w:b/>
        </w:rPr>
        <w:fldChar w:fldCharType="end"/>
      </w:r>
      <w:r w:rsidRPr="001938BD">
        <w:t xml:space="preserve"> standards of conduct, rules and regulations.</w:t>
      </w:r>
    </w:p>
    <w:p w:rsidR="001938BD" w:rsidRPr="001938BD" w:rsidRDefault="001938BD" w:rsidP="001938BD">
      <w:pPr>
        <w:widowControl w:val="0"/>
        <w:ind w:left="720" w:hanging="360"/>
        <w:jc w:val="both"/>
        <w:rPr>
          <w:lang w:eastAsia="zh-CN"/>
        </w:rPr>
      </w:pPr>
    </w:p>
    <w:p w:rsidR="007421D4" w:rsidRPr="001938BD" w:rsidRDefault="007421D4" w:rsidP="001938BD">
      <w:pPr>
        <w:widowControl w:val="0"/>
        <w:ind w:left="720" w:hanging="360"/>
        <w:jc w:val="both"/>
        <w:rPr>
          <w:lang w:eastAsia="zh-CN"/>
        </w:rPr>
      </w:pPr>
      <w:r w:rsidRPr="001938BD">
        <w:rPr>
          <w:lang w:eastAsia="zh-CN"/>
        </w:rPr>
        <w:t xml:space="preserve">6.3 </w:t>
      </w:r>
      <w:r w:rsidRPr="001938BD">
        <w:t>Party A</w:t>
      </w:r>
      <w:r w:rsidRPr="001938BD">
        <w:rPr>
          <w:lang w:eastAsia="zh-CN"/>
        </w:rPr>
        <w:t>’s</w:t>
      </w:r>
      <w:r w:rsidRPr="001938BD">
        <w:t xml:space="preserve"> students will have the same rights and privileges as other UW-L international students and will be granted the same access as other UW-L students to the facilities of the university.</w:t>
      </w:r>
    </w:p>
    <w:p w:rsidR="007421D4" w:rsidRPr="001938BD" w:rsidRDefault="007421D4" w:rsidP="007421D4">
      <w:pPr>
        <w:ind w:left="360"/>
        <w:jc w:val="both"/>
        <w:rPr>
          <w:bCs/>
        </w:rPr>
      </w:pPr>
    </w:p>
    <w:p w:rsidR="007421D4" w:rsidRPr="001938BD" w:rsidRDefault="001938BD" w:rsidP="007421D4">
      <w:pPr>
        <w:numPr>
          <w:ilvl w:val="0"/>
          <w:numId w:val="5"/>
        </w:numPr>
        <w:ind w:left="360"/>
        <w:jc w:val="both"/>
        <w:rPr>
          <w:b/>
          <w:bCs/>
        </w:rPr>
      </w:pPr>
      <w:r w:rsidRPr="001938BD">
        <w:rPr>
          <w:b/>
        </w:rPr>
        <w:t>Tuition Rate</w:t>
      </w:r>
      <w:r w:rsidR="007421D4" w:rsidRPr="001938BD">
        <w:rPr>
          <w:b/>
          <w:bCs/>
          <w:lang w:eastAsia="zh-CN"/>
        </w:rPr>
        <w:t>s</w:t>
      </w:r>
    </w:p>
    <w:p w:rsidR="001938BD" w:rsidRPr="001938BD" w:rsidRDefault="001938BD" w:rsidP="001E2A3E">
      <w:pPr>
        <w:ind w:left="360"/>
        <w:jc w:val="both"/>
      </w:pPr>
      <w:r w:rsidRPr="001938BD">
        <w:t>Each party will set its own tuition for students while they study at that institution.</w:t>
      </w:r>
      <w:r w:rsidR="00F15243">
        <w:t xml:space="preserve">  Students attending UW-L will be assessed a discounted</w:t>
      </w:r>
      <w:r w:rsidR="001E2A3E">
        <w:t xml:space="preserve"> tuition, based on UW-L’s </w:t>
      </w:r>
      <w:r w:rsidR="00F15243">
        <w:t>out</w:t>
      </w:r>
      <w:r w:rsidR="001E2A3E">
        <w:t>-</w:t>
      </w:r>
      <w:r w:rsidR="00F15243">
        <w:t>of</w:t>
      </w:r>
      <w:r w:rsidR="001E2A3E">
        <w:t>-</w:t>
      </w:r>
      <w:r w:rsidR="00F15243">
        <w:t>state tuition</w:t>
      </w:r>
      <w:r w:rsidR="001E2A3E">
        <w:t>,</w:t>
      </w:r>
      <w:r w:rsidR="00F15243">
        <w:t xml:space="preserve"> for their program. </w:t>
      </w:r>
      <w:r w:rsidRPr="001938BD">
        <w:t xml:space="preserve"> Should Party B change its tuition rate, it will notify Party A at least one hundred (100) days in advance of imposing the new tuition rate on students in this joint education program.</w:t>
      </w:r>
    </w:p>
    <w:p w:rsidR="001938BD" w:rsidRDefault="001938BD" w:rsidP="001938BD">
      <w:pPr>
        <w:ind w:left="360"/>
        <w:jc w:val="both"/>
      </w:pPr>
    </w:p>
    <w:p w:rsidR="001938BD" w:rsidRPr="001938BD" w:rsidRDefault="001938BD" w:rsidP="001938BD">
      <w:pPr>
        <w:numPr>
          <w:ilvl w:val="0"/>
          <w:numId w:val="5"/>
        </w:numPr>
        <w:ind w:left="360"/>
        <w:jc w:val="both"/>
        <w:rPr>
          <w:b/>
          <w:bCs/>
        </w:rPr>
      </w:pPr>
      <w:r w:rsidRPr="001938BD">
        <w:rPr>
          <w:b/>
          <w:bCs/>
        </w:rPr>
        <w:lastRenderedPageBreak/>
        <w:t>Legal Terms</w:t>
      </w:r>
    </w:p>
    <w:p w:rsidR="001522DC" w:rsidRPr="001938BD" w:rsidRDefault="001522DC" w:rsidP="001938BD">
      <w:pPr>
        <w:ind w:left="360"/>
        <w:jc w:val="both"/>
      </w:pPr>
      <w:r w:rsidRPr="001938BD">
        <w:t xml:space="preserve">This agreement is written in two languages: </w:t>
      </w:r>
      <w:r w:rsidR="00E961B4">
        <w:rPr>
          <w:b/>
        </w:rPr>
        <w:fldChar w:fldCharType="begin">
          <w:ffData>
            <w:name w:val="Text1"/>
            <w:enabled/>
            <w:calcOnExit w:val="0"/>
            <w:textInput/>
          </w:ffData>
        </w:fldChar>
      </w:r>
      <w:r w:rsidR="00E961B4">
        <w:rPr>
          <w:b/>
        </w:rPr>
        <w:instrText xml:space="preserve"> FORMTEXT </w:instrText>
      </w:r>
      <w:r w:rsidR="00E961B4">
        <w:rPr>
          <w:b/>
        </w:rPr>
      </w:r>
      <w:r w:rsidR="00E961B4">
        <w:rPr>
          <w:b/>
        </w:rPr>
        <w:fldChar w:fldCharType="separate"/>
      </w:r>
      <w:r w:rsidR="00E961B4">
        <w:rPr>
          <w:b/>
          <w:noProof/>
        </w:rPr>
        <w:t> </w:t>
      </w:r>
      <w:r w:rsidR="00E961B4">
        <w:rPr>
          <w:b/>
          <w:noProof/>
        </w:rPr>
        <w:t> </w:t>
      </w:r>
      <w:r w:rsidR="00E961B4">
        <w:rPr>
          <w:b/>
          <w:noProof/>
        </w:rPr>
        <w:t> </w:t>
      </w:r>
      <w:r w:rsidR="00E961B4">
        <w:rPr>
          <w:b/>
          <w:noProof/>
        </w:rPr>
        <w:t> </w:t>
      </w:r>
      <w:r w:rsidR="00E961B4">
        <w:rPr>
          <w:b/>
          <w:noProof/>
        </w:rPr>
        <w:t> </w:t>
      </w:r>
      <w:r w:rsidR="00E961B4">
        <w:rPr>
          <w:b/>
        </w:rPr>
        <w:fldChar w:fldCharType="end"/>
      </w:r>
      <w:r w:rsidRPr="001938BD">
        <w:t xml:space="preserve"> and English.  Both versions of this agreement possess equal effect.  Each of the two parties will keep a </w:t>
      </w:r>
      <w:r w:rsidR="00E961B4">
        <w:rPr>
          <w:b/>
        </w:rPr>
        <w:fldChar w:fldCharType="begin">
          <w:ffData>
            <w:name w:val="Text1"/>
            <w:enabled/>
            <w:calcOnExit w:val="0"/>
            <w:textInput/>
          </w:ffData>
        </w:fldChar>
      </w:r>
      <w:r w:rsidR="00E961B4">
        <w:rPr>
          <w:b/>
        </w:rPr>
        <w:instrText xml:space="preserve"> FORMTEXT </w:instrText>
      </w:r>
      <w:r w:rsidR="00E961B4">
        <w:rPr>
          <w:b/>
        </w:rPr>
      </w:r>
      <w:r w:rsidR="00E961B4">
        <w:rPr>
          <w:b/>
        </w:rPr>
        <w:fldChar w:fldCharType="separate"/>
      </w:r>
      <w:r w:rsidR="00E961B4">
        <w:rPr>
          <w:b/>
          <w:noProof/>
        </w:rPr>
        <w:t> </w:t>
      </w:r>
      <w:r w:rsidR="00E961B4">
        <w:rPr>
          <w:b/>
          <w:noProof/>
        </w:rPr>
        <w:t> </w:t>
      </w:r>
      <w:r w:rsidR="00E961B4">
        <w:rPr>
          <w:b/>
          <w:noProof/>
        </w:rPr>
        <w:t> </w:t>
      </w:r>
      <w:r w:rsidR="00E961B4">
        <w:rPr>
          <w:b/>
          <w:noProof/>
        </w:rPr>
        <w:t> </w:t>
      </w:r>
      <w:r w:rsidR="00E961B4">
        <w:rPr>
          <w:b/>
          <w:noProof/>
        </w:rPr>
        <w:t> </w:t>
      </w:r>
      <w:r w:rsidR="00E961B4">
        <w:rPr>
          <w:b/>
        </w:rPr>
        <w:fldChar w:fldCharType="end"/>
      </w:r>
      <w:r w:rsidRPr="001938BD">
        <w:t xml:space="preserve"> version and an English version of the agreement.  The agreement shall be in effect immediately upon signing by both parties.  This agreement may be amended at any time with mutual consent, and may be terminated by either party with a minimum of six month written notice except as provided above in </w:t>
      </w:r>
      <w:r w:rsidRPr="001938BD">
        <w:rPr>
          <w:lang w:eastAsia="zh-CN"/>
        </w:rPr>
        <w:t>4</w:t>
      </w:r>
      <w:r w:rsidRPr="001938BD">
        <w:t xml:space="preserve">.1 and </w:t>
      </w:r>
      <w:r w:rsidRPr="001938BD">
        <w:rPr>
          <w:lang w:eastAsia="zh-CN"/>
        </w:rPr>
        <w:t>4</w:t>
      </w:r>
      <w:r w:rsidRPr="001938BD">
        <w:t>.2.of this agreement.  In all cases, both parties shall to the extent possible attempt to resolve any difficulties so that students can complete their degrees.  Any unexpected complications arising in the course of implementing this agreement shall be dealt with through consultation under the principles of friendship and cooperation.</w:t>
      </w:r>
    </w:p>
    <w:p w:rsidR="001522DC" w:rsidRPr="001938BD" w:rsidRDefault="001522DC" w:rsidP="006C2C8F">
      <w:pPr>
        <w:tabs>
          <w:tab w:val="left" w:pos="4320"/>
          <w:tab w:val="left" w:pos="5040"/>
          <w:tab w:val="left" w:pos="9360"/>
        </w:tabs>
        <w:jc w:val="both"/>
        <w:rPr>
          <w:lang w:eastAsia="zh-CN"/>
        </w:rPr>
      </w:pPr>
    </w:p>
    <w:p w:rsidR="00E961B4" w:rsidRDefault="00E961B4" w:rsidP="006C2C8F">
      <w:pPr>
        <w:tabs>
          <w:tab w:val="left" w:pos="4320"/>
          <w:tab w:val="left" w:pos="5040"/>
          <w:tab w:val="left" w:pos="9360"/>
        </w:tabs>
        <w:jc w:val="both"/>
        <w:rPr>
          <w:lang w:eastAsia="zh-CN"/>
        </w:rPr>
      </w:pPr>
    </w:p>
    <w:p w:rsidR="00E961B4" w:rsidRPr="00141396" w:rsidRDefault="00E961B4" w:rsidP="006C2C8F">
      <w:pPr>
        <w:tabs>
          <w:tab w:val="left" w:pos="5220"/>
        </w:tabs>
        <w:jc w:val="both"/>
      </w:pPr>
      <w:r w:rsidRPr="00141396">
        <w:t>FOR THE BOARD OF REGENTS OF THE UNIVERSITY OF WISCONSIN SYSTEM on behalf of the UNIVERSITY OF WISCONSIN-LA CROSSE:</w:t>
      </w:r>
    </w:p>
    <w:p w:rsidR="00E961B4" w:rsidRDefault="00E961B4" w:rsidP="006C2C8F">
      <w:pPr>
        <w:tabs>
          <w:tab w:val="left" w:pos="4320"/>
          <w:tab w:val="left" w:pos="5040"/>
          <w:tab w:val="left" w:pos="9360"/>
        </w:tabs>
        <w:jc w:val="both"/>
        <w:rPr>
          <w:lang w:eastAsia="zh-CN"/>
        </w:rPr>
      </w:pPr>
    </w:p>
    <w:p w:rsidR="006C2C8F" w:rsidRDefault="006C2C8F" w:rsidP="006C2C8F">
      <w:pPr>
        <w:tabs>
          <w:tab w:val="left" w:pos="4320"/>
          <w:tab w:val="left" w:pos="5040"/>
          <w:tab w:val="left" w:pos="9360"/>
        </w:tabs>
        <w:jc w:val="both"/>
        <w:rPr>
          <w:lang w:eastAsia="zh-CN"/>
        </w:rPr>
      </w:pPr>
    </w:p>
    <w:tbl>
      <w:tblPr>
        <w:tblW w:w="0" w:type="auto"/>
        <w:tblLook w:val="04A0" w:firstRow="1" w:lastRow="0" w:firstColumn="1" w:lastColumn="0" w:noHBand="0" w:noVBand="1"/>
      </w:tblPr>
      <w:tblGrid>
        <w:gridCol w:w="4788"/>
        <w:gridCol w:w="4788"/>
      </w:tblGrid>
      <w:tr w:rsidR="00170493" w:rsidTr="00C36854">
        <w:tc>
          <w:tcPr>
            <w:tcW w:w="4788" w:type="dxa"/>
            <w:shd w:val="clear" w:color="auto" w:fill="auto"/>
          </w:tcPr>
          <w:p w:rsidR="00170493" w:rsidRDefault="00170493" w:rsidP="006C2C8F">
            <w:pPr>
              <w:tabs>
                <w:tab w:val="left" w:pos="4320"/>
                <w:tab w:val="left" w:pos="5040"/>
                <w:tab w:val="left" w:pos="9360"/>
              </w:tabs>
              <w:jc w:val="both"/>
            </w:pPr>
            <w:r w:rsidRPr="001938BD">
              <w:t>Representative of</w:t>
            </w:r>
          </w:p>
          <w:p w:rsidR="00170493" w:rsidRDefault="00170493" w:rsidP="006C2C8F">
            <w:pPr>
              <w:tabs>
                <w:tab w:val="left" w:pos="4320"/>
                <w:tab w:val="left" w:pos="5040"/>
                <w:tab w:val="left" w:pos="9360"/>
              </w:tabs>
              <w:jc w:val="both"/>
            </w:pPr>
            <w:r w:rsidRPr="00346739">
              <w:fldChar w:fldCharType="begin">
                <w:ffData>
                  <w:name w:val="Text1"/>
                  <w:enabled/>
                  <w:calcOnExit w:val="0"/>
                  <w:textInput/>
                </w:ffData>
              </w:fldChar>
            </w:r>
            <w:r w:rsidRPr="00346739">
              <w:instrText xml:space="preserve"> FORMTEXT </w:instrText>
            </w:r>
            <w:r w:rsidRPr="00346739">
              <w:fldChar w:fldCharType="separate"/>
            </w:r>
            <w:r w:rsidRPr="00346739">
              <w:rPr>
                <w:noProof/>
              </w:rPr>
              <w:t> </w:t>
            </w:r>
            <w:r w:rsidRPr="00346739">
              <w:rPr>
                <w:noProof/>
              </w:rPr>
              <w:t> </w:t>
            </w:r>
            <w:r w:rsidRPr="00346739">
              <w:rPr>
                <w:noProof/>
              </w:rPr>
              <w:t> </w:t>
            </w:r>
            <w:r w:rsidRPr="00346739">
              <w:rPr>
                <w:noProof/>
              </w:rPr>
              <w:t> </w:t>
            </w:r>
            <w:r w:rsidRPr="00346739">
              <w:rPr>
                <w:noProof/>
              </w:rPr>
              <w:t> </w:t>
            </w:r>
            <w:r w:rsidRPr="00346739">
              <w:fldChar w:fldCharType="end"/>
            </w:r>
          </w:p>
          <w:p w:rsidR="006C2C8F" w:rsidRPr="006C2C8F" w:rsidRDefault="006C2C8F" w:rsidP="006C2C8F">
            <w:pPr>
              <w:tabs>
                <w:tab w:val="left" w:pos="4320"/>
                <w:tab w:val="left" w:pos="5040"/>
                <w:tab w:val="left" w:pos="9360"/>
              </w:tabs>
              <w:jc w:val="both"/>
              <w:rPr>
                <w:bCs/>
                <w:color w:val="000000"/>
              </w:rPr>
            </w:pPr>
          </w:p>
          <w:p w:rsidR="006C2C8F" w:rsidRPr="006C2C8F" w:rsidRDefault="006C2C8F" w:rsidP="006C2C8F">
            <w:pPr>
              <w:tabs>
                <w:tab w:val="left" w:pos="4320"/>
                <w:tab w:val="left" w:pos="5040"/>
                <w:tab w:val="left" w:pos="9360"/>
              </w:tabs>
              <w:jc w:val="both"/>
              <w:rPr>
                <w:sz w:val="22"/>
                <w:szCs w:val="22"/>
              </w:rPr>
            </w:pPr>
          </w:p>
          <w:p w:rsidR="006C2C8F" w:rsidRPr="006C2C8F" w:rsidRDefault="006C2C8F" w:rsidP="006C2C8F">
            <w:pPr>
              <w:tabs>
                <w:tab w:val="left" w:pos="4320"/>
                <w:tab w:val="left" w:pos="5040"/>
                <w:tab w:val="left" w:pos="9360"/>
              </w:tabs>
              <w:jc w:val="both"/>
              <w:rPr>
                <w:sz w:val="22"/>
                <w:szCs w:val="22"/>
              </w:rPr>
            </w:pPr>
          </w:p>
          <w:p w:rsidR="006C2C8F" w:rsidRPr="006C2C8F" w:rsidRDefault="006C2C8F" w:rsidP="006C2C8F">
            <w:pPr>
              <w:tabs>
                <w:tab w:val="left" w:pos="4320"/>
                <w:tab w:val="left" w:pos="5040"/>
                <w:tab w:val="left" w:pos="9360"/>
              </w:tabs>
              <w:jc w:val="both"/>
              <w:rPr>
                <w:bCs/>
                <w:color w:val="000000"/>
              </w:rPr>
            </w:pPr>
            <w:r w:rsidRPr="006C2C8F">
              <w:rPr>
                <w:sz w:val="22"/>
                <w:szCs w:val="22"/>
              </w:rPr>
              <w:t>_________________________________________</w:t>
            </w:r>
          </w:p>
          <w:p w:rsidR="006C2C8F" w:rsidRDefault="006C2C8F" w:rsidP="006C2C8F">
            <w:pPr>
              <w:tabs>
                <w:tab w:val="left" w:pos="4320"/>
                <w:tab w:val="left" w:pos="5040"/>
                <w:tab w:val="left" w:pos="9360"/>
              </w:tabs>
              <w:jc w:val="both"/>
            </w:pPr>
            <w:r w:rsidRPr="00346739">
              <w:fldChar w:fldCharType="begin">
                <w:ffData>
                  <w:name w:val="Text1"/>
                  <w:enabled/>
                  <w:calcOnExit w:val="0"/>
                  <w:textInput/>
                </w:ffData>
              </w:fldChar>
            </w:r>
            <w:r w:rsidRPr="00346739">
              <w:instrText xml:space="preserve"> FORMTEXT </w:instrText>
            </w:r>
            <w:r w:rsidRPr="00346739">
              <w:fldChar w:fldCharType="separate"/>
            </w:r>
            <w:r w:rsidRPr="00346739">
              <w:rPr>
                <w:noProof/>
              </w:rPr>
              <w:t> </w:t>
            </w:r>
            <w:r w:rsidRPr="00346739">
              <w:rPr>
                <w:noProof/>
              </w:rPr>
              <w:t> </w:t>
            </w:r>
            <w:r w:rsidRPr="00346739">
              <w:rPr>
                <w:noProof/>
              </w:rPr>
              <w:t> </w:t>
            </w:r>
            <w:r w:rsidRPr="00346739">
              <w:rPr>
                <w:noProof/>
              </w:rPr>
              <w:t> </w:t>
            </w:r>
            <w:r w:rsidRPr="00346739">
              <w:rPr>
                <w:noProof/>
              </w:rPr>
              <w:t> </w:t>
            </w:r>
            <w:r w:rsidRPr="00346739">
              <w:fldChar w:fldCharType="end"/>
            </w:r>
          </w:p>
          <w:p w:rsidR="006C2C8F" w:rsidRPr="006C2C8F" w:rsidRDefault="006C2C8F" w:rsidP="006C2C8F">
            <w:pPr>
              <w:tabs>
                <w:tab w:val="left" w:pos="4320"/>
                <w:tab w:val="left" w:pos="5040"/>
                <w:tab w:val="left" w:pos="9360"/>
              </w:tabs>
              <w:jc w:val="both"/>
              <w:rPr>
                <w:sz w:val="22"/>
                <w:szCs w:val="22"/>
              </w:rPr>
            </w:pPr>
            <w:r w:rsidRPr="00346739">
              <w:fldChar w:fldCharType="begin">
                <w:ffData>
                  <w:name w:val="Text1"/>
                  <w:enabled/>
                  <w:calcOnExit w:val="0"/>
                  <w:textInput/>
                </w:ffData>
              </w:fldChar>
            </w:r>
            <w:r w:rsidRPr="00346739">
              <w:instrText xml:space="preserve"> FORMTEXT </w:instrText>
            </w:r>
            <w:r w:rsidRPr="00346739">
              <w:fldChar w:fldCharType="separate"/>
            </w:r>
            <w:r w:rsidRPr="00346739">
              <w:rPr>
                <w:noProof/>
              </w:rPr>
              <w:t> </w:t>
            </w:r>
            <w:r w:rsidRPr="00346739">
              <w:rPr>
                <w:noProof/>
              </w:rPr>
              <w:t> </w:t>
            </w:r>
            <w:r w:rsidRPr="00346739">
              <w:rPr>
                <w:noProof/>
              </w:rPr>
              <w:t> </w:t>
            </w:r>
            <w:r w:rsidRPr="00346739">
              <w:rPr>
                <w:noProof/>
              </w:rPr>
              <w:t> </w:t>
            </w:r>
            <w:r w:rsidRPr="00346739">
              <w:rPr>
                <w:noProof/>
              </w:rPr>
              <w:t> </w:t>
            </w:r>
            <w:r w:rsidRPr="00346739">
              <w:fldChar w:fldCharType="end"/>
            </w:r>
          </w:p>
          <w:p w:rsidR="006C2C8F" w:rsidRDefault="006C2C8F" w:rsidP="006C2C8F">
            <w:pPr>
              <w:tabs>
                <w:tab w:val="left" w:pos="4320"/>
                <w:tab w:val="left" w:pos="5040"/>
                <w:tab w:val="left" w:pos="9360"/>
              </w:tabs>
              <w:jc w:val="both"/>
              <w:rPr>
                <w:lang w:eastAsia="zh-CN"/>
              </w:rPr>
            </w:pPr>
          </w:p>
          <w:p w:rsidR="006C2C8F" w:rsidRDefault="006C2C8F" w:rsidP="006C2C8F">
            <w:pPr>
              <w:tabs>
                <w:tab w:val="left" w:pos="4320"/>
                <w:tab w:val="left" w:pos="5040"/>
                <w:tab w:val="left" w:pos="9360"/>
              </w:tabs>
              <w:jc w:val="both"/>
              <w:rPr>
                <w:lang w:eastAsia="zh-CN"/>
              </w:rPr>
            </w:pPr>
          </w:p>
          <w:p w:rsidR="006C2C8F" w:rsidRDefault="006C2C8F" w:rsidP="006C2C8F">
            <w:pPr>
              <w:tabs>
                <w:tab w:val="left" w:pos="4320"/>
                <w:tab w:val="left" w:pos="5040"/>
                <w:tab w:val="left" w:pos="9360"/>
              </w:tabs>
              <w:jc w:val="both"/>
              <w:rPr>
                <w:lang w:eastAsia="zh-CN"/>
              </w:rPr>
            </w:pPr>
          </w:p>
          <w:p w:rsidR="006C2C8F" w:rsidRPr="006C2C8F" w:rsidRDefault="006C2C8F" w:rsidP="006C2C8F">
            <w:pPr>
              <w:tabs>
                <w:tab w:val="left" w:pos="4320"/>
                <w:tab w:val="left" w:pos="5040"/>
                <w:tab w:val="left" w:pos="9360"/>
              </w:tabs>
              <w:jc w:val="both"/>
              <w:rPr>
                <w:bCs/>
                <w:color w:val="000000"/>
              </w:rPr>
            </w:pPr>
            <w:r w:rsidRPr="006C2C8F">
              <w:rPr>
                <w:sz w:val="22"/>
                <w:szCs w:val="22"/>
              </w:rPr>
              <w:t>_________________________________________</w:t>
            </w:r>
          </w:p>
          <w:p w:rsidR="00170493" w:rsidRDefault="006C2C8F" w:rsidP="006C2C8F">
            <w:pPr>
              <w:tabs>
                <w:tab w:val="left" w:pos="4320"/>
                <w:tab w:val="left" w:pos="5040"/>
                <w:tab w:val="left" w:pos="9360"/>
              </w:tabs>
              <w:jc w:val="both"/>
              <w:rPr>
                <w:lang w:eastAsia="zh-CN"/>
              </w:rPr>
            </w:pPr>
            <w:r>
              <w:rPr>
                <w:lang w:eastAsia="zh-CN"/>
              </w:rPr>
              <w:t>Date</w:t>
            </w:r>
          </w:p>
        </w:tc>
        <w:tc>
          <w:tcPr>
            <w:tcW w:w="4788" w:type="dxa"/>
            <w:shd w:val="clear" w:color="auto" w:fill="auto"/>
          </w:tcPr>
          <w:p w:rsidR="00170493" w:rsidRPr="006C2C8F" w:rsidRDefault="00170493" w:rsidP="006C2C8F">
            <w:pPr>
              <w:tabs>
                <w:tab w:val="left" w:pos="4320"/>
                <w:tab w:val="left" w:pos="5040"/>
                <w:tab w:val="left" w:pos="9360"/>
              </w:tabs>
              <w:jc w:val="both"/>
              <w:rPr>
                <w:sz w:val="22"/>
                <w:szCs w:val="22"/>
              </w:rPr>
            </w:pPr>
            <w:r w:rsidRPr="006C2C8F">
              <w:rPr>
                <w:sz w:val="22"/>
                <w:szCs w:val="22"/>
              </w:rPr>
              <w:t>For The Board of Regents of Wisconsin System on behalf of the University of Wisconsin-La Crosse:</w:t>
            </w:r>
          </w:p>
          <w:p w:rsidR="00170493" w:rsidRPr="006C2C8F" w:rsidRDefault="00170493" w:rsidP="006C2C8F">
            <w:pPr>
              <w:tabs>
                <w:tab w:val="left" w:pos="4320"/>
                <w:tab w:val="left" w:pos="5040"/>
                <w:tab w:val="left" w:pos="9360"/>
              </w:tabs>
              <w:jc w:val="both"/>
              <w:rPr>
                <w:bCs/>
                <w:color w:val="000000"/>
              </w:rPr>
            </w:pPr>
          </w:p>
          <w:p w:rsidR="00170493" w:rsidRPr="006C2C8F" w:rsidRDefault="00170493" w:rsidP="006C2C8F">
            <w:pPr>
              <w:tabs>
                <w:tab w:val="left" w:pos="4320"/>
                <w:tab w:val="left" w:pos="5040"/>
                <w:tab w:val="left" w:pos="9360"/>
              </w:tabs>
              <w:jc w:val="both"/>
              <w:rPr>
                <w:bCs/>
                <w:color w:val="000000"/>
              </w:rPr>
            </w:pPr>
          </w:p>
          <w:p w:rsidR="006C2C8F" w:rsidRPr="006C2C8F" w:rsidRDefault="006C2C8F" w:rsidP="006C2C8F">
            <w:pPr>
              <w:tabs>
                <w:tab w:val="left" w:pos="4320"/>
                <w:tab w:val="left" w:pos="5040"/>
                <w:tab w:val="left" w:pos="9360"/>
              </w:tabs>
              <w:jc w:val="both"/>
              <w:rPr>
                <w:sz w:val="22"/>
                <w:szCs w:val="22"/>
              </w:rPr>
            </w:pPr>
          </w:p>
          <w:p w:rsidR="00170493" w:rsidRPr="006C2C8F" w:rsidRDefault="00170493" w:rsidP="006C2C8F">
            <w:pPr>
              <w:tabs>
                <w:tab w:val="left" w:pos="4320"/>
                <w:tab w:val="left" w:pos="5040"/>
                <w:tab w:val="left" w:pos="9360"/>
              </w:tabs>
              <w:jc w:val="both"/>
              <w:rPr>
                <w:bCs/>
                <w:color w:val="000000"/>
              </w:rPr>
            </w:pPr>
            <w:r w:rsidRPr="006C2C8F">
              <w:rPr>
                <w:sz w:val="22"/>
                <w:szCs w:val="22"/>
              </w:rPr>
              <w:t>_________________________</w:t>
            </w:r>
            <w:r w:rsidR="006C2C8F" w:rsidRPr="006C2C8F">
              <w:rPr>
                <w:sz w:val="22"/>
                <w:szCs w:val="22"/>
              </w:rPr>
              <w:t>___</w:t>
            </w:r>
            <w:r w:rsidRPr="006C2C8F">
              <w:rPr>
                <w:sz w:val="22"/>
                <w:szCs w:val="22"/>
              </w:rPr>
              <w:t>_____________</w:t>
            </w:r>
          </w:p>
          <w:p w:rsidR="00170493" w:rsidRPr="006C2C8F" w:rsidRDefault="00170493" w:rsidP="006C2C8F">
            <w:pPr>
              <w:tabs>
                <w:tab w:val="left" w:pos="4320"/>
                <w:tab w:val="left" w:pos="5040"/>
                <w:tab w:val="left" w:pos="9360"/>
              </w:tabs>
              <w:jc w:val="both"/>
              <w:rPr>
                <w:sz w:val="22"/>
                <w:szCs w:val="22"/>
              </w:rPr>
            </w:pPr>
            <w:r w:rsidRPr="006C2C8F">
              <w:rPr>
                <w:bCs/>
                <w:color w:val="000000"/>
              </w:rPr>
              <w:t>Heidi</w:t>
            </w:r>
            <w:r w:rsidRPr="006C2C8F">
              <w:rPr>
                <w:color w:val="000000"/>
              </w:rPr>
              <w:t xml:space="preserve"> </w:t>
            </w:r>
            <w:r w:rsidRPr="006C2C8F">
              <w:rPr>
                <w:bCs/>
                <w:color w:val="000000"/>
              </w:rPr>
              <w:t>Macpherson</w:t>
            </w:r>
            <w:r w:rsidRPr="00E961B4">
              <w:t>, Ph.D.</w:t>
            </w:r>
          </w:p>
          <w:p w:rsidR="00170493" w:rsidRPr="006C2C8F" w:rsidRDefault="006C2C8F" w:rsidP="006C2C8F">
            <w:pPr>
              <w:tabs>
                <w:tab w:val="left" w:pos="4320"/>
                <w:tab w:val="left" w:pos="5040"/>
                <w:tab w:val="left" w:pos="9360"/>
              </w:tabs>
              <w:jc w:val="both"/>
              <w:rPr>
                <w:sz w:val="22"/>
                <w:szCs w:val="22"/>
              </w:rPr>
            </w:pPr>
            <w:r w:rsidRPr="006C2C8F">
              <w:rPr>
                <w:sz w:val="22"/>
                <w:szCs w:val="22"/>
              </w:rPr>
              <w:t>Provost/Vice Chancellor for Academic Affairs</w:t>
            </w:r>
          </w:p>
          <w:p w:rsidR="00170493" w:rsidRDefault="00170493" w:rsidP="006C2C8F">
            <w:pPr>
              <w:tabs>
                <w:tab w:val="left" w:pos="4320"/>
                <w:tab w:val="left" w:pos="5040"/>
                <w:tab w:val="left" w:pos="9360"/>
              </w:tabs>
              <w:jc w:val="both"/>
              <w:rPr>
                <w:lang w:eastAsia="zh-CN"/>
              </w:rPr>
            </w:pPr>
          </w:p>
          <w:p w:rsidR="006C2C8F" w:rsidRDefault="006C2C8F" w:rsidP="006C2C8F">
            <w:pPr>
              <w:tabs>
                <w:tab w:val="left" w:pos="4320"/>
                <w:tab w:val="left" w:pos="5040"/>
                <w:tab w:val="left" w:pos="9360"/>
              </w:tabs>
              <w:jc w:val="both"/>
              <w:rPr>
                <w:lang w:eastAsia="zh-CN"/>
              </w:rPr>
            </w:pPr>
          </w:p>
          <w:p w:rsidR="00170493" w:rsidRDefault="00170493" w:rsidP="006C2C8F">
            <w:pPr>
              <w:tabs>
                <w:tab w:val="left" w:pos="4320"/>
                <w:tab w:val="left" w:pos="5040"/>
                <w:tab w:val="left" w:pos="9360"/>
              </w:tabs>
              <w:jc w:val="both"/>
              <w:rPr>
                <w:lang w:eastAsia="zh-CN"/>
              </w:rPr>
            </w:pPr>
          </w:p>
          <w:p w:rsidR="00170493" w:rsidRPr="006C2C8F" w:rsidRDefault="00170493" w:rsidP="006C2C8F">
            <w:pPr>
              <w:tabs>
                <w:tab w:val="left" w:pos="4320"/>
                <w:tab w:val="left" w:pos="5040"/>
                <w:tab w:val="left" w:pos="9360"/>
              </w:tabs>
              <w:jc w:val="both"/>
              <w:rPr>
                <w:bCs/>
                <w:color w:val="000000"/>
              </w:rPr>
            </w:pPr>
            <w:r w:rsidRPr="006C2C8F">
              <w:rPr>
                <w:sz w:val="22"/>
                <w:szCs w:val="22"/>
              </w:rPr>
              <w:t>____________________________</w:t>
            </w:r>
            <w:r w:rsidR="006C2C8F" w:rsidRPr="006C2C8F">
              <w:rPr>
                <w:sz w:val="22"/>
                <w:szCs w:val="22"/>
              </w:rPr>
              <w:t>___</w:t>
            </w:r>
            <w:r w:rsidRPr="006C2C8F">
              <w:rPr>
                <w:sz w:val="22"/>
                <w:szCs w:val="22"/>
              </w:rPr>
              <w:t>__________</w:t>
            </w:r>
          </w:p>
          <w:p w:rsidR="00170493" w:rsidRDefault="00170493" w:rsidP="006C2C8F">
            <w:pPr>
              <w:tabs>
                <w:tab w:val="left" w:pos="4320"/>
                <w:tab w:val="left" w:pos="5040"/>
                <w:tab w:val="left" w:pos="9360"/>
              </w:tabs>
              <w:jc w:val="both"/>
              <w:rPr>
                <w:lang w:eastAsia="zh-CN"/>
              </w:rPr>
            </w:pPr>
            <w:r>
              <w:rPr>
                <w:lang w:eastAsia="zh-CN"/>
              </w:rPr>
              <w:t>Date</w:t>
            </w:r>
          </w:p>
        </w:tc>
      </w:tr>
    </w:tbl>
    <w:p w:rsidR="00E961B4" w:rsidRDefault="00E961B4" w:rsidP="006C2C8F">
      <w:pPr>
        <w:tabs>
          <w:tab w:val="left" w:pos="4320"/>
          <w:tab w:val="left" w:pos="5040"/>
          <w:tab w:val="left" w:pos="9360"/>
        </w:tabs>
        <w:jc w:val="both"/>
        <w:rPr>
          <w:lang w:eastAsia="zh-CN"/>
        </w:rPr>
      </w:pPr>
    </w:p>
    <w:p w:rsidR="001522DC" w:rsidRPr="001938BD" w:rsidRDefault="001522DC" w:rsidP="006C2C8F">
      <w:pPr>
        <w:tabs>
          <w:tab w:val="left" w:pos="4320"/>
          <w:tab w:val="left" w:pos="5040"/>
          <w:tab w:val="left" w:pos="9360"/>
        </w:tabs>
        <w:jc w:val="both"/>
      </w:pPr>
    </w:p>
    <w:p w:rsidR="003E0F14" w:rsidRPr="001938BD" w:rsidRDefault="003E0F14" w:rsidP="006C2C8F">
      <w:pPr>
        <w:tabs>
          <w:tab w:val="left" w:pos="4320"/>
          <w:tab w:val="left" w:pos="5040"/>
          <w:tab w:val="left" w:pos="9360"/>
        </w:tabs>
        <w:jc w:val="both"/>
      </w:pPr>
    </w:p>
    <w:p w:rsidR="006C2C8F" w:rsidRDefault="006C2C8F" w:rsidP="006C2C8F">
      <w:pPr>
        <w:tabs>
          <w:tab w:val="left" w:pos="4320"/>
          <w:tab w:val="left" w:pos="5040"/>
          <w:tab w:val="left" w:pos="9360"/>
        </w:tabs>
        <w:jc w:val="both"/>
      </w:pPr>
    </w:p>
    <w:p w:rsidR="006C2C8F" w:rsidRDefault="006C2C8F" w:rsidP="006C2C8F">
      <w:pPr>
        <w:tabs>
          <w:tab w:val="left" w:pos="4320"/>
          <w:tab w:val="left" w:pos="5040"/>
          <w:tab w:val="left" w:pos="9360"/>
        </w:tabs>
        <w:jc w:val="both"/>
      </w:pPr>
    </w:p>
    <w:p w:rsidR="006C2C8F" w:rsidRDefault="006C2C8F" w:rsidP="006C2C8F">
      <w:pPr>
        <w:tabs>
          <w:tab w:val="left" w:pos="4320"/>
          <w:tab w:val="left" w:pos="5040"/>
          <w:tab w:val="left" w:pos="9360"/>
        </w:tabs>
        <w:jc w:val="both"/>
      </w:pPr>
    </w:p>
    <w:p w:rsidR="006C2C8F" w:rsidRDefault="006C2C8F" w:rsidP="006C2C8F">
      <w:pPr>
        <w:tabs>
          <w:tab w:val="left" w:pos="4320"/>
          <w:tab w:val="left" w:pos="5040"/>
          <w:tab w:val="left" w:pos="9360"/>
        </w:tabs>
        <w:jc w:val="both"/>
      </w:pPr>
    </w:p>
    <w:p w:rsidR="006C2C8F" w:rsidRDefault="006C2C8F" w:rsidP="006C2C8F">
      <w:pPr>
        <w:tabs>
          <w:tab w:val="left" w:pos="4320"/>
          <w:tab w:val="left" w:pos="5040"/>
          <w:tab w:val="left" w:pos="9360"/>
        </w:tabs>
        <w:jc w:val="both"/>
      </w:pPr>
    </w:p>
    <w:p w:rsidR="006C2C8F" w:rsidRDefault="006C2C8F" w:rsidP="006C2C8F">
      <w:pPr>
        <w:tabs>
          <w:tab w:val="left" w:pos="4320"/>
          <w:tab w:val="left" w:pos="5040"/>
          <w:tab w:val="left" w:pos="9360"/>
        </w:tabs>
        <w:jc w:val="both"/>
      </w:pPr>
    </w:p>
    <w:p w:rsidR="006C2C8F" w:rsidRDefault="006C2C8F" w:rsidP="006C2C8F">
      <w:pPr>
        <w:tabs>
          <w:tab w:val="left" w:pos="4320"/>
          <w:tab w:val="left" w:pos="5040"/>
          <w:tab w:val="left" w:pos="9360"/>
        </w:tabs>
        <w:jc w:val="both"/>
      </w:pPr>
    </w:p>
    <w:p w:rsidR="006C2C8F" w:rsidRDefault="006C2C8F" w:rsidP="006C2C8F">
      <w:pPr>
        <w:tabs>
          <w:tab w:val="left" w:pos="4320"/>
          <w:tab w:val="left" w:pos="5040"/>
          <w:tab w:val="left" w:pos="9360"/>
        </w:tabs>
        <w:jc w:val="both"/>
      </w:pPr>
    </w:p>
    <w:p w:rsidR="006C2C8F" w:rsidRDefault="006C2C8F" w:rsidP="006C2C8F">
      <w:pPr>
        <w:tabs>
          <w:tab w:val="left" w:pos="4320"/>
          <w:tab w:val="left" w:pos="5040"/>
          <w:tab w:val="left" w:pos="9360"/>
        </w:tabs>
        <w:jc w:val="both"/>
      </w:pPr>
    </w:p>
    <w:p w:rsidR="006C2C8F" w:rsidRDefault="006C2C8F" w:rsidP="006C2C8F">
      <w:pPr>
        <w:tabs>
          <w:tab w:val="left" w:pos="4320"/>
          <w:tab w:val="left" w:pos="5040"/>
          <w:tab w:val="left" w:pos="9360"/>
        </w:tabs>
        <w:jc w:val="both"/>
      </w:pPr>
    </w:p>
    <w:p w:rsidR="006C2C8F" w:rsidRPr="001938BD" w:rsidRDefault="006C2C8F" w:rsidP="006C2C8F">
      <w:pPr>
        <w:tabs>
          <w:tab w:val="left" w:pos="4320"/>
          <w:tab w:val="left" w:pos="5040"/>
          <w:tab w:val="left" w:pos="9360"/>
        </w:tabs>
        <w:jc w:val="both"/>
      </w:pPr>
    </w:p>
    <w:p w:rsidR="00A17754" w:rsidRPr="001938BD" w:rsidRDefault="00A17754" w:rsidP="006C2C8F">
      <w:pPr>
        <w:tabs>
          <w:tab w:val="left" w:pos="4320"/>
          <w:tab w:val="left" w:pos="5040"/>
          <w:tab w:val="left" w:pos="9360"/>
        </w:tabs>
        <w:jc w:val="both"/>
      </w:pPr>
    </w:p>
    <w:p w:rsidR="00E961B4" w:rsidRPr="00924871" w:rsidRDefault="00E961B4" w:rsidP="006C2C8F">
      <w:pPr>
        <w:jc w:val="both"/>
        <w:rPr>
          <w:sz w:val="16"/>
          <w:szCs w:val="16"/>
        </w:rPr>
      </w:pPr>
      <w:r w:rsidRPr="00924871">
        <w:rPr>
          <w:sz w:val="16"/>
          <w:szCs w:val="16"/>
        </w:rPr>
        <w:t>OLF Cabinet\OIE\Recruitment\</w:t>
      </w:r>
      <w:r w:rsidR="00346739">
        <w:rPr>
          <w:sz w:val="16"/>
          <w:szCs w:val="16"/>
        </w:rPr>
        <w:fldChar w:fldCharType="begin">
          <w:ffData>
            <w:name w:val="Text2"/>
            <w:enabled/>
            <w:calcOnExit w:val="0"/>
            <w:textInput/>
          </w:ffData>
        </w:fldChar>
      </w:r>
      <w:bookmarkStart w:id="2" w:name="Text2"/>
      <w:r w:rsidR="00346739">
        <w:rPr>
          <w:sz w:val="16"/>
          <w:szCs w:val="16"/>
        </w:rPr>
        <w:instrText xml:space="preserve"> FORMTEXT </w:instrText>
      </w:r>
      <w:r w:rsidR="00346739">
        <w:rPr>
          <w:sz w:val="16"/>
          <w:szCs w:val="16"/>
        </w:rPr>
      </w:r>
      <w:r w:rsidR="00346739">
        <w:rPr>
          <w:sz w:val="16"/>
          <w:szCs w:val="16"/>
        </w:rPr>
        <w:fldChar w:fldCharType="separate"/>
      </w:r>
      <w:r w:rsidR="00346739">
        <w:rPr>
          <w:noProof/>
          <w:sz w:val="16"/>
          <w:szCs w:val="16"/>
        </w:rPr>
        <w:t> </w:t>
      </w:r>
      <w:r w:rsidR="00346739">
        <w:rPr>
          <w:noProof/>
          <w:sz w:val="16"/>
          <w:szCs w:val="16"/>
        </w:rPr>
        <w:t> </w:t>
      </w:r>
      <w:r w:rsidR="00346739">
        <w:rPr>
          <w:noProof/>
          <w:sz w:val="16"/>
          <w:szCs w:val="16"/>
        </w:rPr>
        <w:t> </w:t>
      </w:r>
      <w:r w:rsidR="00346739">
        <w:rPr>
          <w:noProof/>
          <w:sz w:val="16"/>
          <w:szCs w:val="16"/>
        </w:rPr>
        <w:t> </w:t>
      </w:r>
      <w:r w:rsidR="00346739">
        <w:rPr>
          <w:noProof/>
          <w:sz w:val="16"/>
          <w:szCs w:val="16"/>
        </w:rPr>
        <w:t> </w:t>
      </w:r>
      <w:r w:rsidR="00346739">
        <w:rPr>
          <w:sz w:val="16"/>
          <w:szCs w:val="16"/>
        </w:rPr>
        <w:fldChar w:fldCharType="end"/>
      </w:r>
      <w:bookmarkEnd w:id="2"/>
    </w:p>
    <w:sectPr w:rsidR="00E961B4" w:rsidRPr="00924871" w:rsidSect="003320EB">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58C" w:rsidRDefault="0031158C">
      <w:r>
        <w:separator/>
      </w:r>
    </w:p>
  </w:endnote>
  <w:endnote w:type="continuationSeparator" w:id="0">
    <w:p w:rsidR="0031158C" w:rsidRDefault="00311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C98" w:rsidRDefault="00C91C98" w:rsidP="004458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1C98" w:rsidRDefault="00C91C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8F" w:rsidRDefault="006C2C8F">
    <w:pPr>
      <w:pStyle w:val="Footer"/>
      <w:jc w:val="right"/>
    </w:pPr>
    <w:r>
      <w:fldChar w:fldCharType="begin"/>
    </w:r>
    <w:r>
      <w:instrText xml:space="preserve"> PAGE   \* MERGEFORMAT </w:instrText>
    </w:r>
    <w:r>
      <w:fldChar w:fldCharType="separate"/>
    </w:r>
    <w:r w:rsidR="00C562D6">
      <w:rPr>
        <w:noProof/>
      </w:rPr>
      <w:t>1</w:t>
    </w:r>
    <w:r>
      <w:rPr>
        <w:noProof/>
      </w:rPr>
      <w:fldChar w:fldCharType="end"/>
    </w:r>
  </w:p>
  <w:p w:rsidR="00C91C98" w:rsidRDefault="00C91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58C" w:rsidRDefault="0031158C">
      <w:r>
        <w:separator/>
      </w:r>
    </w:p>
  </w:footnote>
  <w:footnote w:type="continuationSeparator" w:id="0">
    <w:p w:rsidR="0031158C" w:rsidRDefault="003115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74E"/>
    <w:multiLevelType w:val="hybridMultilevel"/>
    <w:tmpl w:val="5AC6B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6C03BE5"/>
    <w:multiLevelType w:val="hybridMultilevel"/>
    <w:tmpl w:val="E84412E0"/>
    <w:lvl w:ilvl="0" w:tplc="B39CF3C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B17511"/>
    <w:multiLevelType w:val="hybridMultilevel"/>
    <w:tmpl w:val="16CC06DE"/>
    <w:lvl w:ilvl="0" w:tplc="BF884964">
      <w:start w:val="1"/>
      <w:numFmt w:val="decimal"/>
      <w:lvlText w:val="%1."/>
      <w:lvlJc w:val="left"/>
      <w:pPr>
        <w:tabs>
          <w:tab w:val="num" w:pos="840"/>
        </w:tabs>
        <w:ind w:left="840" w:hanging="4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895E8F"/>
    <w:multiLevelType w:val="hybridMultilevel"/>
    <w:tmpl w:val="30381F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6A1170"/>
    <w:multiLevelType w:val="hybridMultilevel"/>
    <w:tmpl w:val="AD5E6F80"/>
    <w:lvl w:ilvl="0" w:tplc="4CFE1B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sP4kUwtlJcm1GAQRp35xIjSJ2o=" w:salt="UftpGdFwPbVi7YnR+fyXUQ=="/>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16D"/>
    <w:rsid w:val="00005363"/>
    <w:rsid w:val="000078D5"/>
    <w:rsid w:val="00084EE0"/>
    <w:rsid w:val="000C43F0"/>
    <w:rsid w:val="000D3075"/>
    <w:rsid w:val="000E1DE0"/>
    <w:rsid w:val="0013339D"/>
    <w:rsid w:val="001522DC"/>
    <w:rsid w:val="00170493"/>
    <w:rsid w:val="001774CF"/>
    <w:rsid w:val="001938BD"/>
    <w:rsid w:val="00194150"/>
    <w:rsid w:val="001E0AC9"/>
    <w:rsid w:val="001E2A3E"/>
    <w:rsid w:val="001E4250"/>
    <w:rsid w:val="001F2ECA"/>
    <w:rsid w:val="00256488"/>
    <w:rsid w:val="00273EC8"/>
    <w:rsid w:val="002851A8"/>
    <w:rsid w:val="00286D5F"/>
    <w:rsid w:val="002905A2"/>
    <w:rsid w:val="00290614"/>
    <w:rsid w:val="002C057B"/>
    <w:rsid w:val="002D7029"/>
    <w:rsid w:val="00304520"/>
    <w:rsid w:val="0031158C"/>
    <w:rsid w:val="003320EB"/>
    <w:rsid w:val="00346739"/>
    <w:rsid w:val="003540DF"/>
    <w:rsid w:val="003639B6"/>
    <w:rsid w:val="003E0F14"/>
    <w:rsid w:val="003F49CA"/>
    <w:rsid w:val="0041414C"/>
    <w:rsid w:val="004458C9"/>
    <w:rsid w:val="004637B0"/>
    <w:rsid w:val="00476321"/>
    <w:rsid w:val="0050416D"/>
    <w:rsid w:val="00552E31"/>
    <w:rsid w:val="005608F8"/>
    <w:rsid w:val="005A3859"/>
    <w:rsid w:val="005B5FE3"/>
    <w:rsid w:val="005F1D96"/>
    <w:rsid w:val="005F6EAE"/>
    <w:rsid w:val="00615E83"/>
    <w:rsid w:val="00660851"/>
    <w:rsid w:val="0066141E"/>
    <w:rsid w:val="00673FDA"/>
    <w:rsid w:val="00686186"/>
    <w:rsid w:val="006B1CF0"/>
    <w:rsid w:val="006C2C8F"/>
    <w:rsid w:val="006C55D1"/>
    <w:rsid w:val="006E1B92"/>
    <w:rsid w:val="006E64D9"/>
    <w:rsid w:val="00741E6B"/>
    <w:rsid w:val="007421D4"/>
    <w:rsid w:val="00753156"/>
    <w:rsid w:val="00763A33"/>
    <w:rsid w:val="007768D3"/>
    <w:rsid w:val="007C04F8"/>
    <w:rsid w:val="00804077"/>
    <w:rsid w:val="008060B0"/>
    <w:rsid w:val="008078D0"/>
    <w:rsid w:val="00810CA2"/>
    <w:rsid w:val="008177F7"/>
    <w:rsid w:val="00835E83"/>
    <w:rsid w:val="00847AC5"/>
    <w:rsid w:val="008566AE"/>
    <w:rsid w:val="008A52D5"/>
    <w:rsid w:val="008B78F3"/>
    <w:rsid w:val="008D3F9C"/>
    <w:rsid w:val="008D6827"/>
    <w:rsid w:val="008E7DD6"/>
    <w:rsid w:val="008F1366"/>
    <w:rsid w:val="008F3847"/>
    <w:rsid w:val="008F47AA"/>
    <w:rsid w:val="008F6A1E"/>
    <w:rsid w:val="00913941"/>
    <w:rsid w:val="00985F93"/>
    <w:rsid w:val="009C57B1"/>
    <w:rsid w:val="009D0C63"/>
    <w:rsid w:val="009E4AF0"/>
    <w:rsid w:val="00A17754"/>
    <w:rsid w:val="00A306E4"/>
    <w:rsid w:val="00A3567C"/>
    <w:rsid w:val="00A5151B"/>
    <w:rsid w:val="00A753BE"/>
    <w:rsid w:val="00A77C6F"/>
    <w:rsid w:val="00A91300"/>
    <w:rsid w:val="00AB376C"/>
    <w:rsid w:val="00AC079C"/>
    <w:rsid w:val="00B274E7"/>
    <w:rsid w:val="00B65A52"/>
    <w:rsid w:val="00BA529E"/>
    <w:rsid w:val="00BA75DC"/>
    <w:rsid w:val="00BC1F26"/>
    <w:rsid w:val="00BD10BE"/>
    <w:rsid w:val="00BF0987"/>
    <w:rsid w:val="00BF4EE6"/>
    <w:rsid w:val="00C2260E"/>
    <w:rsid w:val="00C36854"/>
    <w:rsid w:val="00C52F62"/>
    <w:rsid w:val="00C538D4"/>
    <w:rsid w:val="00C562D6"/>
    <w:rsid w:val="00C91C98"/>
    <w:rsid w:val="00CB1F65"/>
    <w:rsid w:val="00CB4CF2"/>
    <w:rsid w:val="00CE0126"/>
    <w:rsid w:val="00D41B94"/>
    <w:rsid w:val="00D749FD"/>
    <w:rsid w:val="00D87B6B"/>
    <w:rsid w:val="00D922A6"/>
    <w:rsid w:val="00DA3FBE"/>
    <w:rsid w:val="00DA67D0"/>
    <w:rsid w:val="00DB773A"/>
    <w:rsid w:val="00E1107B"/>
    <w:rsid w:val="00E52C2D"/>
    <w:rsid w:val="00E70824"/>
    <w:rsid w:val="00E75B06"/>
    <w:rsid w:val="00E849AA"/>
    <w:rsid w:val="00E961B4"/>
    <w:rsid w:val="00EA6BAC"/>
    <w:rsid w:val="00EE6EAB"/>
    <w:rsid w:val="00EF1D8B"/>
    <w:rsid w:val="00F03504"/>
    <w:rsid w:val="00F1468F"/>
    <w:rsid w:val="00F15243"/>
    <w:rsid w:val="00F31814"/>
    <w:rsid w:val="00F437C0"/>
    <w:rsid w:val="00F61B14"/>
    <w:rsid w:val="00F66F11"/>
    <w:rsid w:val="00F73A04"/>
    <w:rsid w:val="00F9473E"/>
    <w:rsid w:val="00FE7430"/>
    <w:rsid w:val="00FF6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EE6EAB"/>
    <w:pPr>
      <w:tabs>
        <w:tab w:val="center" w:pos="4320"/>
        <w:tab w:val="right" w:pos="8640"/>
      </w:tabs>
    </w:pPr>
  </w:style>
  <w:style w:type="character" w:styleId="PageNumber">
    <w:name w:val="page number"/>
    <w:basedOn w:val="DefaultParagraphFont"/>
    <w:rsid w:val="00EE6EAB"/>
  </w:style>
  <w:style w:type="paragraph" w:styleId="BalloonText">
    <w:name w:val="Balloon Text"/>
    <w:basedOn w:val="Normal"/>
    <w:semiHidden/>
    <w:rsid w:val="00194150"/>
    <w:rPr>
      <w:rFonts w:ascii="Tahoma" w:hAnsi="Tahoma" w:cs="Tahoma"/>
      <w:sz w:val="16"/>
      <w:szCs w:val="16"/>
    </w:rPr>
  </w:style>
  <w:style w:type="character" w:styleId="CommentReference">
    <w:name w:val="annotation reference"/>
    <w:semiHidden/>
    <w:rsid w:val="00F61B14"/>
    <w:rPr>
      <w:sz w:val="16"/>
      <w:szCs w:val="16"/>
    </w:rPr>
  </w:style>
  <w:style w:type="paragraph" w:styleId="CommentText">
    <w:name w:val="annotation text"/>
    <w:basedOn w:val="Normal"/>
    <w:semiHidden/>
    <w:rsid w:val="00F61B14"/>
    <w:rPr>
      <w:sz w:val="20"/>
      <w:szCs w:val="20"/>
    </w:rPr>
  </w:style>
  <w:style w:type="paragraph" w:styleId="CommentSubject">
    <w:name w:val="annotation subject"/>
    <w:basedOn w:val="CommentText"/>
    <w:next w:val="CommentText"/>
    <w:semiHidden/>
    <w:rsid w:val="00F61B14"/>
    <w:rPr>
      <w:b/>
      <w:bCs/>
    </w:rPr>
  </w:style>
  <w:style w:type="paragraph" w:styleId="Header">
    <w:name w:val="header"/>
    <w:basedOn w:val="Normal"/>
    <w:link w:val="HeaderChar"/>
    <w:rsid w:val="00A17754"/>
    <w:pPr>
      <w:tabs>
        <w:tab w:val="center" w:pos="4680"/>
        <w:tab w:val="right" w:pos="9360"/>
      </w:tabs>
    </w:pPr>
  </w:style>
  <w:style w:type="character" w:customStyle="1" w:styleId="HeaderChar">
    <w:name w:val="Header Char"/>
    <w:link w:val="Header"/>
    <w:rsid w:val="00A17754"/>
    <w:rPr>
      <w:sz w:val="24"/>
      <w:szCs w:val="24"/>
    </w:rPr>
  </w:style>
  <w:style w:type="character" w:customStyle="1" w:styleId="maroon1">
    <w:name w:val="maroon1"/>
    <w:rsid w:val="005F6EAE"/>
    <w:rPr>
      <w:color w:val="800000"/>
    </w:rPr>
  </w:style>
  <w:style w:type="paragraph" w:styleId="ListParagraph">
    <w:name w:val="List Paragraph"/>
    <w:basedOn w:val="Normal"/>
    <w:uiPriority w:val="34"/>
    <w:qFormat/>
    <w:rsid w:val="00DA3FBE"/>
    <w:pPr>
      <w:ind w:left="720"/>
    </w:pPr>
  </w:style>
  <w:style w:type="character" w:customStyle="1" w:styleId="apple-style-span">
    <w:name w:val="apple-style-span"/>
    <w:basedOn w:val="DefaultParagraphFont"/>
    <w:rsid w:val="003540DF"/>
  </w:style>
  <w:style w:type="table" w:styleId="TableGrid">
    <w:name w:val="Table Grid"/>
    <w:basedOn w:val="TableNormal"/>
    <w:rsid w:val="00F14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C2C8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EE6EAB"/>
    <w:pPr>
      <w:tabs>
        <w:tab w:val="center" w:pos="4320"/>
        <w:tab w:val="right" w:pos="8640"/>
      </w:tabs>
    </w:pPr>
  </w:style>
  <w:style w:type="character" w:styleId="PageNumber">
    <w:name w:val="page number"/>
    <w:basedOn w:val="DefaultParagraphFont"/>
    <w:rsid w:val="00EE6EAB"/>
  </w:style>
  <w:style w:type="paragraph" w:styleId="BalloonText">
    <w:name w:val="Balloon Text"/>
    <w:basedOn w:val="Normal"/>
    <w:semiHidden/>
    <w:rsid w:val="00194150"/>
    <w:rPr>
      <w:rFonts w:ascii="Tahoma" w:hAnsi="Tahoma" w:cs="Tahoma"/>
      <w:sz w:val="16"/>
      <w:szCs w:val="16"/>
    </w:rPr>
  </w:style>
  <w:style w:type="character" w:styleId="CommentReference">
    <w:name w:val="annotation reference"/>
    <w:semiHidden/>
    <w:rsid w:val="00F61B14"/>
    <w:rPr>
      <w:sz w:val="16"/>
      <w:szCs w:val="16"/>
    </w:rPr>
  </w:style>
  <w:style w:type="paragraph" w:styleId="CommentText">
    <w:name w:val="annotation text"/>
    <w:basedOn w:val="Normal"/>
    <w:semiHidden/>
    <w:rsid w:val="00F61B14"/>
    <w:rPr>
      <w:sz w:val="20"/>
      <w:szCs w:val="20"/>
    </w:rPr>
  </w:style>
  <w:style w:type="paragraph" w:styleId="CommentSubject">
    <w:name w:val="annotation subject"/>
    <w:basedOn w:val="CommentText"/>
    <w:next w:val="CommentText"/>
    <w:semiHidden/>
    <w:rsid w:val="00F61B14"/>
    <w:rPr>
      <w:b/>
      <w:bCs/>
    </w:rPr>
  </w:style>
  <w:style w:type="paragraph" w:styleId="Header">
    <w:name w:val="header"/>
    <w:basedOn w:val="Normal"/>
    <w:link w:val="HeaderChar"/>
    <w:rsid w:val="00A17754"/>
    <w:pPr>
      <w:tabs>
        <w:tab w:val="center" w:pos="4680"/>
        <w:tab w:val="right" w:pos="9360"/>
      </w:tabs>
    </w:pPr>
  </w:style>
  <w:style w:type="character" w:customStyle="1" w:styleId="HeaderChar">
    <w:name w:val="Header Char"/>
    <w:link w:val="Header"/>
    <w:rsid w:val="00A17754"/>
    <w:rPr>
      <w:sz w:val="24"/>
      <w:szCs w:val="24"/>
    </w:rPr>
  </w:style>
  <w:style w:type="character" w:customStyle="1" w:styleId="maroon1">
    <w:name w:val="maroon1"/>
    <w:rsid w:val="005F6EAE"/>
    <w:rPr>
      <w:color w:val="800000"/>
    </w:rPr>
  </w:style>
  <w:style w:type="paragraph" w:styleId="ListParagraph">
    <w:name w:val="List Paragraph"/>
    <w:basedOn w:val="Normal"/>
    <w:uiPriority w:val="34"/>
    <w:qFormat/>
    <w:rsid w:val="00DA3FBE"/>
    <w:pPr>
      <w:ind w:left="720"/>
    </w:pPr>
  </w:style>
  <w:style w:type="character" w:customStyle="1" w:styleId="apple-style-span">
    <w:name w:val="apple-style-span"/>
    <w:basedOn w:val="DefaultParagraphFont"/>
    <w:rsid w:val="003540DF"/>
  </w:style>
  <w:style w:type="table" w:styleId="TableGrid">
    <w:name w:val="Table Grid"/>
    <w:basedOn w:val="TableNormal"/>
    <w:rsid w:val="00F14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C2C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229599">
      <w:bodyDiv w:val="1"/>
      <w:marLeft w:val="0"/>
      <w:marRight w:val="0"/>
      <w:marTop w:val="0"/>
      <w:marBottom w:val="0"/>
      <w:divBdr>
        <w:top w:val="none" w:sz="0" w:space="0" w:color="auto"/>
        <w:left w:val="none" w:sz="0" w:space="0" w:color="auto"/>
        <w:bottom w:val="none" w:sz="0" w:space="0" w:color="auto"/>
        <w:right w:val="none" w:sz="0" w:space="0" w:color="auto"/>
      </w:divBdr>
      <w:divsChild>
        <w:div w:id="566845250">
          <w:marLeft w:val="0"/>
          <w:marRight w:val="0"/>
          <w:marTop w:val="0"/>
          <w:marBottom w:val="0"/>
          <w:divBdr>
            <w:top w:val="none" w:sz="0" w:space="0" w:color="auto"/>
            <w:left w:val="none" w:sz="0" w:space="0" w:color="auto"/>
            <w:bottom w:val="none" w:sz="0" w:space="0" w:color="auto"/>
            <w:right w:val="none" w:sz="0" w:space="0" w:color="auto"/>
          </w:divBdr>
        </w:div>
        <w:div w:id="1598295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Guangxi Normal University</vt:lpstr>
    </vt:vector>
  </TitlesOfParts>
  <Company>UWL</Company>
  <LinksUpToDate>false</LinksUpToDate>
  <CharactersWithSpaces>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Guangxi Normal University</dc:title>
  <dc:creator>John Mason</dc:creator>
  <cp:lastModifiedBy>itsdeploy</cp:lastModifiedBy>
  <cp:revision>2</cp:revision>
  <cp:lastPrinted>2011-02-03T15:38:00Z</cp:lastPrinted>
  <dcterms:created xsi:type="dcterms:W3CDTF">2014-08-04T20:08:00Z</dcterms:created>
  <dcterms:modified xsi:type="dcterms:W3CDTF">2014-08-04T20:08:00Z</dcterms:modified>
</cp:coreProperties>
</file>