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24E" w:rsidRPr="00B3424E" w:rsidRDefault="00AC6805" w:rsidP="00B3424E">
      <w:pPr>
        <w:jc w:val="center"/>
        <w:rPr>
          <w:b/>
          <w:sz w:val="28"/>
          <w:szCs w:val="28"/>
        </w:rPr>
      </w:pPr>
      <w:r>
        <w:rPr>
          <w:b/>
          <w:sz w:val="28"/>
          <w:szCs w:val="28"/>
        </w:rPr>
        <w:t>Records and Registration’s</w:t>
      </w:r>
    </w:p>
    <w:p w:rsidR="004F6B24" w:rsidRPr="00AC6805" w:rsidRDefault="00B3424E" w:rsidP="00B3424E">
      <w:pPr>
        <w:jc w:val="center"/>
        <w:rPr>
          <w:b/>
          <w:sz w:val="40"/>
          <w:szCs w:val="40"/>
          <w:u w:val="single"/>
        </w:rPr>
      </w:pPr>
      <w:r w:rsidRPr="00AC6805">
        <w:rPr>
          <w:b/>
          <w:sz w:val="40"/>
          <w:szCs w:val="40"/>
          <w:u w:val="single"/>
        </w:rPr>
        <w:t xml:space="preserve">QUICK GUIDE </w:t>
      </w:r>
      <w:r w:rsidR="001B309A">
        <w:rPr>
          <w:b/>
          <w:sz w:val="40"/>
          <w:szCs w:val="40"/>
          <w:u w:val="single"/>
        </w:rPr>
        <w:t>FOR</w:t>
      </w:r>
      <w:r w:rsidRPr="00AC6805">
        <w:rPr>
          <w:b/>
          <w:sz w:val="40"/>
          <w:szCs w:val="40"/>
          <w:u w:val="single"/>
        </w:rPr>
        <w:t xml:space="preserve"> </w:t>
      </w:r>
      <w:r w:rsidR="008E482B">
        <w:rPr>
          <w:b/>
          <w:sz w:val="40"/>
          <w:szCs w:val="40"/>
          <w:u w:val="single"/>
        </w:rPr>
        <w:t xml:space="preserve">CATALOG </w:t>
      </w:r>
      <w:r w:rsidRPr="00AC6805">
        <w:rPr>
          <w:b/>
          <w:sz w:val="40"/>
          <w:szCs w:val="40"/>
          <w:u w:val="single"/>
        </w:rPr>
        <w:t>PAGE EDITORS</w:t>
      </w:r>
    </w:p>
    <w:p w:rsidR="001D4A2D" w:rsidRDefault="001D4A2D"/>
    <w:p w:rsidR="00AC6805" w:rsidRDefault="00AC6805"/>
    <w:p w:rsidR="001D4A2D" w:rsidRPr="000E5C2F" w:rsidRDefault="001D4A2D">
      <w:pPr>
        <w:rPr>
          <w:b/>
          <w:sz w:val="28"/>
          <w:szCs w:val="28"/>
          <w:u w:val="single"/>
        </w:rPr>
      </w:pPr>
      <w:r w:rsidRPr="000E5C2F">
        <w:rPr>
          <w:b/>
          <w:sz w:val="28"/>
          <w:szCs w:val="28"/>
          <w:u w:val="single"/>
        </w:rPr>
        <w:t>Logging in</w:t>
      </w:r>
      <w:r w:rsidR="00AC6805" w:rsidRPr="000E5C2F">
        <w:rPr>
          <w:b/>
          <w:sz w:val="28"/>
          <w:szCs w:val="28"/>
          <w:u w:val="single"/>
        </w:rPr>
        <w:t xml:space="preserve"> and out</w:t>
      </w:r>
    </w:p>
    <w:p w:rsidR="001D4A2D" w:rsidRPr="00AC6805" w:rsidRDefault="001D4A2D">
      <w:pPr>
        <w:rPr>
          <w:sz w:val="28"/>
          <w:szCs w:val="28"/>
        </w:rPr>
      </w:pPr>
    </w:p>
    <w:p w:rsidR="001D4A2D" w:rsidRPr="00C50A92" w:rsidRDefault="001D4A2D" w:rsidP="00C50A92">
      <w:pPr>
        <w:pStyle w:val="ListParagraph"/>
        <w:numPr>
          <w:ilvl w:val="0"/>
          <w:numId w:val="4"/>
        </w:numPr>
        <w:rPr>
          <w:rStyle w:val="Hyperlink"/>
          <w:color w:val="auto"/>
          <w:sz w:val="28"/>
          <w:szCs w:val="28"/>
          <w:u w:val="none"/>
        </w:rPr>
      </w:pPr>
      <w:r w:rsidRPr="00AC6805">
        <w:rPr>
          <w:sz w:val="28"/>
          <w:szCs w:val="28"/>
        </w:rPr>
        <w:t xml:space="preserve">Go to </w:t>
      </w:r>
      <w:hyperlink r:id="rId5" w:history="1">
        <w:r w:rsidR="003652E0" w:rsidRPr="00117F8E">
          <w:rPr>
            <w:rStyle w:val="Hyperlink"/>
            <w:sz w:val="28"/>
            <w:szCs w:val="28"/>
          </w:rPr>
          <w:t>https://uwlnextcat.courseleaf.com</w:t>
        </w:r>
      </w:hyperlink>
      <w:r w:rsidR="003652E0">
        <w:rPr>
          <w:rStyle w:val="Hyperlink"/>
          <w:sz w:val="28"/>
          <w:szCs w:val="28"/>
        </w:rPr>
        <w:t>.</w:t>
      </w:r>
      <w:r w:rsidR="00C50A92" w:rsidRPr="00C50A92">
        <w:rPr>
          <w:sz w:val="28"/>
          <w:szCs w:val="28"/>
        </w:rPr>
        <w:t xml:space="preserve"> </w:t>
      </w:r>
      <w:r w:rsidR="00C50A92">
        <w:rPr>
          <w:sz w:val="28"/>
          <w:szCs w:val="28"/>
        </w:rPr>
        <w:t>You can use any type of internet browser to get to the catalog.</w:t>
      </w:r>
    </w:p>
    <w:p w:rsidR="000E5C2F" w:rsidRPr="00AC6805" w:rsidRDefault="000E5C2F" w:rsidP="000E5C2F">
      <w:pPr>
        <w:pStyle w:val="ListParagraph"/>
        <w:rPr>
          <w:sz w:val="28"/>
          <w:szCs w:val="28"/>
        </w:rPr>
      </w:pPr>
    </w:p>
    <w:p w:rsidR="001D4A2D" w:rsidRDefault="001D4A2D" w:rsidP="001D4A2D">
      <w:pPr>
        <w:pStyle w:val="ListParagraph"/>
        <w:numPr>
          <w:ilvl w:val="0"/>
          <w:numId w:val="4"/>
        </w:numPr>
        <w:rPr>
          <w:sz w:val="28"/>
          <w:szCs w:val="28"/>
        </w:rPr>
      </w:pPr>
      <w:r w:rsidRPr="00AC6805">
        <w:rPr>
          <w:sz w:val="28"/>
          <w:szCs w:val="28"/>
        </w:rPr>
        <w:t>Log in using your</w:t>
      </w:r>
      <w:r w:rsidR="008E482B">
        <w:rPr>
          <w:sz w:val="28"/>
          <w:szCs w:val="28"/>
        </w:rPr>
        <w:t xml:space="preserve"> </w:t>
      </w:r>
      <w:r w:rsidR="00B479DF">
        <w:rPr>
          <w:sz w:val="28"/>
          <w:szCs w:val="28"/>
        </w:rPr>
        <w:t xml:space="preserve">UW-L network </w:t>
      </w:r>
      <w:r w:rsidRPr="00AC6805">
        <w:rPr>
          <w:sz w:val="28"/>
          <w:szCs w:val="28"/>
        </w:rPr>
        <w:t>user</w:t>
      </w:r>
      <w:r w:rsidR="00B479DF">
        <w:rPr>
          <w:sz w:val="28"/>
          <w:szCs w:val="28"/>
        </w:rPr>
        <w:t xml:space="preserve"> id </w:t>
      </w:r>
      <w:r w:rsidRPr="00AC6805">
        <w:rPr>
          <w:sz w:val="28"/>
          <w:szCs w:val="28"/>
        </w:rPr>
        <w:t>and password.</w:t>
      </w:r>
    </w:p>
    <w:p w:rsidR="000E5C2F" w:rsidRPr="000E5C2F" w:rsidRDefault="000E5C2F" w:rsidP="000E5C2F">
      <w:pPr>
        <w:rPr>
          <w:sz w:val="28"/>
          <w:szCs w:val="28"/>
        </w:rPr>
      </w:pPr>
    </w:p>
    <w:p w:rsidR="001D4A2D" w:rsidRDefault="001D4A2D" w:rsidP="001D4A2D">
      <w:pPr>
        <w:pStyle w:val="ListParagraph"/>
        <w:numPr>
          <w:ilvl w:val="0"/>
          <w:numId w:val="4"/>
        </w:numPr>
        <w:rPr>
          <w:sz w:val="28"/>
          <w:szCs w:val="28"/>
        </w:rPr>
      </w:pPr>
      <w:r w:rsidRPr="00AC6805">
        <w:rPr>
          <w:sz w:val="28"/>
          <w:szCs w:val="28"/>
        </w:rPr>
        <w:t>The landing page for the site will have the links to the catalog on the left hand side.</w:t>
      </w:r>
    </w:p>
    <w:p w:rsidR="000E5C2F" w:rsidRPr="000E5C2F" w:rsidRDefault="000E5C2F" w:rsidP="000E5C2F">
      <w:pPr>
        <w:rPr>
          <w:sz w:val="28"/>
          <w:szCs w:val="28"/>
        </w:rPr>
      </w:pPr>
      <w:bookmarkStart w:id="0" w:name="_GoBack"/>
      <w:bookmarkEnd w:id="0"/>
    </w:p>
    <w:p w:rsidR="00C50A92" w:rsidRDefault="00AC6805" w:rsidP="001D4A2D">
      <w:pPr>
        <w:pStyle w:val="ListParagraph"/>
        <w:numPr>
          <w:ilvl w:val="0"/>
          <w:numId w:val="4"/>
        </w:numPr>
        <w:rPr>
          <w:sz w:val="28"/>
          <w:szCs w:val="28"/>
        </w:rPr>
      </w:pPr>
      <w:r w:rsidRPr="00AC6805">
        <w:rPr>
          <w:b/>
          <w:sz w:val="28"/>
          <w:szCs w:val="28"/>
        </w:rPr>
        <w:t>To log out:</w:t>
      </w:r>
      <w:r w:rsidRPr="00AC6805">
        <w:rPr>
          <w:sz w:val="28"/>
          <w:szCs w:val="28"/>
        </w:rPr>
        <w:t xml:space="preserve"> </w:t>
      </w:r>
      <w:r w:rsidR="00C50A92" w:rsidRPr="00AC6805">
        <w:rPr>
          <w:sz w:val="28"/>
          <w:szCs w:val="28"/>
        </w:rPr>
        <w:t>There is no l</w:t>
      </w:r>
      <w:r w:rsidR="00C50A92">
        <w:rPr>
          <w:sz w:val="28"/>
          <w:szCs w:val="28"/>
        </w:rPr>
        <w:t xml:space="preserve">ogout button. However, you can still log out by closing all instances of the browser you are using. This means that if you have email up using the same type of browser, you won’t be logged out of </w:t>
      </w:r>
      <w:proofErr w:type="spellStart"/>
      <w:r w:rsidR="00C50A92">
        <w:rPr>
          <w:sz w:val="28"/>
          <w:szCs w:val="28"/>
        </w:rPr>
        <w:t>nextcatalog</w:t>
      </w:r>
      <w:proofErr w:type="spellEnd"/>
      <w:r w:rsidR="00C50A92">
        <w:rPr>
          <w:sz w:val="28"/>
          <w:szCs w:val="28"/>
        </w:rPr>
        <w:t xml:space="preserve"> until that window is also closed. </w:t>
      </w:r>
      <w:r w:rsidR="005E2E92">
        <w:rPr>
          <w:sz w:val="28"/>
          <w:szCs w:val="28"/>
        </w:rPr>
        <w:t>Also, if you have your browser set to remember passwords, you will not be logged out either.</w:t>
      </w:r>
    </w:p>
    <w:p w:rsidR="00C50A92" w:rsidRPr="00C50A92" w:rsidRDefault="00C50A92" w:rsidP="00C50A92">
      <w:pPr>
        <w:pStyle w:val="ListParagraph"/>
        <w:rPr>
          <w:sz w:val="28"/>
          <w:szCs w:val="28"/>
        </w:rPr>
      </w:pPr>
    </w:p>
    <w:p w:rsidR="00B3424E" w:rsidRDefault="00B3424E" w:rsidP="00B3424E">
      <w:pPr>
        <w:pStyle w:val="ListParagraph"/>
      </w:pPr>
    </w:p>
    <w:p w:rsidR="00B3424E" w:rsidRDefault="00AC6805" w:rsidP="00AC6805">
      <w:pPr>
        <w:pStyle w:val="ListParagraph"/>
        <w:ind w:left="0"/>
        <w:jc w:val="center"/>
      </w:pPr>
      <w:r>
        <w:rPr>
          <w:noProof/>
        </w:rPr>
        <w:drawing>
          <wp:inline distT="0" distB="0" distL="0" distR="0">
            <wp:extent cx="6991350" cy="4112309"/>
            <wp:effectExtent l="0" t="0" r="0" b="2540"/>
            <wp:docPr id="3" name="Picture 3" descr="C:\Users\vrahn\Pictures\Pics\Catalog landing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ahn\Pictures\Pics\Catalog landing pa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5585" cy="4114800"/>
                    </a:xfrm>
                    <a:prstGeom prst="rect">
                      <a:avLst/>
                    </a:prstGeom>
                    <a:noFill/>
                    <a:ln>
                      <a:noFill/>
                    </a:ln>
                  </pic:spPr>
                </pic:pic>
              </a:graphicData>
            </a:graphic>
          </wp:inline>
        </w:drawing>
      </w:r>
    </w:p>
    <w:p w:rsidR="001D4A2D" w:rsidRDefault="001D4A2D" w:rsidP="001D4A2D"/>
    <w:p w:rsidR="00AC6805" w:rsidRDefault="00AC6805" w:rsidP="001D4A2D">
      <w:pPr>
        <w:rPr>
          <w:b/>
        </w:rPr>
      </w:pPr>
    </w:p>
    <w:p w:rsidR="00AC6805" w:rsidRDefault="00AC6805" w:rsidP="001D4A2D">
      <w:pPr>
        <w:rPr>
          <w:b/>
        </w:rPr>
      </w:pPr>
    </w:p>
    <w:p w:rsidR="00AC6805" w:rsidRDefault="00AC6805" w:rsidP="001D4A2D">
      <w:pPr>
        <w:rPr>
          <w:b/>
        </w:rPr>
      </w:pPr>
    </w:p>
    <w:p w:rsidR="00AC6805" w:rsidRDefault="00AC6805" w:rsidP="001D4A2D">
      <w:pPr>
        <w:rPr>
          <w:b/>
        </w:rPr>
      </w:pPr>
    </w:p>
    <w:p w:rsidR="00AC6805" w:rsidRDefault="00AC6805" w:rsidP="001D4A2D">
      <w:pPr>
        <w:rPr>
          <w:b/>
        </w:rPr>
      </w:pPr>
    </w:p>
    <w:p w:rsidR="00AC6805" w:rsidRDefault="00AC6805" w:rsidP="001D4A2D">
      <w:pPr>
        <w:rPr>
          <w:b/>
        </w:rPr>
      </w:pPr>
    </w:p>
    <w:p w:rsidR="00AC6805" w:rsidRDefault="00AC6805" w:rsidP="001D4A2D">
      <w:pPr>
        <w:rPr>
          <w:b/>
        </w:rPr>
      </w:pPr>
    </w:p>
    <w:p w:rsidR="001D4A2D" w:rsidRPr="000E5C2F" w:rsidRDefault="001D4A2D" w:rsidP="001D4A2D">
      <w:pPr>
        <w:rPr>
          <w:b/>
          <w:sz w:val="28"/>
          <w:szCs w:val="28"/>
          <w:u w:val="single"/>
        </w:rPr>
      </w:pPr>
      <w:r w:rsidRPr="000E5C2F">
        <w:rPr>
          <w:b/>
          <w:sz w:val="28"/>
          <w:szCs w:val="28"/>
          <w:u w:val="single"/>
        </w:rPr>
        <w:t>Editing</w:t>
      </w:r>
    </w:p>
    <w:p w:rsidR="00AC6805" w:rsidRPr="00AC6805" w:rsidRDefault="00AC6805" w:rsidP="001D4A2D">
      <w:pPr>
        <w:rPr>
          <w:b/>
          <w:sz w:val="28"/>
          <w:szCs w:val="28"/>
        </w:rPr>
      </w:pPr>
    </w:p>
    <w:p w:rsidR="001D4A2D" w:rsidRDefault="001D4A2D" w:rsidP="001D4A2D">
      <w:pPr>
        <w:pStyle w:val="ListParagraph"/>
        <w:numPr>
          <w:ilvl w:val="0"/>
          <w:numId w:val="5"/>
        </w:numPr>
        <w:rPr>
          <w:sz w:val="28"/>
          <w:szCs w:val="28"/>
        </w:rPr>
      </w:pPr>
      <w:r w:rsidRPr="00AC6805">
        <w:rPr>
          <w:sz w:val="28"/>
          <w:szCs w:val="28"/>
        </w:rPr>
        <w:t>Navigate to the page you are the editor for.</w:t>
      </w:r>
    </w:p>
    <w:p w:rsidR="000E5C2F" w:rsidRPr="00AC6805" w:rsidRDefault="000E5C2F" w:rsidP="000E5C2F">
      <w:pPr>
        <w:pStyle w:val="ListParagraph"/>
        <w:rPr>
          <w:sz w:val="28"/>
          <w:szCs w:val="28"/>
        </w:rPr>
      </w:pPr>
    </w:p>
    <w:p w:rsidR="001D4A2D" w:rsidRDefault="001D4A2D" w:rsidP="001D4A2D">
      <w:pPr>
        <w:pStyle w:val="ListParagraph"/>
        <w:numPr>
          <w:ilvl w:val="0"/>
          <w:numId w:val="5"/>
        </w:numPr>
        <w:rPr>
          <w:sz w:val="28"/>
          <w:szCs w:val="28"/>
        </w:rPr>
      </w:pPr>
      <w:r w:rsidRPr="00AC6805">
        <w:rPr>
          <w:sz w:val="28"/>
          <w:szCs w:val="28"/>
        </w:rPr>
        <w:t>Click “Edit Page” logo</w:t>
      </w:r>
      <w:r w:rsidR="008E482B">
        <w:rPr>
          <w:sz w:val="28"/>
          <w:szCs w:val="28"/>
        </w:rPr>
        <w:t xml:space="preserve"> a</w:t>
      </w:r>
      <w:r w:rsidRPr="00AC6805">
        <w:rPr>
          <w:sz w:val="28"/>
          <w:szCs w:val="28"/>
        </w:rPr>
        <w:t xml:space="preserve">t top left to reveal </w:t>
      </w:r>
      <w:r w:rsidR="00AC6805" w:rsidRPr="00AC6805">
        <w:rPr>
          <w:sz w:val="28"/>
          <w:szCs w:val="28"/>
        </w:rPr>
        <w:t xml:space="preserve">the </w:t>
      </w:r>
      <w:r w:rsidRPr="00AC6805">
        <w:rPr>
          <w:sz w:val="28"/>
          <w:szCs w:val="28"/>
        </w:rPr>
        <w:t>editor toolbar.</w:t>
      </w:r>
      <w:r w:rsidR="00AC6805" w:rsidRPr="00AC6805">
        <w:rPr>
          <w:sz w:val="28"/>
          <w:szCs w:val="28"/>
        </w:rPr>
        <w:t xml:space="preserve"> </w:t>
      </w:r>
      <w:r w:rsidR="008E482B">
        <w:rPr>
          <w:noProof/>
          <w:sz w:val="28"/>
          <w:szCs w:val="28"/>
        </w:rPr>
        <w:drawing>
          <wp:inline distT="0" distB="0" distL="0" distR="0">
            <wp:extent cx="752475" cy="31499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1225" cy="318653"/>
                    </a:xfrm>
                    <a:prstGeom prst="rect">
                      <a:avLst/>
                    </a:prstGeom>
                    <a:noFill/>
                    <a:ln w="9525">
                      <a:noFill/>
                      <a:miter lim="800000"/>
                      <a:headEnd/>
                      <a:tailEnd/>
                    </a:ln>
                  </pic:spPr>
                </pic:pic>
              </a:graphicData>
            </a:graphic>
          </wp:inline>
        </w:drawing>
      </w:r>
      <w:r w:rsidR="008E482B">
        <w:rPr>
          <w:sz w:val="28"/>
          <w:szCs w:val="28"/>
        </w:rPr>
        <w:br/>
      </w:r>
      <w:r w:rsidR="00AC6805" w:rsidRPr="00AC6805">
        <w:rPr>
          <w:sz w:val="28"/>
          <w:szCs w:val="28"/>
        </w:rPr>
        <w:t>Click on “Close Toolbar” to close bar.</w:t>
      </w:r>
      <w:r w:rsidR="008E482B">
        <w:rPr>
          <w:sz w:val="28"/>
          <w:szCs w:val="28"/>
        </w:rPr>
        <w:t xml:space="preserve"> </w:t>
      </w:r>
      <w:r w:rsidR="008E482B">
        <w:rPr>
          <w:noProof/>
          <w:sz w:val="28"/>
          <w:szCs w:val="28"/>
        </w:rPr>
        <w:drawing>
          <wp:inline distT="0" distB="0" distL="0" distR="0">
            <wp:extent cx="863247" cy="325981"/>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65863" cy="326969"/>
                    </a:xfrm>
                    <a:prstGeom prst="rect">
                      <a:avLst/>
                    </a:prstGeom>
                    <a:noFill/>
                    <a:ln w="9525">
                      <a:noFill/>
                      <a:miter lim="800000"/>
                      <a:headEnd/>
                      <a:tailEnd/>
                    </a:ln>
                  </pic:spPr>
                </pic:pic>
              </a:graphicData>
            </a:graphic>
          </wp:inline>
        </w:drawing>
      </w:r>
    </w:p>
    <w:p w:rsidR="000E5C2F" w:rsidRPr="000E5C2F" w:rsidRDefault="000E5C2F" w:rsidP="000E5C2F">
      <w:pPr>
        <w:rPr>
          <w:sz w:val="28"/>
          <w:szCs w:val="28"/>
        </w:rPr>
      </w:pPr>
    </w:p>
    <w:p w:rsidR="001D4A2D" w:rsidRDefault="001D4A2D" w:rsidP="00CF1B5F">
      <w:pPr>
        <w:pStyle w:val="ListParagraph"/>
        <w:numPr>
          <w:ilvl w:val="0"/>
          <w:numId w:val="5"/>
        </w:numPr>
        <w:rPr>
          <w:sz w:val="28"/>
          <w:szCs w:val="28"/>
        </w:rPr>
      </w:pPr>
      <w:r w:rsidRPr="00AC6805">
        <w:rPr>
          <w:sz w:val="28"/>
          <w:szCs w:val="28"/>
        </w:rPr>
        <w:t xml:space="preserve">Click “Page Body” to edit the Overview tab. The Overview tab does not appear if there is no text on it. For the majors/programs overview tab, we have entered sample text to make the tab appear. If your department/office decides not to provide any introductory text for that major/program, please delete the text by editing </w:t>
      </w:r>
      <w:r w:rsidR="00B3424E" w:rsidRPr="00AC6805">
        <w:rPr>
          <w:sz w:val="28"/>
          <w:szCs w:val="28"/>
        </w:rPr>
        <w:t xml:space="preserve">the </w:t>
      </w:r>
      <w:r w:rsidRPr="00AC6805">
        <w:rPr>
          <w:sz w:val="28"/>
          <w:szCs w:val="28"/>
        </w:rPr>
        <w:t>page body.</w:t>
      </w:r>
      <w:r w:rsidR="008E482B">
        <w:rPr>
          <w:sz w:val="28"/>
          <w:szCs w:val="28"/>
        </w:rPr>
        <w:t xml:space="preserve"> This will remove the Overview tab.</w:t>
      </w:r>
    </w:p>
    <w:p w:rsidR="000E5C2F" w:rsidRPr="000E5C2F" w:rsidRDefault="000E5C2F" w:rsidP="000E5C2F">
      <w:pPr>
        <w:rPr>
          <w:sz w:val="28"/>
          <w:szCs w:val="28"/>
        </w:rPr>
      </w:pPr>
    </w:p>
    <w:p w:rsidR="00CF1B5F" w:rsidRPr="00AC6805" w:rsidRDefault="00CF1B5F" w:rsidP="00CF1B5F">
      <w:pPr>
        <w:pStyle w:val="ListParagraph"/>
        <w:numPr>
          <w:ilvl w:val="0"/>
          <w:numId w:val="5"/>
        </w:numPr>
        <w:rPr>
          <w:sz w:val="28"/>
          <w:szCs w:val="28"/>
        </w:rPr>
      </w:pPr>
      <w:r w:rsidRPr="00AC6805">
        <w:rPr>
          <w:sz w:val="28"/>
          <w:szCs w:val="28"/>
        </w:rPr>
        <w:t xml:space="preserve">Enter text into the body of the editor. Format it using the tools provided. </w:t>
      </w:r>
    </w:p>
    <w:p w:rsidR="00CF1B5F" w:rsidRPr="00AC6805" w:rsidRDefault="00CF1B5F" w:rsidP="00CF1B5F">
      <w:pPr>
        <w:pStyle w:val="ListParagraph"/>
        <w:rPr>
          <w:sz w:val="28"/>
          <w:szCs w:val="28"/>
        </w:rPr>
      </w:pPr>
    </w:p>
    <w:p w:rsidR="00CF1B5F" w:rsidRPr="00AC6805" w:rsidRDefault="00CF1B5F" w:rsidP="00CF1B5F">
      <w:pPr>
        <w:pStyle w:val="ListParagraph"/>
        <w:ind w:left="0"/>
        <w:jc w:val="center"/>
        <w:rPr>
          <w:sz w:val="28"/>
          <w:szCs w:val="28"/>
        </w:rPr>
      </w:pPr>
      <w:r w:rsidRPr="00AC6805">
        <w:rPr>
          <w:noProof/>
          <w:sz w:val="28"/>
          <w:szCs w:val="28"/>
        </w:rPr>
        <w:drawing>
          <wp:inline distT="0" distB="0" distL="0" distR="0">
            <wp:extent cx="69818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 to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92993" cy="1612300"/>
                    </a:xfrm>
                    <a:prstGeom prst="rect">
                      <a:avLst/>
                    </a:prstGeom>
                  </pic:spPr>
                </pic:pic>
              </a:graphicData>
            </a:graphic>
          </wp:inline>
        </w:drawing>
      </w:r>
    </w:p>
    <w:p w:rsidR="00CF1B5F" w:rsidRPr="00AC6805" w:rsidRDefault="00CF1B5F" w:rsidP="00CF1B5F">
      <w:pPr>
        <w:pStyle w:val="ListParagraph"/>
        <w:rPr>
          <w:sz w:val="28"/>
          <w:szCs w:val="28"/>
        </w:rPr>
      </w:pPr>
    </w:p>
    <w:p w:rsidR="00CF1B5F" w:rsidRDefault="00CF1B5F" w:rsidP="00CF1B5F">
      <w:pPr>
        <w:pStyle w:val="ListParagraph"/>
        <w:numPr>
          <w:ilvl w:val="0"/>
          <w:numId w:val="5"/>
        </w:numPr>
        <w:rPr>
          <w:sz w:val="28"/>
          <w:szCs w:val="28"/>
        </w:rPr>
      </w:pPr>
      <w:r w:rsidRPr="00AC6805">
        <w:rPr>
          <w:sz w:val="28"/>
          <w:szCs w:val="28"/>
        </w:rPr>
        <w:t>Click Save using the disc icon i</w:t>
      </w:r>
      <w:r w:rsidR="00B3424E" w:rsidRPr="00AC6805">
        <w:rPr>
          <w:sz w:val="28"/>
          <w:szCs w:val="28"/>
        </w:rPr>
        <w:t>n the top row, on the very left,</w:t>
      </w:r>
      <w:r w:rsidRPr="00AC6805">
        <w:rPr>
          <w:sz w:val="28"/>
          <w:szCs w:val="28"/>
        </w:rPr>
        <w:t xml:space="preserve"> OR save by clicking OK at the bottom of the page.</w:t>
      </w:r>
    </w:p>
    <w:p w:rsidR="000E5C2F" w:rsidRPr="00AC6805" w:rsidRDefault="000E5C2F" w:rsidP="000E5C2F">
      <w:pPr>
        <w:pStyle w:val="ListParagraph"/>
        <w:rPr>
          <w:sz w:val="28"/>
          <w:szCs w:val="28"/>
        </w:rPr>
      </w:pPr>
    </w:p>
    <w:p w:rsidR="00AC6805" w:rsidRPr="00AC6805" w:rsidRDefault="00CF1B5F" w:rsidP="00AC6805">
      <w:pPr>
        <w:pStyle w:val="ListParagraph"/>
        <w:numPr>
          <w:ilvl w:val="0"/>
          <w:numId w:val="5"/>
        </w:numPr>
        <w:rPr>
          <w:sz w:val="28"/>
          <w:szCs w:val="28"/>
        </w:rPr>
      </w:pPr>
      <w:r w:rsidRPr="00AC6805">
        <w:rPr>
          <w:sz w:val="28"/>
          <w:szCs w:val="28"/>
        </w:rPr>
        <w:t>If you are done editing and are ready to have your page published, click on the green “Start Workflow” button on the bottom right. You will need to click this button for each individ</w:t>
      </w:r>
      <w:r w:rsidR="00AC6805" w:rsidRPr="00AC6805">
        <w:rPr>
          <w:sz w:val="28"/>
          <w:szCs w:val="28"/>
        </w:rPr>
        <w:t>ual page you are the editor for.</w:t>
      </w:r>
    </w:p>
    <w:p w:rsidR="00CF1B5F" w:rsidRPr="00AC6805" w:rsidRDefault="00CF1B5F" w:rsidP="00CF1B5F">
      <w:pPr>
        <w:rPr>
          <w:sz w:val="28"/>
          <w:szCs w:val="28"/>
        </w:rPr>
      </w:pPr>
    </w:p>
    <w:p w:rsidR="00CF1B5F" w:rsidRDefault="00CF1B5F" w:rsidP="00CF1B5F">
      <w:pPr>
        <w:rPr>
          <w:b/>
          <w:sz w:val="28"/>
          <w:szCs w:val="28"/>
        </w:rPr>
      </w:pPr>
      <w:r w:rsidRPr="00AC6805">
        <w:rPr>
          <w:b/>
          <w:sz w:val="28"/>
          <w:szCs w:val="28"/>
        </w:rPr>
        <w:t xml:space="preserve">For tips on how to edit, </w:t>
      </w:r>
      <w:r w:rsidR="00AC6805" w:rsidRPr="00AC6805">
        <w:rPr>
          <w:b/>
          <w:sz w:val="28"/>
          <w:szCs w:val="28"/>
        </w:rPr>
        <w:t>click on</w:t>
      </w:r>
      <w:r w:rsidRPr="00AC6805">
        <w:rPr>
          <w:b/>
          <w:sz w:val="28"/>
          <w:szCs w:val="28"/>
        </w:rPr>
        <w:t xml:space="preserve"> </w:t>
      </w:r>
      <w:r w:rsidR="00AC6805" w:rsidRPr="00AC6805">
        <w:rPr>
          <w:b/>
          <w:sz w:val="28"/>
          <w:szCs w:val="28"/>
        </w:rPr>
        <w:t xml:space="preserve">the “Help” button in the editing toolbar at the top. </w:t>
      </w:r>
    </w:p>
    <w:p w:rsidR="000E5C2F" w:rsidRDefault="000E5C2F" w:rsidP="00CF1B5F">
      <w:pPr>
        <w:rPr>
          <w:b/>
          <w:sz w:val="28"/>
          <w:szCs w:val="28"/>
        </w:rPr>
      </w:pPr>
    </w:p>
    <w:p w:rsidR="000E5C2F" w:rsidRPr="00C50A92" w:rsidRDefault="000E5C2F" w:rsidP="00CF1B5F">
      <w:pPr>
        <w:rPr>
          <w:sz w:val="28"/>
          <w:szCs w:val="28"/>
        </w:rPr>
      </w:pPr>
      <w:r w:rsidRPr="00C50A92">
        <w:rPr>
          <w:sz w:val="28"/>
          <w:szCs w:val="28"/>
        </w:rPr>
        <w:t xml:space="preserve">You can also contact the catalog administrators in the Records and Registration office </w:t>
      </w:r>
      <w:r w:rsidR="00C50A92">
        <w:rPr>
          <w:sz w:val="28"/>
          <w:szCs w:val="28"/>
        </w:rPr>
        <w:t xml:space="preserve">for help </w:t>
      </w:r>
      <w:r w:rsidRPr="00C50A92">
        <w:rPr>
          <w:sz w:val="28"/>
          <w:szCs w:val="28"/>
        </w:rPr>
        <w:t>at</w:t>
      </w:r>
      <w:r w:rsidR="00C50A92">
        <w:rPr>
          <w:sz w:val="28"/>
          <w:szCs w:val="28"/>
        </w:rPr>
        <w:t>:</w:t>
      </w:r>
    </w:p>
    <w:p w:rsidR="000E5C2F" w:rsidRDefault="000E5C2F" w:rsidP="00CF1B5F">
      <w:pPr>
        <w:rPr>
          <w:b/>
          <w:sz w:val="28"/>
          <w:szCs w:val="28"/>
        </w:rPr>
      </w:pPr>
    </w:p>
    <w:p w:rsidR="000E5C2F" w:rsidRPr="000E5C2F" w:rsidRDefault="00117F8E" w:rsidP="00CF1B5F">
      <w:pPr>
        <w:rPr>
          <w:sz w:val="28"/>
          <w:szCs w:val="28"/>
        </w:rPr>
      </w:pPr>
      <w:hyperlink r:id="rId10" w:history="1">
        <w:r w:rsidR="000E5C2F" w:rsidRPr="000E5C2F">
          <w:rPr>
            <w:rStyle w:val="Hyperlink"/>
            <w:sz w:val="28"/>
            <w:szCs w:val="28"/>
          </w:rPr>
          <w:t>catalog@uwlax.edu</w:t>
        </w:r>
      </w:hyperlink>
    </w:p>
    <w:p w:rsidR="000E5C2F" w:rsidRPr="000E5C2F" w:rsidRDefault="000E5C2F" w:rsidP="00CF1B5F">
      <w:pPr>
        <w:rPr>
          <w:sz w:val="28"/>
          <w:szCs w:val="28"/>
        </w:rPr>
      </w:pPr>
    </w:p>
    <w:p w:rsidR="000E5C2F" w:rsidRPr="000E5C2F" w:rsidRDefault="000E5C2F" w:rsidP="00CF1B5F">
      <w:pPr>
        <w:rPr>
          <w:sz w:val="28"/>
          <w:szCs w:val="28"/>
        </w:rPr>
      </w:pPr>
      <w:r w:rsidRPr="000E5C2F">
        <w:rPr>
          <w:sz w:val="28"/>
          <w:szCs w:val="28"/>
        </w:rPr>
        <w:t xml:space="preserve">Sue Knudson </w:t>
      </w:r>
      <w:r w:rsidR="008E482B">
        <w:rPr>
          <w:sz w:val="28"/>
          <w:szCs w:val="28"/>
        </w:rPr>
        <w:tab/>
      </w:r>
      <w:r w:rsidR="008E482B">
        <w:rPr>
          <w:sz w:val="28"/>
          <w:szCs w:val="28"/>
        </w:rPr>
        <w:tab/>
      </w:r>
      <w:r w:rsidR="008E482B">
        <w:rPr>
          <w:sz w:val="28"/>
          <w:szCs w:val="28"/>
        </w:rPr>
        <w:tab/>
      </w:r>
      <w:r w:rsidR="008E482B" w:rsidRPr="000E5C2F">
        <w:rPr>
          <w:sz w:val="28"/>
          <w:szCs w:val="28"/>
        </w:rPr>
        <w:t xml:space="preserve">Victoria </w:t>
      </w:r>
      <w:proofErr w:type="spellStart"/>
      <w:r w:rsidR="008E482B" w:rsidRPr="000E5C2F">
        <w:rPr>
          <w:sz w:val="28"/>
          <w:szCs w:val="28"/>
        </w:rPr>
        <w:t>Rahn</w:t>
      </w:r>
      <w:proofErr w:type="spellEnd"/>
      <w:r w:rsidR="008E482B" w:rsidRPr="000E5C2F">
        <w:rPr>
          <w:sz w:val="28"/>
          <w:szCs w:val="28"/>
        </w:rPr>
        <w:t xml:space="preserve"> </w:t>
      </w:r>
    </w:p>
    <w:p w:rsidR="000E5C2F" w:rsidRPr="000E5C2F" w:rsidRDefault="00A643B0" w:rsidP="00CF1B5F">
      <w:pPr>
        <w:rPr>
          <w:sz w:val="28"/>
          <w:szCs w:val="28"/>
        </w:rPr>
      </w:pPr>
      <w:r>
        <w:rPr>
          <w:sz w:val="28"/>
          <w:szCs w:val="28"/>
        </w:rPr>
        <w:t>608.785.</w:t>
      </w:r>
      <w:r w:rsidR="000E5C2F" w:rsidRPr="000E5C2F">
        <w:rPr>
          <w:sz w:val="28"/>
          <w:szCs w:val="28"/>
        </w:rPr>
        <w:t>8954</w:t>
      </w:r>
      <w:r w:rsidR="008E482B">
        <w:rPr>
          <w:sz w:val="28"/>
          <w:szCs w:val="28"/>
        </w:rPr>
        <w:tab/>
      </w:r>
      <w:r w:rsidR="008E482B">
        <w:rPr>
          <w:sz w:val="28"/>
          <w:szCs w:val="28"/>
        </w:rPr>
        <w:tab/>
      </w:r>
      <w:r w:rsidR="008E482B">
        <w:rPr>
          <w:sz w:val="28"/>
          <w:szCs w:val="28"/>
        </w:rPr>
        <w:tab/>
      </w:r>
      <w:r>
        <w:rPr>
          <w:sz w:val="28"/>
          <w:szCs w:val="28"/>
        </w:rPr>
        <w:t>608.785.</w:t>
      </w:r>
      <w:r w:rsidR="008E482B" w:rsidRPr="000E5C2F">
        <w:rPr>
          <w:sz w:val="28"/>
          <w:szCs w:val="28"/>
        </w:rPr>
        <w:t>8577</w:t>
      </w:r>
    </w:p>
    <w:p w:rsidR="000E5C2F" w:rsidRPr="00AC6805" w:rsidRDefault="000E5C2F" w:rsidP="00CF1B5F">
      <w:pPr>
        <w:rPr>
          <w:b/>
          <w:sz w:val="28"/>
          <w:szCs w:val="28"/>
        </w:rPr>
      </w:pPr>
    </w:p>
    <w:sectPr w:rsidR="000E5C2F" w:rsidRPr="00AC6805" w:rsidSect="00AC68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D28"/>
    <w:multiLevelType w:val="multilevel"/>
    <w:tmpl w:val="04090027"/>
    <w:styleLink w:val="Style1"/>
    <w:lvl w:ilvl="0">
      <w:start w:val="1"/>
      <w:numFmt w:val="upperRoman"/>
      <w:lvlText w:val="%1."/>
      <w:lvlJc w:val="left"/>
      <w:pPr>
        <w:ind w:left="0" w:firstLine="0"/>
      </w:pPr>
      <w:rPr>
        <w:rFonts w:ascii="Arial" w:hAnsi="Arial"/>
        <w:b/>
        <w:color w:val="auto"/>
        <w:sz w:val="22"/>
      </w:rPr>
    </w:lvl>
    <w:lvl w:ilvl="1">
      <w:start w:val="1"/>
      <w:numFmt w:val="upperLetter"/>
      <w:lvlText w:val="%2."/>
      <w:lvlJc w:val="left"/>
      <w:pPr>
        <w:ind w:left="720" w:firstLine="0"/>
      </w:pPr>
      <w:rPr>
        <w:rFonts w:ascii="Arial" w:hAnsi="Arial"/>
        <w:b/>
        <w:sz w:val="22"/>
      </w:rPr>
    </w:lvl>
    <w:lvl w:ilvl="2">
      <w:start w:val="1"/>
      <w:numFmt w:val="decimal"/>
      <w:lvlText w:val="%3."/>
      <w:lvlJc w:val="left"/>
      <w:pPr>
        <w:ind w:left="1440" w:firstLine="0"/>
      </w:pPr>
      <w:rPr>
        <w:rFonts w:ascii="Arial" w:hAnsi="Arial"/>
        <w:sz w:val="22"/>
      </w:rPr>
    </w:lvl>
    <w:lvl w:ilvl="3">
      <w:start w:val="1"/>
      <w:numFmt w:val="lowerLetter"/>
      <w:lvlText w:val="%4)"/>
      <w:lvlJc w:val="left"/>
      <w:pPr>
        <w:ind w:left="2160" w:firstLine="0"/>
      </w:pPr>
      <w:rPr>
        <w:rFonts w:ascii="Arial" w:hAnsi="Arial"/>
        <w:sz w:val="22"/>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28B0197C"/>
    <w:multiLevelType w:val="hybridMultilevel"/>
    <w:tmpl w:val="DD6E7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22DA6"/>
    <w:multiLevelType w:val="hybridMultilevel"/>
    <w:tmpl w:val="B6FE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F562D"/>
    <w:multiLevelType w:val="hybridMultilevel"/>
    <w:tmpl w:val="425E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2"/>
  </w:compat>
  <w:rsids>
    <w:rsidRoot w:val="001D4A2D"/>
    <w:rsid w:val="000E5C2F"/>
    <w:rsid w:val="00117F8E"/>
    <w:rsid w:val="001B309A"/>
    <w:rsid w:val="001D4A2D"/>
    <w:rsid w:val="002170E9"/>
    <w:rsid w:val="003652E0"/>
    <w:rsid w:val="004F6B24"/>
    <w:rsid w:val="005E2E92"/>
    <w:rsid w:val="006F1580"/>
    <w:rsid w:val="00823B02"/>
    <w:rsid w:val="008E482B"/>
    <w:rsid w:val="009C11E9"/>
    <w:rsid w:val="00A643B0"/>
    <w:rsid w:val="00AC6805"/>
    <w:rsid w:val="00B3424E"/>
    <w:rsid w:val="00B479DF"/>
    <w:rsid w:val="00BF57CD"/>
    <w:rsid w:val="00C50A92"/>
    <w:rsid w:val="00CF1B5F"/>
    <w:rsid w:val="00CF3F2A"/>
    <w:rsid w:val="00E1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00E02-9BDB-4379-B684-1F92646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580"/>
    <w:pPr>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119E0"/>
    <w:pPr>
      <w:numPr>
        <w:numId w:val="1"/>
      </w:numPr>
    </w:pPr>
  </w:style>
  <w:style w:type="paragraph" w:styleId="ListParagraph">
    <w:name w:val="List Paragraph"/>
    <w:basedOn w:val="Normal"/>
    <w:uiPriority w:val="34"/>
    <w:qFormat/>
    <w:rsid w:val="001D4A2D"/>
    <w:pPr>
      <w:ind w:left="720"/>
    </w:pPr>
  </w:style>
  <w:style w:type="character" w:styleId="Hyperlink">
    <w:name w:val="Hyperlink"/>
    <w:basedOn w:val="DefaultParagraphFont"/>
    <w:uiPriority w:val="99"/>
    <w:unhideWhenUsed/>
    <w:rsid w:val="001D4A2D"/>
    <w:rPr>
      <w:color w:val="0000FF" w:themeColor="hyperlink"/>
      <w:u w:val="single"/>
    </w:rPr>
  </w:style>
  <w:style w:type="paragraph" w:styleId="BalloonText">
    <w:name w:val="Balloon Text"/>
    <w:basedOn w:val="Normal"/>
    <w:link w:val="BalloonTextChar"/>
    <w:uiPriority w:val="99"/>
    <w:semiHidden/>
    <w:unhideWhenUsed/>
    <w:rsid w:val="00CF1B5F"/>
    <w:rPr>
      <w:rFonts w:ascii="Tahoma" w:hAnsi="Tahoma" w:cs="Tahoma"/>
      <w:sz w:val="16"/>
      <w:szCs w:val="16"/>
    </w:rPr>
  </w:style>
  <w:style w:type="character" w:customStyle="1" w:styleId="BalloonTextChar">
    <w:name w:val="Balloon Text Char"/>
    <w:basedOn w:val="DefaultParagraphFont"/>
    <w:link w:val="BalloonText"/>
    <w:uiPriority w:val="99"/>
    <w:semiHidden/>
    <w:rsid w:val="00CF1B5F"/>
    <w:rPr>
      <w:rFonts w:ascii="Tahoma" w:hAnsi="Tahoma" w:cs="Tahoma"/>
      <w:sz w:val="16"/>
      <w:szCs w:val="16"/>
    </w:rPr>
  </w:style>
  <w:style w:type="character" w:styleId="FollowedHyperlink">
    <w:name w:val="FollowedHyperlink"/>
    <w:basedOn w:val="DefaultParagraphFont"/>
    <w:uiPriority w:val="99"/>
    <w:semiHidden/>
    <w:unhideWhenUsed/>
    <w:rsid w:val="00117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uwlnextcat.courseleaf.com" TargetMode="External"/><Relationship Id="rId10" Type="http://schemas.openxmlformats.org/officeDocument/2006/relationships/hyperlink" Target="mailto:catalog@uwlax.edu"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Rahn Victoria H</dc:creator>
  <cp:lastModifiedBy>Knudson Susan C</cp:lastModifiedBy>
  <cp:revision>13</cp:revision>
  <dcterms:created xsi:type="dcterms:W3CDTF">2014-03-12T21:08:00Z</dcterms:created>
  <dcterms:modified xsi:type="dcterms:W3CDTF">2014-10-02T15:03:00Z</dcterms:modified>
</cp:coreProperties>
</file>