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46A" w:rsidRPr="00E360B4" w:rsidRDefault="0068646A">
      <w:pPr>
        <w:rPr>
          <w:u w:val="single"/>
        </w:rPr>
      </w:pPr>
      <w:r w:rsidRPr="00E360B4">
        <w:rPr>
          <w:u w:val="single"/>
        </w:rPr>
        <w:t>TABLE OF CONTENTS</w:t>
      </w:r>
    </w:p>
    <w:p w:rsidR="0068646A" w:rsidRPr="00E360B4" w:rsidRDefault="0068646A"/>
    <w:p w:rsidR="00CE44F5" w:rsidRPr="00E360B4" w:rsidRDefault="006A0FF4">
      <w:r w:rsidRPr="00E360B4">
        <w:t>SECTION A – INTRODUCTION</w:t>
      </w:r>
    </w:p>
    <w:p w:rsidR="006A0FF4" w:rsidRPr="00E360B4" w:rsidRDefault="006A0FF4">
      <w:r w:rsidRPr="00E360B4">
        <w:t>A-1</w:t>
      </w:r>
      <w:r w:rsidRPr="00E360B4">
        <w:tab/>
      </w:r>
      <w:r w:rsidR="002C3C3A" w:rsidRPr="00E360B4">
        <w:t>Policy Authority</w:t>
      </w:r>
    </w:p>
    <w:p w:rsidR="002C3C3A" w:rsidRPr="00E360B4" w:rsidRDefault="002C3C3A">
      <w:r w:rsidRPr="00E360B4">
        <w:t>A-2</w:t>
      </w:r>
      <w:r w:rsidRPr="00E360B4">
        <w:tab/>
        <w:t>Definitions</w:t>
      </w:r>
    </w:p>
    <w:p w:rsidR="002C3C3A" w:rsidRPr="00E360B4" w:rsidRDefault="00D66BD9">
      <w:r w:rsidRPr="00E360B4">
        <w:tab/>
      </w:r>
    </w:p>
    <w:p w:rsidR="003844A8" w:rsidRPr="00E360B4" w:rsidRDefault="002C3C3A" w:rsidP="003844A8">
      <w:r w:rsidRPr="00E360B4">
        <w:t xml:space="preserve">SECTION B – </w:t>
      </w:r>
      <w:r w:rsidR="003844A8" w:rsidRPr="00E360B4">
        <w:t>FOOD &amp; BEVERAGE</w:t>
      </w:r>
    </w:p>
    <w:p w:rsidR="002C3C3A" w:rsidRPr="00E360B4" w:rsidRDefault="003844A8" w:rsidP="00093BB9">
      <w:pPr>
        <w:ind w:left="720" w:hanging="720"/>
      </w:pPr>
      <w:r w:rsidRPr="00E360B4">
        <w:t>B-1</w:t>
      </w:r>
      <w:r w:rsidR="009369C0" w:rsidRPr="00E360B4">
        <w:tab/>
      </w:r>
      <w:r w:rsidR="00093BB9" w:rsidRPr="00E360B4">
        <w:t>Catering</w:t>
      </w:r>
      <w:r w:rsidR="00C36DEC" w:rsidRPr="00E360B4">
        <w:t xml:space="preserve"> </w:t>
      </w:r>
    </w:p>
    <w:p w:rsidR="003844A8" w:rsidRPr="00E360B4" w:rsidRDefault="00C36DEC" w:rsidP="00093BB9">
      <w:pPr>
        <w:ind w:left="720" w:hanging="720"/>
      </w:pPr>
      <w:r w:rsidRPr="00E360B4">
        <w:t>B-2</w:t>
      </w:r>
      <w:r w:rsidR="009369C0" w:rsidRPr="00E360B4">
        <w:t xml:space="preserve"> </w:t>
      </w:r>
      <w:r w:rsidR="004E1454" w:rsidRPr="00E360B4">
        <w:tab/>
        <w:t>Student Organization &amp; Departmental Self-C</w:t>
      </w:r>
      <w:r w:rsidR="00093BB9" w:rsidRPr="00E360B4">
        <w:t>atering</w:t>
      </w:r>
    </w:p>
    <w:p w:rsidR="002C3C3A" w:rsidRPr="00E360B4" w:rsidRDefault="002C3C3A"/>
    <w:p w:rsidR="003844A8" w:rsidRPr="00E360B4" w:rsidRDefault="002C3C3A" w:rsidP="003844A8">
      <w:r w:rsidRPr="00E360B4">
        <w:t>SECTION C –</w:t>
      </w:r>
      <w:r w:rsidR="003844A8" w:rsidRPr="00E360B4">
        <w:t xml:space="preserve"> GENERAL POLICIES</w:t>
      </w:r>
      <w:r w:rsidR="009F58B4" w:rsidRPr="00E360B4">
        <w:t xml:space="preserve">  </w:t>
      </w:r>
    </w:p>
    <w:p w:rsidR="00F42BE7" w:rsidRPr="00E360B4" w:rsidRDefault="004E1454" w:rsidP="003844A8">
      <w:r w:rsidRPr="00E360B4">
        <w:t>C-1</w:t>
      </w:r>
      <w:r w:rsidRPr="00E360B4">
        <w:tab/>
        <w:t>Alcoholic B</w:t>
      </w:r>
      <w:r w:rsidR="00F42BE7" w:rsidRPr="00E360B4">
        <w:t>everages</w:t>
      </w:r>
    </w:p>
    <w:p w:rsidR="00E313D6" w:rsidRPr="00E360B4" w:rsidRDefault="0081607B" w:rsidP="003844A8">
      <w:r w:rsidRPr="00E360B4">
        <w:t>C-2</w:t>
      </w:r>
      <w:r w:rsidR="009F58B4" w:rsidRPr="00E360B4">
        <w:tab/>
        <w:t>Animals</w:t>
      </w:r>
    </w:p>
    <w:p w:rsidR="00336CC6" w:rsidRPr="00E360B4" w:rsidRDefault="0081607B" w:rsidP="003844A8">
      <w:r w:rsidRPr="00E360B4">
        <w:t>C-3</w:t>
      </w:r>
      <w:r w:rsidR="00336CC6" w:rsidRPr="00E360B4">
        <w:tab/>
      </w:r>
      <w:r w:rsidR="00412EBC" w:rsidRPr="00E360B4">
        <w:t>Cancellations</w:t>
      </w:r>
    </w:p>
    <w:p w:rsidR="003844A8" w:rsidRPr="00E360B4" w:rsidRDefault="0081607B" w:rsidP="003844A8">
      <w:r w:rsidRPr="00E360B4">
        <w:t>C-4</w:t>
      </w:r>
      <w:r w:rsidR="009F58B4" w:rsidRPr="00E360B4">
        <w:t xml:space="preserve"> </w:t>
      </w:r>
      <w:r w:rsidR="009F58B4" w:rsidRPr="00E360B4">
        <w:tab/>
      </w:r>
      <w:r w:rsidR="00412EBC" w:rsidRPr="00E360B4">
        <w:t>Candles</w:t>
      </w:r>
    </w:p>
    <w:p w:rsidR="00D13767" w:rsidRPr="00E360B4" w:rsidRDefault="0081607B" w:rsidP="003844A8">
      <w:r w:rsidRPr="00E360B4">
        <w:t>C-5</w:t>
      </w:r>
      <w:r w:rsidR="00D13767" w:rsidRPr="00E360B4">
        <w:tab/>
      </w:r>
      <w:r w:rsidR="00412EBC" w:rsidRPr="00E360B4">
        <w:t>Cleanup</w:t>
      </w:r>
    </w:p>
    <w:p w:rsidR="00412EBC" w:rsidRPr="00E360B4" w:rsidRDefault="0081607B" w:rsidP="003844A8">
      <w:r w:rsidRPr="00E360B4">
        <w:t>C-6</w:t>
      </w:r>
      <w:r w:rsidR="00412EBC" w:rsidRPr="00E360B4">
        <w:tab/>
        <w:t>Damage</w:t>
      </w:r>
      <w:r w:rsidR="00BB259F" w:rsidRPr="00E360B4">
        <w:t>s</w:t>
      </w:r>
    </w:p>
    <w:p w:rsidR="00E313D6" w:rsidRPr="00E360B4" w:rsidRDefault="00BB259F" w:rsidP="003844A8">
      <w:r w:rsidRPr="00E360B4">
        <w:t>C-7</w:t>
      </w:r>
      <w:r w:rsidR="00D13767" w:rsidRPr="00E360B4">
        <w:tab/>
        <w:t>Decorating</w:t>
      </w:r>
    </w:p>
    <w:p w:rsidR="00412EBC" w:rsidRPr="00E360B4" w:rsidRDefault="00BB259F" w:rsidP="003844A8">
      <w:r w:rsidRPr="00E360B4">
        <w:t>C-8</w:t>
      </w:r>
      <w:r w:rsidR="004E1454" w:rsidRPr="00E360B4">
        <w:tab/>
        <w:t>Film/M</w:t>
      </w:r>
      <w:r w:rsidR="00412EBC" w:rsidRPr="00E360B4">
        <w:t>ovie – public showing</w:t>
      </w:r>
    </w:p>
    <w:p w:rsidR="00450BA8" w:rsidRPr="00E360B4" w:rsidRDefault="00450BA8" w:rsidP="003844A8">
      <w:r w:rsidRPr="00E360B4">
        <w:t>C-9</w:t>
      </w:r>
      <w:r w:rsidRPr="00E360B4">
        <w:tab/>
        <w:t>Parking</w:t>
      </w:r>
    </w:p>
    <w:p w:rsidR="00925BF8" w:rsidRPr="00E360B4" w:rsidRDefault="00BB259F" w:rsidP="003844A8">
      <w:r w:rsidRPr="00E360B4">
        <w:t>C-10</w:t>
      </w:r>
      <w:r w:rsidR="00925BF8" w:rsidRPr="00E360B4">
        <w:tab/>
        <w:t>Posting</w:t>
      </w:r>
      <w:r w:rsidR="005C13FE" w:rsidRPr="00E360B4">
        <w:t xml:space="preserve"> S</w:t>
      </w:r>
      <w:r w:rsidR="00F42BE7" w:rsidRPr="00E360B4">
        <w:t>ignage</w:t>
      </w:r>
    </w:p>
    <w:p w:rsidR="00925BF8" w:rsidRPr="00E360B4" w:rsidRDefault="00BB259F" w:rsidP="003844A8">
      <w:r w:rsidRPr="00E360B4">
        <w:t>C-11</w:t>
      </w:r>
      <w:r w:rsidR="005C13FE" w:rsidRPr="00E360B4">
        <w:tab/>
        <w:t>Room S</w:t>
      </w:r>
      <w:r w:rsidR="00925BF8" w:rsidRPr="00E360B4">
        <w:t>etup</w:t>
      </w:r>
    </w:p>
    <w:p w:rsidR="00F42BE7" w:rsidRPr="00E360B4" w:rsidRDefault="00F42BE7" w:rsidP="003844A8">
      <w:r w:rsidRPr="00E360B4">
        <w:t>C-12</w:t>
      </w:r>
      <w:r w:rsidRPr="00E360B4">
        <w:tab/>
        <w:t>Solicitation</w:t>
      </w:r>
    </w:p>
    <w:p w:rsidR="002C3C3A" w:rsidRPr="00E360B4" w:rsidRDefault="002C3C3A"/>
    <w:p w:rsidR="003844A8" w:rsidRPr="00E360B4" w:rsidRDefault="003844A8" w:rsidP="003844A8">
      <w:r w:rsidRPr="00E360B4">
        <w:t>SECTION D – GROUNDS</w:t>
      </w:r>
    </w:p>
    <w:p w:rsidR="003844A8" w:rsidRPr="00E360B4" w:rsidRDefault="003844A8" w:rsidP="003844A8">
      <w:r w:rsidRPr="00E360B4">
        <w:t>D-1</w:t>
      </w:r>
      <w:r w:rsidR="00412EBC" w:rsidRPr="00E360B4">
        <w:tab/>
        <w:t>Access</w:t>
      </w:r>
      <w:r w:rsidR="00BB259F" w:rsidRPr="00E360B4">
        <w:t>/Reservations</w:t>
      </w:r>
    </w:p>
    <w:p w:rsidR="003844A8" w:rsidRPr="00E360B4" w:rsidRDefault="003844A8" w:rsidP="003844A8">
      <w:r w:rsidRPr="00E360B4">
        <w:t>D-2</w:t>
      </w:r>
      <w:r w:rsidR="00412EBC" w:rsidRPr="00E360B4">
        <w:tab/>
        <w:t>Camping</w:t>
      </w:r>
    </w:p>
    <w:p w:rsidR="00327AE6" w:rsidRPr="00E360B4" w:rsidRDefault="00327AE6" w:rsidP="003844A8">
      <w:r w:rsidRPr="00E360B4">
        <w:t>D-3</w:t>
      </w:r>
      <w:r w:rsidRPr="00E360B4">
        <w:tab/>
        <w:t>Chalking</w:t>
      </w:r>
    </w:p>
    <w:p w:rsidR="003844A8" w:rsidRPr="00E360B4" w:rsidRDefault="00BB259F">
      <w:r w:rsidRPr="00E360B4">
        <w:t>D-4</w:t>
      </w:r>
      <w:r w:rsidR="00327AE6" w:rsidRPr="00E360B4">
        <w:tab/>
        <w:t>Cleanup</w:t>
      </w:r>
    </w:p>
    <w:p w:rsidR="00327AE6" w:rsidRPr="00E360B4" w:rsidRDefault="00327AE6">
      <w:r w:rsidRPr="00E360B4">
        <w:t>D-5</w:t>
      </w:r>
      <w:r w:rsidRPr="00E360B4">
        <w:tab/>
        <w:t>Digging</w:t>
      </w:r>
    </w:p>
    <w:p w:rsidR="00327AE6" w:rsidRPr="00E360B4" w:rsidRDefault="00BB259F">
      <w:r w:rsidRPr="00E360B4">
        <w:t>D-6</w:t>
      </w:r>
      <w:r w:rsidR="00327AE6" w:rsidRPr="00E360B4">
        <w:tab/>
        <w:t>Displays</w:t>
      </w:r>
    </w:p>
    <w:p w:rsidR="00327AE6" w:rsidRPr="00E360B4" w:rsidRDefault="00327AE6">
      <w:r w:rsidRPr="00E360B4">
        <w:t>D-7</w:t>
      </w:r>
      <w:r w:rsidRPr="00E360B4">
        <w:tab/>
        <w:t>Fires</w:t>
      </w:r>
    </w:p>
    <w:p w:rsidR="00327AE6" w:rsidRPr="00E360B4" w:rsidRDefault="00327AE6">
      <w:r w:rsidRPr="00E360B4">
        <w:t>D-8</w:t>
      </w:r>
      <w:r w:rsidRPr="00E360B4">
        <w:tab/>
        <w:t>Limitations</w:t>
      </w:r>
    </w:p>
    <w:p w:rsidR="00327AE6" w:rsidRPr="00E360B4" w:rsidRDefault="004E1454">
      <w:r w:rsidRPr="00E360B4">
        <w:t>D-9</w:t>
      </w:r>
      <w:r w:rsidRPr="00E360B4">
        <w:tab/>
        <w:t>PA/Amplification/N</w:t>
      </w:r>
      <w:r w:rsidR="00327AE6" w:rsidRPr="00E360B4">
        <w:t>oise</w:t>
      </w:r>
    </w:p>
    <w:p w:rsidR="00327AE6" w:rsidRPr="00E360B4" w:rsidRDefault="00327AE6">
      <w:r w:rsidRPr="00E360B4">
        <w:t>D-10</w:t>
      </w:r>
      <w:r w:rsidRPr="00E360B4">
        <w:tab/>
        <w:t>Paint</w:t>
      </w:r>
    </w:p>
    <w:p w:rsidR="00BB259F" w:rsidRPr="00E360B4" w:rsidRDefault="00BB259F">
      <w:r w:rsidRPr="00E360B4">
        <w:t>D-11</w:t>
      </w:r>
      <w:r w:rsidRPr="00E360B4">
        <w:tab/>
        <w:t>Services</w:t>
      </w:r>
    </w:p>
    <w:p w:rsidR="00327AE6" w:rsidRPr="00E360B4" w:rsidRDefault="00BB259F">
      <w:r w:rsidRPr="00E360B4">
        <w:t>D-12</w:t>
      </w:r>
      <w:r w:rsidR="004E1454" w:rsidRPr="00E360B4">
        <w:tab/>
        <w:t>Signs – D</w:t>
      </w:r>
      <w:r w:rsidR="00327AE6" w:rsidRPr="00E360B4">
        <w:t>irectional</w:t>
      </w:r>
    </w:p>
    <w:p w:rsidR="00327AE6" w:rsidRPr="00E360B4" w:rsidRDefault="00BB259F">
      <w:r w:rsidRPr="00E360B4">
        <w:t>D-13</w:t>
      </w:r>
      <w:r w:rsidR="004E1454" w:rsidRPr="00E360B4">
        <w:tab/>
        <w:t>Signs – P</w:t>
      </w:r>
      <w:r w:rsidR="00327AE6" w:rsidRPr="00E360B4">
        <w:t>ublicity</w:t>
      </w:r>
    </w:p>
    <w:p w:rsidR="0068646A" w:rsidRPr="00E360B4" w:rsidRDefault="004E1454">
      <w:r w:rsidRPr="00E360B4">
        <w:t>D-14</w:t>
      </w:r>
      <w:r w:rsidR="00327AE6" w:rsidRPr="00E360B4">
        <w:tab/>
        <w:t>Slacklining</w:t>
      </w:r>
      <w:r w:rsidRPr="00E360B4">
        <w:t xml:space="preserve"> &amp; Hammocks</w:t>
      </w:r>
    </w:p>
    <w:p w:rsidR="00327AE6" w:rsidRPr="00E360B4" w:rsidRDefault="004E1454">
      <w:r w:rsidRPr="00E360B4">
        <w:t>D-15</w:t>
      </w:r>
      <w:r w:rsidR="00327AE6" w:rsidRPr="00E360B4">
        <w:tab/>
        <w:t>Structures</w:t>
      </w:r>
    </w:p>
    <w:p w:rsidR="00327AE6" w:rsidRPr="00E360B4" w:rsidRDefault="004E1454">
      <w:r w:rsidRPr="00E360B4">
        <w:t>D-16</w:t>
      </w:r>
      <w:r w:rsidR="004A1020" w:rsidRPr="00E360B4">
        <w:tab/>
        <w:t>Tailga</w:t>
      </w:r>
      <w:r w:rsidR="00327AE6" w:rsidRPr="00E360B4">
        <w:t>ting</w:t>
      </w:r>
    </w:p>
    <w:p w:rsidR="004E1454" w:rsidRPr="00E360B4" w:rsidRDefault="004E1454">
      <w:r w:rsidRPr="00E360B4">
        <w:t>D-17</w:t>
      </w:r>
      <w:r w:rsidRPr="00E360B4">
        <w:tab/>
        <w:t>Tents &amp; Stakes</w:t>
      </w:r>
    </w:p>
    <w:p w:rsidR="00191A62" w:rsidRPr="00E360B4" w:rsidRDefault="00191A62"/>
    <w:p w:rsidR="00191A62" w:rsidRPr="00E360B4" w:rsidRDefault="00191A62"/>
    <w:p w:rsidR="00327AE6" w:rsidRPr="00E360B4" w:rsidRDefault="00C36DEC">
      <w:r w:rsidRPr="00E360B4">
        <w:t>D-18</w:t>
      </w:r>
      <w:r w:rsidRPr="00E360B4">
        <w:tab/>
        <w:t>Vehicles</w:t>
      </w:r>
    </w:p>
    <w:p w:rsidR="00C36DEC" w:rsidRPr="00E360B4" w:rsidRDefault="00C36DEC"/>
    <w:p w:rsidR="003844A8" w:rsidRPr="00E360B4" w:rsidRDefault="003844A8" w:rsidP="003844A8">
      <w:r w:rsidRPr="00E360B4">
        <w:t>SECTION E – LIABILITY &amp; RISK MANAGEMENT</w:t>
      </w:r>
    </w:p>
    <w:p w:rsidR="003844A8" w:rsidRPr="00E360B4" w:rsidRDefault="003844A8" w:rsidP="003844A8">
      <w:r w:rsidRPr="00E360B4">
        <w:t>E-1</w:t>
      </w:r>
      <w:r w:rsidR="004E1454" w:rsidRPr="00E360B4">
        <w:tab/>
        <w:t>Event Approval</w:t>
      </w:r>
    </w:p>
    <w:p w:rsidR="003844A8" w:rsidRPr="00E360B4" w:rsidRDefault="003844A8" w:rsidP="003844A8">
      <w:r w:rsidRPr="00E360B4">
        <w:t>E-2</w:t>
      </w:r>
      <w:r w:rsidR="004E1454" w:rsidRPr="00E360B4">
        <w:tab/>
        <w:t>Event Insurance</w:t>
      </w:r>
    </w:p>
    <w:p w:rsidR="003844A8" w:rsidRPr="00E360B4" w:rsidRDefault="003844A8" w:rsidP="003844A8">
      <w:r w:rsidRPr="00E360B4">
        <w:t>E-3</w:t>
      </w:r>
      <w:r w:rsidR="004E1454" w:rsidRPr="00E360B4">
        <w:tab/>
        <w:t>External C</w:t>
      </w:r>
      <w:r w:rsidR="004A1020" w:rsidRPr="00E360B4">
        <w:t>ustomer</w:t>
      </w:r>
      <w:r w:rsidR="004E1454" w:rsidRPr="00E360B4">
        <w:t>s</w:t>
      </w:r>
    </w:p>
    <w:p w:rsidR="003844A8" w:rsidRPr="00E360B4" w:rsidRDefault="003844A8" w:rsidP="003844A8"/>
    <w:p w:rsidR="003844A8" w:rsidRPr="00E360B4" w:rsidRDefault="003844A8" w:rsidP="003844A8">
      <w:r w:rsidRPr="00E360B4">
        <w:t>SECTION F - POLITICAL EVENTS</w:t>
      </w:r>
      <w:r w:rsidR="00925BF8" w:rsidRPr="00E360B4">
        <w:t xml:space="preserve"> &amp; ACTIVITIES</w:t>
      </w:r>
    </w:p>
    <w:p w:rsidR="003844A8" w:rsidRPr="00E360B4" w:rsidRDefault="003844A8" w:rsidP="004E1454">
      <w:pPr>
        <w:ind w:left="720" w:hanging="720"/>
      </w:pPr>
      <w:r w:rsidRPr="00E360B4">
        <w:t>F-1</w:t>
      </w:r>
      <w:r w:rsidR="009F58B4" w:rsidRPr="00E360B4">
        <w:tab/>
      </w:r>
      <w:r w:rsidR="004E1454" w:rsidRPr="00E360B4">
        <w:t>Federal State and L</w:t>
      </w:r>
      <w:r w:rsidR="004A1020" w:rsidRPr="00E360B4">
        <w:t xml:space="preserve">ocal </w:t>
      </w:r>
      <w:r w:rsidR="004E1454" w:rsidRPr="00E360B4">
        <w:t>Government E</w:t>
      </w:r>
      <w:r w:rsidR="00925BF8" w:rsidRPr="00E360B4">
        <w:t>vents</w:t>
      </w:r>
    </w:p>
    <w:p w:rsidR="003844A8" w:rsidRPr="00E360B4" w:rsidRDefault="003844A8" w:rsidP="003844A8">
      <w:r w:rsidRPr="00E360B4">
        <w:t>F-2</w:t>
      </w:r>
      <w:r w:rsidR="00925BF8" w:rsidRPr="00E360B4">
        <w:tab/>
        <w:t>Campaigning</w:t>
      </w:r>
    </w:p>
    <w:p w:rsidR="003844A8" w:rsidRPr="00E360B4" w:rsidRDefault="003844A8" w:rsidP="003844A8">
      <w:r w:rsidRPr="00E360B4">
        <w:t>F-3</w:t>
      </w:r>
      <w:r w:rsidR="00925BF8" w:rsidRPr="00E360B4">
        <w:tab/>
        <w:t>Debates</w:t>
      </w:r>
    </w:p>
    <w:p w:rsidR="00925BF8" w:rsidRPr="00E360B4" w:rsidRDefault="00925BF8" w:rsidP="003844A8">
      <w:r w:rsidRPr="00E360B4">
        <w:t>F-4</w:t>
      </w:r>
      <w:r w:rsidRPr="00E360B4">
        <w:tab/>
        <w:t>Fundraising</w:t>
      </w:r>
    </w:p>
    <w:p w:rsidR="003844A8" w:rsidRPr="00E360B4" w:rsidRDefault="003844A8" w:rsidP="003844A8"/>
    <w:p w:rsidR="003844A8" w:rsidRPr="00E360B4" w:rsidRDefault="003844A8" w:rsidP="003844A8">
      <w:r w:rsidRPr="00E360B4">
        <w:t>SECTION G – RATES</w:t>
      </w:r>
      <w:r w:rsidR="009369C0" w:rsidRPr="00E360B4">
        <w:t xml:space="preserve"> &amp; FEES</w:t>
      </w:r>
    </w:p>
    <w:p w:rsidR="003844A8" w:rsidRPr="00E360B4" w:rsidRDefault="003844A8" w:rsidP="003844A8">
      <w:r w:rsidRPr="00E360B4">
        <w:t>G-1</w:t>
      </w:r>
      <w:r w:rsidR="003C00B3" w:rsidRPr="00E360B4">
        <w:tab/>
        <w:t>Facilities</w:t>
      </w:r>
      <w:r w:rsidR="004E1454" w:rsidRPr="00E360B4">
        <w:t xml:space="preserve"> &amp; Grounds</w:t>
      </w:r>
    </w:p>
    <w:p w:rsidR="003844A8" w:rsidRPr="00E360B4" w:rsidRDefault="00D61DA5" w:rsidP="003844A8">
      <w:r w:rsidRPr="00E360B4">
        <w:t>G-2</w:t>
      </w:r>
      <w:r w:rsidR="003C00B3" w:rsidRPr="00E360B4">
        <w:tab/>
        <w:t>Incidental</w:t>
      </w:r>
    </w:p>
    <w:p w:rsidR="003844A8" w:rsidRPr="00E360B4" w:rsidRDefault="003844A8" w:rsidP="003844A8"/>
    <w:p w:rsidR="003844A8" w:rsidRPr="00E360B4" w:rsidRDefault="003844A8" w:rsidP="003844A8">
      <w:r w:rsidRPr="00E360B4">
        <w:t>SECTION H – RESERVATIONS</w:t>
      </w:r>
      <w:r w:rsidR="003C00B3" w:rsidRPr="00E360B4">
        <w:t xml:space="preserve"> &amp; SCHEDULING</w:t>
      </w:r>
    </w:p>
    <w:p w:rsidR="003844A8" w:rsidRPr="00E360B4" w:rsidRDefault="003844A8" w:rsidP="003844A8">
      <w:r w:rsidRPr="00E360B4">
        <w:t>H-1</w:t>
      </w:r>
      <w:r w:rsidR="003C00B3" w:rsidRPr="00E360B4">
        <w:tab/>
      </w:r>
      <w:r w:rsidR="00122F62" w:rsidRPr="00E360B4">
        <w:t>Deadline for R</w:t>
      </w:r>
      <w:r w:rsidR="00450BA8" w:rsidRPr="00E360B4">
        <w:t>eservations</w:t>
      </w:r>
      <w:r w:rsidR="00122F62" w:rsidRPr="00E360B4">
        <w:t xml:space="preserve"> Requests</w:t>
      </w:r>
    </w:p>
    <w:p w:rsidR="00450BA8" w:rsidRPr="00E360B4" w:rsidRDefault="00450BA8" w:rsidP="003844A8">
      <w:r w:rsidRPr="00E360B4">
        <w:t>H-2</w:t>
      </w:r>
      <w:r w:rsidRPr="00E360B4">
        <w:tab/>
        <w:t>Customer Categories</w:t>
      </w:r>
    </w:p>
    <w:p w:rsidR="003844A8" w:rsidRPr="00E360B4" w:rsidRDefault="00122F62" w:rsidP="003844A8">
      <w:r w:rsidRPr="00E360B4">
        <w:t>H-3</w:t>
      </w:r>
      <w:r w:rsidR="003C00B3" w:rsidRPr="00E360B4">
        <w:tab/>
      </w:r>
      <w:r w:rsidRPr="00E360B4">
        <w:t>Reservations Management</w:t>
      </w:r>
    </w:p>
    <w:p w:rsidR="003844A8" w:rsidRPr="00E360B4" w:rsidRDefault="00122F62" w:rsidP="003844A8">
      <w:r w:rsidRPr="00E360B4">
        <w:t>H-4</w:t>
      </w:r>
      <w:r w:rsidR="00984721" w:rsidRPr="00E360B4">
        <w:tab/>
      </w:r>
      <w:r w:rsidR="005C631C" w:rsidRPr="00E360B4">
        <w:t xml:space="preserve">Academic </w:t>
      </w:r>
      <w:r w:rsidRPr="00E360B4">
        <w:t>Scheduling</w:t>
      </w:r>
    </w:p>
    <w:p w:rsidR="00984721" w:rsidRPr="00E360B4" w:rsidRDefault="00122F62" w:rsidP="003844A8">
      <w:r w:rsidRPr="00E360B4">
        <w:t>H-5</w:t>
      </w:r>
      <w:r w:rsidR="00984721" w:rsidRPr="00E360B4">
        <w:t xml:space="preserve"> </w:t>
      </w:r>
      <w:r w:rsidR="00984721" w:rsidRPr="00E360B4">
        <w:tab/>
      </w:r>
      <w:r w:rsidRPr="00E360B4">
        <w:t>Event Reservations</w:t>
      </w:r>
    </w:p>
    <w:p w:rsidR="009369C0" w:rsidRPr="00E360B4" w:rsidRDefault="00122F62" w:rsidP="003844A8">
      <w:r w:rsidRPr="00E360B4">
        <w:t>H-6</w:t>
      </w:r>
      <w:r w:rsidR="009369C0" w:rsidRPr="00E360B4">
        <w:tab/>
      </w:r>
      <w:r w:rsidRPr="00E360B4">
        <w:t>Facility-Specific Policies</w:t>
      </w:r>
    </w:p>
    <w:p w:rsidR="00122F62" w:rsidRPr="00E360B4" w:rsidRDefault="00122F62" w:rsidP="003844A8">
      <w:r w:rsidRPr="00E360B4">
        <w:t>H-7</w:t>
      </w:r>
      <w:r w:rsidRPr="00E360B4">
        <w:tab/>
        <w:t>Priority for Reserving and Scheduling</w:t>
      </w:r>
    </w:p>
    <w:p w:rsidR="00122F62" w:rsidRPr="00E360B4" w:rsidRDefault="00122F62" w:rsidP="003844A8"/>
    <w:p w:rsidR="0068646A" w:rsidRPr="00E360B4" w:rsidRDefault="0068646A" w:rsidP="003844A8"/>
    <w:p w:rsidR="0068646A" w:rsidRPr="00E360B4" w:rsidRDefault="0068646A" w:rsidP="003844A8"/>
    <w:p w:rsidR="0068646A" w:rsidRPr="00E360B4" w:rsidRDefault="0068646A" w:rsidP="003844A8"/>
    <w:p w:rsidR="0068646A" w:rsidRPr="00E360B4" w:rsidRDefault="0068646A" w:rsidP="003844A8"/>
    <w:p w:rsidR="0068646A" w:rsidRPr="00E360B4" w:rsidRDefault="0068646A" w:rsidP="003844A8"/>
    <w:p w:rsidR="0068646A" w:rsidRPr="00E360B4" w:rsidRDefault="0068646A" w:rsidP="003844A8"/>
    <w:p w:rsidR="0068646A" w:rsidRPr="00E360B4" w:rsidRDefault="0068646A" w:rsidP="003844A8"/>
    <w:p w:rsidR="0068646A" w:rsidRPr="00E360B4" w:rsidRDefault="0068646A" w:rsidP="003844A8"/>
    <w:p w:rsidR="0068646A" w:rsidRPr="00E360B4" w:rsidRDefault="0068646A" w:rsidP="003844A8"/>
    <w:p w:rsidR="0068646A" w:rsidRPr="00E360B4" w:rsidRDefault="0068646A" w:rsidP="003844A8"/>
    <w:p w:rsidR="0068646A" w:rsidRPr="00E360B4" w:rsidRDefault="0068646A" w:rsidP="003844A8"/>
    <w:p w:rsidR="00053653" w:rsidRPr="00E360B4" w:rsidRDefault="00053653" w:rsidP="0068646A"/>
    <w:p w:rsidR="0068646A" w:rsidRPr="00E360B4" w:rsidRDefault="0068646A" w:rsidP="0068646A">
      <w:r w:rsidRPr="00E360B4">
        <w:t>SECTION A – INTRODUCTION</w:t>
      </w:r>
    </w:p>
    <w:p w:rsidR="00750C74" w:rsidRPr="00E360B4" w:rsidRDefault="00750C74" w:rsidP="0068646A"/>
    <w:p w:rsidR="0068646A" w:rsidRPr="00E360B4" w:rsidRDefault="0068646A" w:rsidP="0068646A">
      <w:r w:rsidRPr="00E360B4">
        <w:t>A-1</w:t>
      </w:r>
      <w:r w:rsidRPr="00E360B4">
        <w:tab/>
        <w:t>Policy Authority</w:t>
      </w:r>
    </w:p>
    <w:p w:rsidR="00750C74" w:rsidRPr="00E360B4" w:rsidRDefault="00750C74" w:rsidP="0068646A"/>
    <w:p w:rsidR="00750C74" w:rsidRPr="00E360B4" w:rsidRDefault="00750C74" w:rsidP="00750C74">
      <w:r w:rsidRPr="00E360B4">
        <w:t>The authority, purpose, priorities, and limitations associated with the use of university facilities by university or non-university groups or individuals are established in the following Wisconsin codes and statutes:</w:t>
      </w:r>
    </w:p>
    <w:p w:rsidR="00750C74" w:rsidRPr="00E360B4" w:rsidRDefault="00750C74" w:rsidP="00750C74">
      <w:pPr>
        <w:numPr>
          <w:ilvl w:val="0"/>
          <w:numId w:val="1"/>
        </w:numPr>
      </w:pPr>
      <w:r w:rsidRPr="00E360B4">
        <w:t xml:space="preserve">Wisconsin Administrative Code UWS Chapter 18 </w:t>
      </w:r>
    </w:p>
    <w:p w:rsidR="00750C74" w:rsidRPr="00E360B4" w:rsidRDefault="00750C74" w:rsidP="00750C74">
      <w:pPr>
        <w:numPr>
          <w:ilvl w:val="0"/>
          <w:numId w:val="1"/>
        </w:numPr>
      </w:pPr>
      <w:r w:rsidRPr="00E360B4">
        <w:t xml:space="preserve">Wisconsin Administrative Code UWS Chapter  21 </w:t>
      </w:r>
    </w:p>
    <w:p w:rsidR="00750C74" w:rsidRPr="00E360B4" w:rsidRDefault="00750C74" w:rsidP="00750C74">
      <w:pPr>
        <w:numPr>
          <w:ilvl w:val="0"/>
          <w:numId w:val="1"/>
        </w:numPr>
      </w:pPr>
      <w:r w:rsidRPr="00E360B4">
        <w:t xml:space="preserve">Wisconsin Statute 11.36(3) and (4) </w:t>
      </w:r>
    </w:p>
    <w:p w:rsidR="00750C74" w:rsidRPr="00E360B4" w:rsidRDefault="00750C74" w:rsidP="00750C74">
      <w:pPr>
        <w:numPr>
          <w:ilvl w:val="0"/>
          <w:numId w:val="1"/>
        </w:numPr>
      </w:pPr>
      <w:r w:rsidRPr="00E360B4">
        <w:t xml:space="preserve">Wisconsin Statute 16.845 </w:t>
      </w:r>
    </w:p>
    <w:p w:rsidR="00750C74" w:rsidRPr="00E360B4" w:rsidRDefault="00750C74" w:rsidP="00750C74"/>
    <w:p w:rsidR="00750C74" w:rsidRPr="00E360B4" w:rsidRDefault="00750C74" w:rsidP="00750C74">
      <w:r w:rsidRPr="00E360B4">
        <w:t>These documents describe in detail the terms and conditions for using university facilities and provide the necessary context for the UW-La Crosse policy on facility and grounds use.</w:t>
      </w:r>
    </w:p>
    <w:p w:rsidR="00750C74" w:rsidRPr="00E360B4" w:rsidRDefault="00750C74" w:rsidP="0068646A"/>
    <w:p w:rsidR="0068646A" w:rsidRPr="00E360B4" w:rsidRDefault="0068646A" w:rsidP="0068646A">
      <w:r w:rsidRPr="00E360B4">
        <w:t>A-2</w:t>
      </w:r>
      <w:r w:rsidRPr="00E360B4">
        <w:tab/>
        <w:t>Definitions</w:t>
      </w:r>
    </w:p>
    <w:p w:rsidR="0068646A" w:rsidRPr="00E360B4" w:rsidRDefault="0068646A" w:rsidP="0068646A"/>
    <w:p w:rsidR="00750C74" w:rsidRPr="00E360B4" w:rsidRDefault="00750C74" w:rsidP="00750C74">
      <w:r w:rsidRPr="00E360B4">
        <w:t>Classrooms:  All spaces, including general and computer labs, which are utilized for academic instruction.</w:t>
      </w:r>
    </w:p>
    <w:p w:rsidR="00750C74" w:rsidRPr="00E360B4" w:rsidRDefault="00750C74" w:rsidP="00750C74"/>
    <w:p w:rsidR="00750C74" w:rsidRPr="00E360B4" w:rsidRDefault="00750C74" w:rsidP="00750C74">
      <w:r w:rsidRPr="00E360B4">
        <w:t>Customer Categories:  The categories that define which fees apply to a specific group.</w:t>
      </w:r>
    </w:p>
    <w:p w:rsidR="00750C74" w:rsidRPr="00E360B4" w:rsidRDefault="00750C74" w:rsidP="00750C74"/>
    <w:p w:rsidR="00750C74" w:rsidRPr="00E360B4" w:rsidRDefault="00750C74" w:rsidP="00750C74">
      <w:r w:rsidRPr="00E360B4">
        <w:t>Special Event:  Typically larger events requiring coordination for a variety of logistical needs which may include but are not limited to:  catering, extensive use of facilities/grounds, parking requirements, technology/production, housing, security</w:t>
      </w:r>
    </w:p>
    <w:p w:rsidR="00750C74" w:rsidRPr="00E360B4" w:rsidRDefault="00750C74" w:rsidP="00750C74"/>
    <w:p w:rsidR="00750C74" w:rsidRPr="00E360B4" w:rsidRDefault="00750C74" w:rsidP="00750C74">
      <w:r w:rsidRPr="00E360B4">
        <w:t>Fee – Equipment:  Fees assigned to particular user groups when equipment used is not a part of the facility rental fee.</w:t>
      </w:r>
    </w:p>
    <w:p w:rsidR="00750C74" w:rsidRPr="00E360B4" w:rsidRDefault="00750C74" w:rsidP="00750C74"/>
    <w:p w:rsidR="00750C74" w:rsidRPr="00E360B4" w:rsidRDefault="00750C74" w:rsidP="00750C74">
      <w:r w:rsidRPr="00E360B4">
        <w:t>Fee – Facility Rental:  Facility/room fees for customer categories A2 and B.</w:t>
      </w:r>
    </w:p>
    <w:p w:rsidR="00750C74" w:rsidRPr="00E360B4" w:rsidRDefault="00750C74" w:rsidP="00750C74">
      <w:r w:rsidRPr="00E360B4">
        <w:t>Fee – Incidental:  Fees that may include but are not limited to:   regular and overtime labor; equipment transportation; loss or damage to equipment, facilities, furniture, grounds; excessive cleaning and/or waste removal; extraordinary setups, unexpected room resetting, significant last-minute setup changes, and failure to cancel rooms requiring setups.</w:t>
      </w:r>
    </w:p>
    <w:p w:rsidR="00750C74" w:rsidRPr="00E360B4" w:rsidRDefault="00750C74" w:rsidP="00750C74"/>
    <w:p w:rsidR="00750C74" w:rsidRPr="00E360B4" w:rsidRDefault="00750C74" w:rsidP="00750C74">
      <w:r w:rsidRPr="00E360B4">
        <w:t>Reservation Contact:  A group’s designated contact is charged with the responsibility of communicating the following information:</w:t>
      </w:r>
    </w:p>
    <w:p w:rsidR="00A73C90" w:rsidRPr="00E360B4" w:rsidRDefault="00A73C90" w:rsidP="00750C74"/>
    <w:p w:rsidR="00750C74" w:rsidRPr="00E360B4" w:rsidRDefault="00750C74" w:rsidP="00750C74">
      <w:r w:rsidRPr="00E360B4">
        <w:t>•</w:t>
      </w:r>
      <w:r w:rsidRPr="00E360B4">
        <w:tab/>
        <w:t>Event and reservation time</w:t>
      </w:r>
      <w:r w:rsidR="00E43C86" w:rsidRPr="00E360B4">
        <w:t>s</w:t>
      </w:r>
    </w:p>
    <w:p w:rsidR="00750C74" w:rsidRPr="00E360B4" w:rsidRDefault="00750C74" w:rsidP="00750C74">
      <w:r w:rsidRPr="00E360B4">
        <w:t>•</w:t>
      </w:r>
      <w:r w:rsidRPr="00E360B4">
        <w:tab/>
        <w:t>The nature of the planned activities</w:t>
      </w:r>
    </w:p>
    <w:p w:rsidR="00750C74" w:rsidRPr="00E360B4" w:rsidRDefault="00750C74" w:rsidP="00750C74">
      <w:r w:rsidRPr="00E360B4">
        <w:t>•</w:t>
      </w:r>
      <w:r w:rsidRPr="00E360B4">
        <w:tab/>
        <w:t>Setup needs</w:t>
      </w:r>
    </w:p>
    <w:p w:rsidR="00750C74" w:rsidRPr="00E360B4" w:rsidRDefault="00750C74" w:rsidP="00750C74">
      <w:r w:rsidRPr="00E360B4">
        <w:t>•</w:t>
      </w:r>
      <w:r w:rsidRPr="00E360B4">
        <w:tab/>
        <w:t>Services to be utilized</w:t>
      </w:r>
    </w:p>
    <w:p w:rsidR="00750C74" w:rsidRPr="00E360B4" w:rsidRDefault="00750C74" w:rsidP="00750C74">
      <w:r w:rsidRPr="00E360B4">
        <w:t>•</w:t>
      </w:r>
      <w:r w:rsidRPr="00E360B4">
        <w:tab/>
        <w:t>Audiovisual needs</w:t>
      </w:r>
    </w:p>
    <w:p w:rsidR="00750C74" w:rsidRPr="00E360B4" w:rsidRDefault="00750C74" w:rsidP="00750C74">
      <w:pPr>
        <w:tabs>
          <w:tab w:val="left" w:pos="720"/>
          <w:tab w:val="left" w:pos="810"/>
        </w:tabs>
        <w:ind w:left="720" w:hanging="720"/>
      </w:pPr>
      <w:r w:rsidRPr="00E360B4">
        <w:t>•</w:t>
      </w:r>
      <w:r w:rsidRPr="00E360B4">
        <w:tab/>
        <w:t>Identifying the day-of-reservation    contact, if different</w:t>
      </w:r>
    </w:p>
    <w:p w:rsidR="00750C74" w:rsidRPr="00E360B4" w:rsidRDefault="00750C74" w:rsidP="00750C74">
      <w:r w:rsidRPr="00E360B4">
        <w:t>•</w:t>
      </w:r>
      <w:r w:rsidRPr="00E360B4">
        <w:tab/>
        <w:t>Timely cancellations</w:t>
      </w:r>
    </w:p>
    <w:p w:rsidR="00A73C90" w:rsidRPr="00E360B4" w:rsidRDefault="00A73C90" w:rsidP="00750C74"/>
    <w:p w:rsidR="00750C74" w:rsidRPr="00E360B4" w:rsidRDefault="00750C74" w:rsidP="00750C74">
      <w:r w:rsidRPr="00E360B4">
        <w:t xml:space="preserve">Reservations Authority/Manager:  The office or department charged with the responsibility of reserving specific facilities while adhering to the UW-La Crosse Facility/Grounds Use &amp; Reservations Policies.  Managers are responsible for coordinating reservations, assisting with necessary logistics, and billing information/invoicing.  In addition, all facility &amp; grounds use must be documented in </w:t>
      </w:r>
      <w:r w:rsidR="00E43C86" w:rsidRPr="00E360B4">
        <w:t xml:space="preserve">the scheduling and </w:t>
      </w:r>
      <w:r w:rsidRPr="00E360B4">
        <w:t>reservations database</w:t>
      </w:r>
      <w:r w:rsidR="00E43C86" w:rsidRPr="00E360B4">
        <w:t>s</w:t>
      </w:r>
      <w:r w:rsidRPr="00E360B4">
        <w:t>.</w:t>
      </w:r>
    </w:p>
    <w:p w:rsidR="00A73C90" w:rsidRPr="00E360B4" w:rsidRDefault="00A73C90" w:rsidP="00750C74"/>
    <w:p w:rsidR="00750C74" w:rsidRPr="00E360B4" w:rsidRDefault="00750C74" w:rsidP="00750C74">
      <w:r w:rsidRPr="00E360B4">
        <w:t>Reserving:  The process of creating reservations for meetings, lectures, banquets, conferences, review sessions, etc.</w:t>
      </w:r>
    </w:p>
    <w:p w:rsidR="00A73C90" w:rsidRPr="00E360B4" w:rsidRDefault="00A73C90" w:rsidP="00750C74"/>
    <w:p w:rsidR="00750C74" w:rsidRPr="00E360B4" w:rsidRDefault="00750C74" w:rsidP="00750C74">
      <w:r w:rsidRPr="00E360B4">
        <w:t>RSO:  Officially recognized UW-L student organization.</w:t>
      </w:r>
    </w:p>
    <w:p w:rsidR="00A73C90" w:rsidRPr="00E360B4" w:rsidRDefault="00A73C90" w:rsidP="00750C74"/>
    <w:p w:rsidR="00750C74" w:rsidRPr="00E360B4" w:rsidRDefault="00750C74" w:rsidP="00750C74">
      <w:r w:rsidRPr="00E360B4">
        <w:t>Scheduling</w:t>
      </w:r>
      <w:r w:rsidR="006455D4" w:rsidRPr="00E360B4">
        <w:t xml:space="preserve"> (classroom)</w:t>
      </w:r>
      <w:r w:rsidRPr="00E360B4">
        <w:t>:  The proc</w:t>
      </w:r>
      <w:r w:rsidR="006455D4" w:rsidRPr="00E360B4">
        <w:t xml:space="preserve">ess of creating and modifying </w:t>
      </w:r>
      <w:r w:rsidRPr="00E360B4">
        <w:t>the University class schedule.</w:t>
      </w:r>
    </w:p>
    <w:p w:rsidR="00A73C90" w:rsidRPr="00E360B4" w:rsidRDefault="00750C74" w:rsidP="00750C74">
      <w:r w:rsidRPr="00E360B4">
        <w:t>Sponsored Reservation:  In order for a reservation to be considered University sponsored, the sponsoring University RSO, administrative or academic unit mus</w:t>
      </w:r>
      <w:r w:rsidR="00A73C90" w:rsidRPr="00E360B4">
        <w:t>t meet the following conditions:</w:t>
      </w:r>
    </w:p>
    <w:p w:rsidR="00750C74" w:rsidRPr="00E360B4" w:rsidRDefault="00750C74" w:rsidP="00750C74">
      <w:r w:rsidRPr="00E360B4">
        <w:t xml:space="preserve"> </w:t>
      </w:r>
    </w:p>
    <w:p w:rsidR="00750C74" w:rsidRPr="00E360B4" w:rsidRDefault="00750C74" w:rsidP="00A73C90">
      <w:pPr>
        <w:tabs>
          <w:tab w:val="left" w:pos="540"/>
        </w:tabs>
        <w:ind w:left="540" w:hanging="540"/>
      </w:pPr>
      <w:r w:rsidRPr="00E360B4">
        <w:t>•</w:t>
      </w:r>
      <w:r w:rsidR="00A73C90" w:rsidRPr="00E360B4">
        <w:tab/>
      </w:r>
      <w:r w:rsidRPr="00E360B4">
        <w:t>The event is a clear extension of the University/office/departme</w:t>
      </w:r>
      <w:r w:rsidR="00A73C90" w:rsidRPr="00E360B4">
        <w:t>ntal/organ-izational</w:t>
      </w:r>
      <w:r w:rsidRPr="00E360B4">
        <w:t xml:space="preserve"> mission.</w:t>
      </w:r>
    </w:p>
    <w:p w:rsidR="00A73C90" w:rsidRPr="00E360B4" w:rsidRDefault="00A73C90" w:rsidP="00A73C90">
      <w:pPr>
        <w:tabs>
          <w:tab w:val="left" w:pos="540"/>
        </w:tabs>
        <w:ind w:left="540" w:hanging="540"/>
      </w:pPr>
    </w:p>
    <w:p w:rsidR="00A73C90" w:rsidRPr="00E360B4" w:rsidRDefault="00750C74" w:rsidP="00A73C90">
      <w:pPr>
        <w:pStyle w:val="ListParagraph"/>
        <w:numPr>
          <w:ilvl w:val="0"/>
          <w:numId w:val="2"/>
        </w:numPr>
        <w:tabs>
          <w:tab w:val="left" w:pos="0"/>
          <w:tab w:val="left" w:pos="540"/>
        </w:tabs>
        <w:ind w:left="540" w:hanging="540"/>
      </w:pPr>
      <w:r w:rsidRPr="00E360B4">
        <w:t>The University sponsor is the UW-La Crosse office/department/organization responsible for making the reservation, planning, implementing, and actively overseeing the event.</w:t>
      </w:r>
    </w:p>
    <w:p w:rsidR="00750C74" w:rsidRPr="00E360B4" w:rsidRDefault="00750C74" w:rsidP="00A73C90">
      <w:pPr>
        <w:pStyle w:val="ListParagraph"/>
        <w:tabs>
          <w:tab w:val="left" w:pos="0"/>
          <w:tab w:val="left" w:pos="540"/>
        </w:tabs>
        <w:ind w:left="540"/>
      </w:pPr>
      <w:r w:rsidRPr="00E360B4">
        <w:tab/>
      </w:r>
    </w:p>
    <w:p w:rsidR="00750C74" w:rsidRPr="00E360B4" w:rsidRDefault="00750C74" w:rsidP="00A73C90">
      <w:pPr>
        <w:tabs>
          <w:tab w:val="left" w:pos="180"/>
          <w:tab w:val="left" w:pos="540"/>
        </w:tabs>
        <w:ind w:left="540" w:hanging="540"/>
      </w:pPr>
      <w:r w:rsidRPr="00E360B4">
        <w:t>•</w:t>
      </w:r>
      <w:r w:rsidRPr="00E360B4">
        <w:tab/>
      </w:r>
      <w:r w:rsidR="00A73C90" w:rsidRPr="00E360B4">
        <w:tab/>
      </w:r>
      <w:r w:rsidRPr="00E360B4">
        <w:t>The University sponsor assumes financial responsibility for all related fees.</w:t>
      </w:r>
      <w:r w:rsidRPr="00E360B4">
        <w:tab/>
      </w:r>
      <w:r w:rsidRPr="00E360B4">
        <w:tab/>
      </w:r>
      <w:r w:rsidRPr="00E360B4">
        <w:tab/>
      </w:r>
      <w:r w:rsidRPr="00E360B4">
        <w:tab/>
      </w:r>
      <w:r w:rsidRPr="00E360B4">
        <w:tab/>
      </w:r>
    </w:p>
    <w:p w:rsidR="0068646A" w:rsidRPr="00E360B4" w:rsidRDefault="00750C74" w:rsidP="00750C74">
      <w:r w:rsidRPr="00E360B4">
        <w:t>If any of these conditions are not met, the reservation will fall into customer category B, along with the associated fees.</w:t>
      </w:r>
    </w:p>
    <w:p w:rsidR="0068646A" w:rsidRPr="00E360B4" w:rsidRDefault="0068646A" w:rsidP="003844A8"/>
    <w:p w:rsidR="0068646A" w:rsidRPr="00E360B4" w:rsidRDefault="0068646A" w:rsidP="003844A8"/>
    <w:p w:rsidR="0068646A" w:rsidRPr="00E360B4" w:rsidRDefault="0068646A" w:rsidP="003844A8"/>
    <w:p w:rsidR="003844A8" w:rsidRPr="00E360B4" w:rsidRDefault="003844A8" w:rsidP="003844A8"/>
    <w:p w:rsidR="003844A8" w:rsidRPr="00E360B4" w:rsidRDefault="003844A8" w:rsidP="003844A8"/>
    <w:p w:rsidR="002C3C3A" w:rsidRPr="00E360B4" w:rsidRDefault="002C3C3A"/>
    <w:p w:rsidR="003844A8" w:rsidRPr="00E360B4" w:rsidRDefault="003844A8"/>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p w:rsidR="00A73C90" w:rsidRPr="00E360B4" w:rsidRDefault="00A73C90" w:rsidP="00A73C90">
      <w:r w:rsidRPr="00E360B4">
        <w:t>SECTION B – FOOD &amp; BEVERAGE</w:t>
      </w:r>
    </w:p>
    <w:p w:rsidR="00A73C90" w:rsidRPr="00E360B4" w:rsidRDefault="00A73C90" w:rsidP="00A73C90"/>
    <w:p w:rsidR="00A73C90" w:rsidRPr="00E360B4" w:rsidRDefault="00A73C90" w:rsidP="00A73C90">
      <w:pPr>
        <w:ind w:left="720" w:hanging="720"/>
      </w:pPr>
      <w:r w:rsidRPr="00E360B4">
        <w:t>B-1</w:t>
      </w:r>
      <w:r w:rsidRPr="00E360B4">
        <w:tab/>
        <w:t xml:space="preserve">Catering </w:t>
      </w:r>
    </w:p>
    <w:p w:rsidR="00910AC2" w:rsidRPr="00E360B4" w:rsidRDefault="00910AC2" w:rsidP="00A73C90">
      <w:pPr>
        <w:ind w:left="720" w:hanging="720"/>
      </w:pPr>
    </w:p>
    <w:p w:rsidR="00910AC2" w:rsidRPr="00E360B4" w:rsidRDefault="00910AC2" w:rsidP="00910AC2">
      <w:r w:rsidRPr="00E360B4">
        <w:t xml:space="preserve">By contract, the University Food Service is the campus-wide sole source and supplier of food and beverage service for all events, activities, and hospitality needs.  Any exemption to this must be requested through the University Centers Director. </w:t>
      </w:r>
    </w:p>
    <w:p w:rsidR="00910AC2" w:rsidRPr="00E360B4" w:rsidRDefault="00910AC2" w:rsidP="00910AC2">
      <w:r w:rsidRPr="00E360B4">
        <w:t xml:space="preserve"> </w:t>
      </w:r>
    </w:p>
    <w:p w:rsidR="00910AC2" w:rsidRPr="00E360B4" w:rsidRDefault="00910AC2" w:rsidP="00910AC2">
      <w:pPr>
        <w:ind w:left="720" w:hanging="720"/>
      </w:pPr>
      <w:r w:rsidRPr="00E360B4">
        <w:t>Order Timelines:  For small events, orders must be placed a minimum of five business days before the event date.  For larger events, or events that have very unique needs, orders should be placed a minimum of ten business days before the event date.</w:t>
      </w:r>
    </w:p>
    <w:p w:rsidR="00910AC2" w:rsidRPr="00E360B4" w:rsidRDefault="00910AC2" w:rsidP="00910AC2">
      <w:pPr>
        <w:ind w:left="720" w:hanging="720"/>
      </w:pPr>
      <w:r w:rsidRPr="00E360B4">
        <w:t xml:space="preserve">Service Locations:  Full-service catering is not allowed in classrooms due to class timing, custodial resources, setup, tear down and cleanup times.  </w:t>
      </w:r>
    </w:p>
    <w:p w:rsidR="00910AC2" w:rsidRPr="00E360B4" w:rsidRDefault="00910AC2" w:rsidP="00910AC2">
      <w:pPr>
        <w:ind w:left="720" w:hanging="720"/>
      </w:pPr>
      <w:r w:rsidRPr="00E360B4">
        <w:t>Catering service is available at the following locations:</w:t>
      </w:r>
    </w:p>
    <w:p w:rsidR="00910AC2" w:rsidRPr="00E360B4" w:rsidRDefault="00C81421" w:rsidP="00C81421">
      <w:pPr>
        <w:ind w:left="270" w:hanging="270"/>
        <w:rPr>
          <w:u w:val="single"/>
        </w:rPr>
      </w:pPr>
      <w:r w:rsidRPr="00E360B4">
        <w:tab/>
      </w:r>
      <w:r w:rsidR="00910AC2" w:rsidRPr="00E360B4">
        <w:rPr>
          <w:u w:val="single"/>
        </w:rPr>
        <w:t>Cartwright Center</w:t>
      </w:r>
    </w:p>
    <w:p w:rsidR="00910AC2" w:rsidRPr="00E360B4" w:rsidRDefault="00910AC2" w:rsidP="00C81421">
      <w:pPr>
        <w:ind w:left="720" w:hanging="450"/>
      </w:pPr>
      <w:r w:rsidRPr="00E360B4">
        <w:t>All event and meeting rooms</w:t>
      </w:r>
    </w:p>
    <w:p w:rsidR="00910AC2" w:rsidRPr="00E360B4" w:rsidRDefault="00910AC2" w:rsidP="00C81421">
      <w:pPr>
        <w:ind w:left="630" w:hanging="360"/>
        <w:rPr>
          <w:u w:val="single"/>
        </w:rPr>
      </w:pPr>
      <w:r w:rsidRPr="00E360B4">
        <w:rPr>
          <w:u w:val="single"/>
        </w:rPr>
        <w:t>Centennial Hall</w:t>
      </w:r>
    </w:p>
    <w:p w:rsidR="00910AC2" w:rsidRPr="00E360B4" w:rsidRDefault="00910AC2" w:rsidP="00C81421">
      <w:pPr>
        <w:ind w:left="720" w:hanging="90"/>
      </w:pPr>
      <w:r w:rsidRPr="00E360B4">
        <w:t>Hall of Nations</w:t>
      </w:r>
    </w:p>
    <w:p w:rsidR="00C81421" w:rsidRPr="00E360B4" w:rsidRDefault="00C81421" w:rsidP="00C81421">
      <w:pPr>
        <w:ind w:left="720" w:hanging="90"/>
      </w:pPr>
      <w:r w:rsidRPr="00E360B4">
        <w:t xml:space="preserve">Conference </w:t>
      </w:r>
      <w:r w:rsidR="00023737" w:rsidRPr="00E360B4">
        <w:t>Room 3100</w:t>
      </w:r>
    </w:p>
    <w:p w:rsidR="00023737" w:rsidRPr="00E360B4" w:rsidRDefault="00C81421" w:rsidP="00C81421">
      <w:pPr>
        <w:ind w:firstLine="630"/>
      </w:pPr>
      <w:r w:rsidRPr="00E360B4">
        <w:t xml:space="preserve">Classroom </w:t>
      </w:r>
      <w:r w:rsidR="00CF552F" w:rsidRPr="00E360B4">
        <w:t>3214*</w:t>
      </w:r>
    </w:p>
    <w:p w:rsidR="00910AC2" w:rsidRPr="00E360B4" w:rsidRDefault="00C81421" w:rsidP="00C81421">
      <w:pPr>
        <w:ind w:left="720"/>
      </w:pPr>
      <w:r w:rsidRPr="00E360B4">
        <w:t>*</w:t>
      </w:r>
      <w:r w:rsidR="00910AC2" w:rsidRPr="00E360B4">
        <w:t>Limited menu catering is allowed in meeting room 3214</w:t>
      </w:r>
      <w:r w:rsidRPr="00E360B4">
        <w:t xml:space="preserve">. Limitations apply in </w:t>
      </w:r>
      <w:r w:rsidR="00910AC2" w:rsidRPr="00E360B4">
        <w:t>classrooms based on the class schedule and the times needed to do the catering setup.</w:t>
      </w:r>
    </w:p>
    <w:p w:rsidR="00910AC2" w:rsidRPr="00E360B4" w:rsidRDefault="00910AC2" w:rsidP="00CF552F">
      <w:pPr>
        <w:ind w:left="720" w:hanging="540"/>
        <w:rPr>
          <w:u w:val="single"/>
        </w:rPr>
      </w:pPr>
      <w:r w:rsidRPr="00E360B4">
        <w:rPr>
          <w:u w:val="single"/>
        </w:rPr>
        <w:t xml:space="preserve">Center for the Arts </w:t>
      </w:r>
    </w:p>
    <w:p w:rsidR="00910AC2" w:rsidRPr="00E360B4" w:rsidRDefault="00910AC2" w:rsidP="00023737">
      <w:pPr>
        <w:ind w:left="720"/>
      </w:pPr>
      <w:r w:rsidRPr="00E360B4">
        <w:t>Main Lobby – Reception catering</w:t>
      </w:r>
    </w:p>
    <w:p w:rsidR="00910AC2" w:rsidRPr="00E360B4" w:rsidRDefault="00910AC2" w:rsidP="00CF552F">
      <w:pPr>
        <w:ind w:left="720" w:hanging="540"/>
        <w:rPr>
          <w:u w:val="single"/>
        </w:rPr>
      </w:pPr>
      <w:r w:rsidRPr="00E360B4">
        <w:rPr>
          <w:u w:val="single"/>
        </w:rPr>
        <w:t>Cleary Center</w:t>
      </w:r>
    </w:p>
    <w:p w:rsidR="00910AC2" w:rsidRPr="00E360B4" w:rsidRDefault="00910AC2" w:rsidP="00CF552F">
      <w:pPr>
        <w:ind w:left="720" w:hanging="540"/>
      </w:pPr>
      <w:r w:rsidRPr="00E360B4">
        <w:rPr>
          <w:u w:val="single"/>
        </w:rPr>
        <w:t>Mitchell Hall</w:t>
      </w:r>
      <w:r w:rsidRPr="00E360B4">
        <w:t xml:space="preserve"> – By special permission</w:t>
      </w:r>
    </w:p>
    <w:p w:rsidR="00910AC2" w:rsidRPr="00E360B4" w:rsidRDefault="00910AC2" w:rsidP="00CF552F">
      <w:pPr>
        <w:ind w:left="720" w:hanging="540"/>
      </w:pPr>
      <w:r w:rsidRPr="00E360B4">
        <w:rPr>
          <w:u w:val="single"/>
        </w:rPr>
        <w:t>Murphy Library</w:t>
      </w:r>
      <w:r w:rsidRPr="00E360B4">
        <w:t xml:space="preserve"> – Institute for Campus Excellence Rooms </w:t>
      </w:r>
    </w:p>
    <w:p w:rsidR="00910AC2" w:rsidRPr="00E360B4" w:rsidRDefault="00910AC2" w:rsidP="00CF552F">
      <w:pPr>
        <w:ind w:left="720" w:hanging="540"/>
        <w:rPr>
          <w:u w:val="single"/>
        </w:rPr>
      </w:pPr>
      <w:r w:rsidRPr="00E360B4">
        <w:rPr>
          <w:u w:val="single"/>
        </w:rPr>
        <w:t xml:space="preserve">Office/Departmental Internal Spaces </w:t>
      </w:r>
    </w:p>
    <w:p w:rsidR="00C81421" w:rsidRPr="00E360B4" w:rsidRDefault="00910AC2" w:rsidP="00910AC2">
      <w:pPr>
        <w:ind w:left="720" w:hanging="720"/>
      </w:pPr>
      <w:r w:rsidRPr="00E360B4">
        <w:rPr>
          <w:u w:val="single"/>
        </w:rPr>
        <w:t>Outdoor Locations</w:t>
      </w:r>
      <w:r w:rsidRPr="00E360B4">
        <w:t xml:space="preserve"> </w:t>
      </w:r>
    </w:p>
    <w:p w:rsidR="00910AC2" w:rsidRPr="00E360B4" w:rsidRDefault="00C81421" w:rsidP="00C81421">
      <w:pPr>
        <w:ind w:left="720"/>
      </w:pPr>
      <w:r w:rsidRPr="00E360B4">
        <w:t xml:space="preserve">Space must be reserved &amp; </w:t>
      </w:r>
      <w:r w:rsidR="00910AC2" w:rsidRPr="00E360B4">
        <w:t>may n</w:t>
      </w:r>
      <w:r w:rsidRPr="00E360B4">
        <w:t>eed to be located next to power.</w:t>
      </w:r>
    </w:p>
    <w:p w:rsidR="00910AC2" w:rsidRPr="00E360B4" w:rsidRDefault="00910AC2" w:rsidP="00910AC2">
      <w:pPr>
        <w:ind w:left="720" w:hanging="720"/>
      </w:pPr>
      <w:r w:rsidRPr="00E360B4">
        <w:rPr>
          <w:u w:val="single"/>
        </w:rPr>
        <w:t>Recreational Eagle Center</w:t>
      </w:r>
      <w:r w:rsidRPr="00E360B4">
        <w:t xml:space="preserve"> – By special permission</w:t>
      </w:r>
    </w:p>
    <w:p w:rsidR="00CF552F" w:rsidRPr="00E360B4" w:rsidRDefault="00CF552F" w:rsidP="00910AC2">
      <w:pPr>
        <w:ind w:left="720" w:hanging="720"/>
      </w:pPr>
      <w:r w:rsidRPr="00E360B4">
        <w:rPr>
          <w:u w:val="single"/>
        </w:rPr>
        <w:t>Residence Halls</w:t>
      </w:r>
    </w:p>
    <w:p w:rsidR="00C81421" w:rsidRPr="00E360B4" w:rsidRDefault="00C81421" w:rsidP="00910AC2">
      <w:pPr>
        <w:ind w:left="720" w:hanging="720"/>
      </w:pPr>
      <w:r w:rsidRPr="00E360B4">
        <w:tab/>
        <w:t>Lower lev</w:t>
      </w:r>
      <w:r w:rsidR="00E40882" w:rsidRPr="00E360B4">
        <w:t xml:space="preserve">els, conference rooms, and meeting </w:t>
      </w:r>
      <w:r w:rsidRPr="00E360B4">
        <w:t>rooms.</w:t>
      </w:r>
    </w:p>
    <w:p w:rsidR="00910AC2" w:rsidRPr="00E360B4" w:rsidRDefault="00910AC2" w:rsidP="00910AC2">
      <w:pPr>
        <w:ind w:left="720" w:hanging="720"/>
        <w:rPr>
          <w:u w:val="single"/>
        </w:rPr>
      </w:pPr>
      <w:r w:rsidRPr="00E360B4">
        <w:rPr>
          <w:u w:val="single"/>
        </w:rPr>
        <w:t>Veterans’ Memorial Field Sports Complex</w:t>
      </w:r>
    </w:p>
    <w:p w:rsidR="00910AC2" w:rsidRPr="00E360B4" w:rsidRDefault="00910AC2" w:rsidP="00910AC2">
      <w:pPr>
        <w:ind w:left="720" w:hanging="720"/>
        <w:rPr>
          <w:u w:val="single"/>
        </w:rPr>
      </w:pPr>
      <w:r w:rsidRPr="00E360B4">
        <w:rPr>
          <w:u w:val="single"/>
        </w:rPr>
        <w:t xml:space="preserve">Wing </w:t>
      </w:r>
    </w:p>
    <w:p w:rsidR="00910AC2" w:rsidRPr="00E360B4" w:rsidRDefault="00910AC2" w:rsidP="00023737">
      <w:pPr>
        <w:ind w:left="720"/>
      </w:pPr>
      <w:r w:rsidRPr="00E360B4">
        <w:t>Limited menu catering is allowed in the following rooms: 23, 24, 31, 102, 104, 126, 161</w:t>
      </w:r>
    </w:p>
    <w:p w:rsidR="00375362" w:rsidRPr="00E360B4" w:rsidRDefault="00375362" w:rsidP="00023737">
      <w:pPr>
        <w:ind w:left="720"/>
      </w:pPr>
    </w:p>
    <w:p w:rsidR="00910AC2" w:rsidRPr="00E360B4" w:rsidRDefault="00910AC2" w:rsidP="00910AC2">
      <w:pPr>
        <w:ind w:left="720" w:hanging="720"/>
      </w:pPr>
      <w:r w:rsidRPr="00E360B4">
        <w:t>Alcoholic Beverage Policy</w:t>
      </w:r>
    </w:p>
    <w:p w:rsidR="00375362" w:rsidRPr="00E360B4" w:rsidRDefault="00375362" w:rsidP="00910AC2">
      <w:pPr>
        <w:ind w:left="720" w:hanging="720"/>
      </w:pPr>
    </w:p>
    <w:p w:rsidR="00910AC2" w:rsidRPr="00E360B4" w:rsidRDefault="00910AC2" w:rsidP="00375362">
      <w:pPr>
        <w:pStyle w:val="ListParagraph"/>
        <w:numPr>
          <w:ilvl w:val="0"/>
          <w:numId w:val="10"/>
        </w:numPr>
      </w:pPr>
      <w:r w:rsidRPr="00E360B4">
        <w:t>General Provisions</w:t>
      </w:r>
    </w:p>
    <w:p w:rsidR="00375362" w:rsidRPr="00E360B4" w:rsidRDefault="00375362" w:rsidP="00375362">
      <w:pPr>
        <w:pStyle w:val="ListParagraph"/>
        <w:ind w:left="465"/>
      </w:pPr>
    </w:p>
    <w:p w:rsidR="00910AC2" w:rsidRPr="00E360B4" w:rsidRDefault="00910AC2" w:rsidP="00375362">
      <w:pPr>
        <w:pStyle w:val="ListParagraph"/>
        <w:numPr>
          <w:ilvl w:val="0"/>
          <w:numId w:val="11"/>
        </w:numPr>
      </w:pPr>
      <w:r w:rsidRPr="00E360B4">
        <w:t>The administration of these guidelines shall be the primary responsibility of the Director of University Centers.</w:t>
      </w:r>
    </w:p>
    <w:p w:rsidR="00375362" w:rsidRPr="00E360B4" w:rsidRDefault="00375362" w:rsidP="00375362">
      <w:pPr>
        <w:pStyle w:val="ListParagraph"/>
        <w:ind w:left="1080"/>
      </w:pPr>
    </w:p>
    <w:p w:rsidR="00375362" w:rsidRPr="00E360B4" w:rsidRDefault="00910AC2" w:rsidP="00375362">
      <w:pPr>
        <w:pStyle w:val="ListParagraph"/>
        <w:numPr>
          <w:ilvl w:val="0"/>
          <w:numId w:val="11"/>
        </w:numPr>
      </w:pPr>
      <w:r w:rsidRPr="00E360B4">
        <w:t>The University Food Service is the sole vendor of alcoholic beverages on campus. As such, they will provide all necessary qualified personnel for dispensing beverages, checking patron identifications, and clean-up.</w:t>
      </w:r>
    </w:p>
    <w:p w:rsidR="00375362" w:rsidRPr="00E360B4" w:rsidRDefault="00375362" w:rsidP="00375362">
      <w:pPr>
        <w:pStyle w:val="ListParagraph"/>
      </w:pPr>
    </w:p>
    <w:p w:rsidR="00375362" w:rsidRPr="00E360B4" w:rsidRDefault="00375362" w:rsidP="00375362">
      <w:pPr>
        <w:pStyle w:val="ListParagraph"/>
        <w:numPr>
          <w:ilvl w:val="0"/>
          <w:numId w:val="11"/>
        </w:numPr>
      </w:pPr>
      <w:r w:rsidRPr="00E360B4">
        <w:t>Alcoholic beverage service is available only to UW-L students, staff, faculty, and their invited guests and non-University groups during their scheduled conferences and meetings held on campus. Persons not of legal drinking age within the State of Wisconsin will not be served.</w:t>
      </w:r>
    </w:p>
    <w:p w:rsidR="00375362" w:rsidRPr="00E360B4" w:rsidRDefault="00375362" w:rsidP="00375362">
      <w:pPr>
        <w:pStyle w:val="ListParagraph"/>
      </w:pPr>
    </w:p>
    <w:p w:rsidR="00375362" w:rsidRPr="00E360B4" w:rsidRDefault="00375362" w:rsidP="00375362">
      <w:pPr>
        <w:pStyle w:val="ListParagraph"/>
        <w:numPr>
          <w:ilvl w:val="0"/>
          <w:numId w:val="11"/>
        </w:numPr>
      </w:pPr>
      <w:r w:rsidRPr="00E360B4">
        <w:t>Catered alcoholic beverage service shall be limited to four hours duration per event unless special approval is received from the Director of University Centers.</w:t>
      </w:r>
    </w:p>
    <w:p w:rsidR="00375362" w:rsidRPr="00E360B4" w:rsidRDefault="00375362" w:rsidP="00375362">
      <w:pPr>
        <w:pStyle w:val="ListParagraph"/>
      </w:pPr>
    </w:p>
    <w:p w:rsidR="00910AC2" w:rsidRPr="00E360B4" w:rsidRDefault="00375362" w:rsidP="00375362">
      <w:pPr>
        <w:pStyle w:val="ListParagraph"/>
        <w:numPr>
          <w:ilvl w:val="0"/>
          <w:numId w:val="11"/>
        </w:numPr>
      </w:pPr>
      <w:r w:rsidRPr="00E360B4">
        <w:t>Identification will be checked by University Food Service personnel at the point of sale and may be checked again at any time.</w:t>
      </w:r>
    </w:p>
    <w:p w:rsidR="00375362" w:rsidRPr="00E360B4" w:rsidRDefault="00375362" w:rsidP="00375362">
      <w:pPr>
        <w:pStyle w:val="ListParagraph"/>
      </w:pPr>
    </w:p>
    <w:p w:rsidR="00375362" w:rsidRPr="00E360B4" w:rsidRDefault="00375362" w:rsidP="00375362">
      <w:pPr>
        <w:pStyle w:val="ListParagraph"/>
        <w:numPr>
          <w:ilvl w:val="0"/>
          <w:numId w:val="11"/>
        </w:numPr>
      </w:pPr>
      <w:r w:rsidRPr="00E360B4">
        <w:t>Alcoholic beverages will not be sold at any event in order that the proceeds will be used to make a profit or to raise funds for any purpose. However, if alcoholic beverages shall be served, donated, or sold at a reduced rate by a distributor as a donation to a philanthropy, the University Food Service will sell the beverage at the contract rate, subtract expenses from revenue, and issue a check for the difference made payable directly to the philanthropy. A check will not be issued to the sponsoring organization.</w:t>
      </w:r>
    </w:p>
    <w:p w:rsidR="00375362" w:rsidRPr="00E360B4" w:rsidRDefault="00375362" w:rsidP="00375362">
      <w:pPr>
        <w:pStyle w:val="ListParagraph"/>
      </w:pPr>
    </w:p>
    <w:p w:rsidR="00375362" w:rsidRPr="00E360B4" w:rsidRDefault="00375362" w:rsidP="00375362">
      <w:pPr>
        <w:pStyle w:val="ListParagraph"/>
        <w:numPr>
          <w:ilvl w:val="0"/>
          <w:numId w:val="11"/>
        </w:numPr>
      </w:pPr>
      <w:r w:rsidRPr="00E360B4">
        <w:t>All alcoholic beverages shall be served on a cash-by-the-drink basis at the established prices. Under no circumstances will the prices be reduced for any reason. However, wine by the bottle with a banquet meal and alcohol punch by the gallon may be furnished upon special approval of the Director of University Centers.</w:t>
      </w:r>
    </w:p>
    <w:p w:rsidR="00375362" w:rsidRPr="00E360B4" w:rsidRDefault="00375362" w:rsidP="00375362">
      <w:pPr>
        <w:pStyle w:val="ListParagraph"/>
      </w:pPr>
    </w:p>
    <w:p w:rsidR="00375362" w:rsidRPr="00E360B4" w:rsidRDefault="00375362" w:rsidP="00375362">
      <w:pPr>
        <w:pStyle w:val="ListParagraph"/>
        <w:numPr>
          <w:ilvl w:val="0"/>
          <w:numId w:val="11"/>
        </w:numPr>
      </w:pPr>
      <w:r w:rsidRPr="00E360B4">
        <w:t>Additional non-alcohol beverages and snacks, purchased by the customer, must be made available at all times when alcoholic beverages are served.</w:t>
      </w:r>
    </w:p>
    <w:p w:rsidR="00375362" w:rsidRPr="00E360B4" w:rsidRDefault="00375362" w:rsidP="00375362">
      <w:pPr>
        <w:pStyle w:val="ListParagraph"/>
      </w:pPr>
    </w:p>
    <w:p w:rsidR="00375362" w:rsidRPr="00E360B4" w:rsidRDefault="00375362" w:rsidP="00375362">
      <w:pPr>
        <w:pStyle w:val="ListParagraph"/>
        <w:numPr>
          <w:ilvl w:val="0"/>
          <w:numId w:val="11"/>
        </w:numPr>
      </w:pPr>
      <w:r w:rsidRPr="00E360B4">
        <w:t>Those requesting alcoholic beverage service must submit this form for user category A1 and A2 or this form for category B a minimum of five (5) working days in advance of the event.  The request for service should also be made a minimum of five working days in advance with the University Food Service catering office.</w:t>
      </w:r>
    </w:p>
    <w:p w:rsidR="00375362" w:rsidRPr="00E360B4" w:rsidRDefault="00375362" w:rsidP="00375362">
      <w:pPr>
        <w:pStyle w:val="ListParagraph"/>
      </w:pPr>
    </w:p>
    <w:p w:rsidR="00910AC2" w:rsidRPr="00E360B4" w:rsidRDefault="00375362" w:rsidP="00375362">
      <w:pPr>
        <w:pStyle w:val="ListParagraph"/>
        <w:numPr>
          <w:ilvl w:val="0"/>
          <w:numId w:val="11"/>
        </w:numPr>
      </w:pPr>
      <w:r w:rsidRPr="00E360B4">
        <w:t>Student activity fees may not be used to purchase alcoholic beverages.</w:t>
      </w:r>
    </w:p>
    <w:p w:rsidR="00375362" w:rsidRPr="00E360B4" w:rsidRDefault="00375362" w:rsidP="00375362">
      <w:pPr>
        <w:pStyle w:val="ListParagraph"/>
      </w:pPr>
    </w:p>
    <w:p w:rsidR="00375362" w:rsidRPr="00E360B4" w:rsidRDefault="00375362" w:rsidP="00375362">
      <w:pPr>
        <w:pStyle w:val="ListParagraph"/>
        <w:numPr>
          <w:ilvl w:val="0"/>
          <w:numId w:val="11"/>
        </w:numPr>
      </w:pPr>
      <w:r w:rsidRPr="00E360B4">
        <w:t>It is the responsibility of the sponsoring group to assure appropriate behavior is exhibited.</w:t>
      </w:r>
    </w:p>
    <w:p w:rsidR="00910AC2" w:rsidRPr="00E360B4" w:rsidRDefault="00910AC2" w:rsidP="00375362">
      <w:pPr>
        <w:ind w:left="720" w:hanging="720"/>
      </w:pPr>
      <w:r w:rsidRPr="00E360B4">
        <w:tab/>
      </w:r>
    </w:p>
    <w:p w:rsidR="00375362" w:rsidRPr="00E360B4" w:rsidRDefault="00910AC2" w:rsidP="00375362">
      <w:pPr>
        <w:pStyle w:val="ListParagraph"/>
        <w:numPr>
          <w:ilvl w:val="0"/>
          <w:numId w:val="12"/>
        </w:numPr>
        <w:ind w:hanging="720"/>
      </w:pPr>
      <w:r w:rsidRPr="00E360B4">
        <w:t>Alcoholic Beverage Service Areas</w:t>
      </w:r>
    </w:p>
    <w:p w:rsidR="00375362" w:rsidRPr="00E360B4" w:rsidRDefault="00375362" w:rsidP="00375362">
      <w:pPr>
        <w:pStyle w:val="ListParagraph"/>
      </w:pPr>
    </w:p>
    <w:p w:rsidR="00910AC2" w:rsidRPr="00E360B4" w:rsidRDefault="00910AC2" w:rsidP="00375362">
      <w:r w:rsidRPr="00E360B4">
        <w:t>Catered service wi</w:t>
      </w:r>
      <w:r w:rsidR="00375362" w:rsidRPr="00E360B4">
        <w:t xml:space="preserve">ll be provided in the following </w:t>
      </w:r>
      <w:r w:rsidRPr="00E360B4">
        <w:t>areas:</w:t>
      </w:r>
    </w:p>
    <w:p w:rsidR="00375362" w:rsidRPr="00E360B4" w:rsidRDefault="00375362" w:rsidP="00375362"/>
    <w:p w:rsidR="00910AC2" w:rsidRPr="00E360B4" w:rsidRDefault="00910AC2" w:rsidP="00910AC2">
      <w:pPr>
        <w:ind w:left="720" w:hanging="720"/>
      </w:pPr>
      <w:r w:rsidRPr="00E360B4">
        <w:t>Cartwright Center</w:t>
      </w:r>
    </w:p>
    <w:p w:rsidR="00910AC2" w:rsidRPr="00E360B4" w:rsidRDefault="00910AC2" w:rsidP="00910AC2">
      <w:pPr>
        <w:ind w:left="720" w:hanging="720"/>
      </w:pPr>
      <w:r w:rsidRPr="00E360B4">
        <w:t>a.</w:t>
      </w:r>
      <w:r w:rsidRPr="00E360B4">
        <w:tab/>
        <w:t>Port O'Call</w:t>
      </w:r>
    </w:p>
    <w:p w:rsidR="00910AC2" w:rsidRPr="00E360B4" w:rsidRDefault="00910AC2" w:rsidP="00910AC2">
      <w:pPr>
        <w:ind w:left="720" w:hanging="720"/>
      </w:pPr>
      <w:r w:rsidRPr="00E360B4">
        <w:t>b.</w:t>
      </w:r>
      <w:r w:rsidRPr="00E360B4">
        <w:tab/>
        <w:t>Valhalla</w:t>
      </w:r>
    </w:p>
    <w:p w:rsidR="00910AC2" w:rsidRPr="00E360B4" w:rsidRDefault="00910AC2" w:rsidP="00910AC2">
      <w:pPr>
        <w:ind w:left="720" w:hanging="720"/>
      </w:pPr>
      <w:r w:rsidRPr="00E360B4">
        <w:t>c.</w:t>
      </w:r>
      <w:r w:rsidRPr="00E360B4">
        <w:tab/>
        <w:t>Ward Room</w:t>
      </w:r>
    </w:p>
    <w:p w:rsidR="00910AC2" w:rsidRPr="00E360B4" w:rsidRDefault="00910AC2" w:rsidP="00910AC2">
      <w:pPr>
        <w:ind w:left="720" w:hanging="720"/>
      </w:pPr>
      <w:r w:rsidRPr="00E360B4">
        <w:t>d.</w:t>
      </w:r>
      <w:r w:rsidRPr="00E360B4">
        <w:tab/>
        <w:t>Second and third floor multipurpose rooms</w:t>
      </w:r>
    </w:p>
    <w:p w:rsidR="00910AC2" w:rsidRPr="00E360B4" w:rsidRDefault="00910AC2" w:rsidP="00910AC2">
      <w:pPr>
        <w:ind w:left="720" w:hanging="720"/>
      </w:pPr>
      <w:r w:rsidRPr="00E360B4">
        <w:t>e.</w:t>
      </w:r>
      <w:r w:rsidRPr="00E360B4">
        <w:tab/>
        <w:t>Other areas in Cartwright Center may be reserved at times when the building is not normally open by making a request through the University Reservations &amp; Event Support manager.</w:t>
      </w:r>
    </w:p>
    <w:p w:rsidR="00375362" w:rsidRPr="00E360B4" w:rsidRDefault="00375362" w:rsidP="00910AC2">
      <w:pPr>
        <w:ind w:left="720" w:hanging="720"/>
      </w:pPr>
    </w:p>
    <w:p w:rsidR="00910AC2" w:rsidRPr="00E360B4" w:rsidRDefault="00910AC2" w:rsidP="00910AC2">
      <w:pPr>
        <w:ind w:left="720" w:hanging="720"/>
      </w:pPr>
      <w:r w:rsidRPr="00E360B4">
        <w:t xml:space="preserve">Centennial Hall </w:t>
      </w:r>
    </w:p>
    <w:p w:rsidR="00375362" w:rsidRPr="00E360B4" w:rsidRDefault="00375362" w:rsidP="00910AC2">
      <w:pPr>
        <w:ind w:left="720" w:hanging="720"/>
      </w:pPr>
    </w:p>
    <w:p w:rsidR="00910AC2" w:rsidRPr="00E360B4" w:rsidRDefault="00910AC2" w:rsidP="00910AC2">
      <w:pPr>
        <w:ind w:left="720" w:hanging="720"/>
      </w:pPr>
      <w:r w:rsidRPr="00E360B4">
        <w:t>Hall of Nations</w:t>
      </w:r>
    </w:p>
    <w:p w:rsidR="00375362" w:rsidRPr="00E360B4" w:rsidRDefault="00375362" w:rsidP="00910AC2">
      <w:pPr>
        <w:ind w:left="720" w:hanging="720"/>
      </w:pPr>
    </w:p>
    <w:p w:rsidR="00910AC2" w:rsidRPr="00E360B4" w:rsidRDefault="00910AC2" w:rsidP="00910AC2">
      <w:pPr>
        <w:ind w:left="720" w:hanging="720"/>
      </w:pPr>
      <w:r w:rsidRPr="00E360B4">
        <w:t>Cleary Center</w:t>
      </w:r>
    </w:p>
    <w:p w:rsidR="00375362" w:rsidRPr="00E360B4" w:rsidRDefault="00375362" w:rsidP="00910AC2">
      <w:pPr>
        <w:ind w:left="720" w:hanging="720"/>
      </w:pPr>
    </w:p>
    <w:p w:rsidR="00910AC2" w:rsidRPr="00E360B4" w:rsidRDefault="00910AC2" w:rsidP="00910AC2">
      <w:pPr>
        <w:ind w:left="720" w:hanging="720"/>
      </w:pPr>
      <w:r w:rsidRPr="00E360B4">
        <w:t>ICE Rooms at Murphy</w:t>
      </w:r>
    </w:p>
    <w:p w:rsidR="00375362" w:rsidRPr="00E360B4" w:rsidRDefault="00375362" w:rsidP="00910AC2">
      <w:pPr>
        <w:ind w:left="720" w:hanging="720"/>
      </w:pPr>
    </w:p>
    <w:p w:rsidR="00910AC2" w:rsidRPr="00E360B4" w:rsidRDefault="00910AC2" w:rsidP="00910AC2">
      <w:pPr>
        <w:ind w:left="720" w:hanging="720"/>
      </w:pPr>
      <w:r w:rsidRPr="00E360B4">
        <w:t>Veterans’ Memorial Field Sports Complex</w:t>
      </w:r>
    </w:p>
    <w:p w:rsidR="00375362" w:rsidRPr="00E360B4" w:rsidRDefault="00375362" w:rsidP="00910AC2">
      <w:pPr>
        <w:ind w:left="720" w:hanging="720"/>
      </w:pPr>
    </w:p>
    <w:p w:rsidR="00910AC2" w:rsidRPr="00E360B4" w:rsidRDefault="00910AC2" w:rsidP="00910AC2">
      <w:pPr>
        <w:ind w:left="720" w:hanging="720"/>
      </w:pPr>
      <w:r w:rsidRPr="00E360B4">
        <w:t>Whitney Center dining areas</w:t>
      </w:r>
    </w:p>
    <w:p w:rsidR="00375362" w:rsidRPr="00E360B4" w:rsidRDefault="00375362" w:rsidP="00910AC2">
      <w:pPr>
        <w:ind w:left="720" w:hanging="720"/>
      </w:pPr>
    </w:p>
    <w:p w:rsidR="00A73C90" w:rsidRPr="00E360B4" w:rsidRDefault="00910AC2" w:rsidP="00910AC2">
      <w:pPr>
        <w:ind w:left="720" w:hanging="720"/>
      </w:pPr>
      <w:r w:rsidRPr="00E360B4">
        <w:t>Other areas must be directly negotiated with the Director of University Centers</w:t>
      </w:r>
    </w:p>
    <w:p w:rsidR="00A73C90" w:rsidRPr="00E360B4" w:rsidRDefault="00A73C90" w:rsidP="00A73C90">
      <w:pPr>
        <w:ind w:left="720" w:hanging="720"/>
      </w:pPr>
    </w:p>
    <w:p w:rsidR="00A73C90" w:rsidRPr="00E360B4" w:rsidRDefault="00A73C90" w:rsidP="00A73C90">
      <w:pPr>
        <w:ind w:left="720" w:hanging="720"/>
      </w:pPr>
      <w:r w:rsidRPr="00E360B4">
        <w:t xml:space="preserve">B-2 </w:t>
      </w:r>
      <w:r w:rsidRPr="00E360B4">
        <w:tab/>
        <w:t>Student organization &amp; departmental self-catering</w:t>
      </w:r>
    </w:p>
    <w:p w:rsidR="00910AC2" w:rsidRPr="00E360B4" w:rsidRDefault="00910AC2" w:rsidP="00A73C90">
      <w:pPr>
        <w:ind w:left="720" w:hanging="720"/>
      </w:pPr>
    </w:p>
    <w:p w:rsidR="00910AC2" w:rsidRPr="00E360B4" w:rsidRDefault="00910AC2" w:rsidP="00910AC2">
      <w:r w:rsidRPr="00E360B4">
        <w:t>University students, faculty, and staff may submit a self-catering request form for up to a $100 value with the following conditions:</w:t>
      </w:r>
    </w:p>
    <w:p w:rsidR="00910AC2" w:rsidRPr="00E360B4" w:rsidRDefault="00910AC2" w:rsidP="00910AC2"/>
    <w:p w:rsidR="00910AC2" w:rsidRPr="00E360B4" w:rsidRDefault="00910AC2" w:rsidP="00910AC2">
      <w:pPr>
        <w:ind w:left="720" w:hanging="720"/>
      </w:pPr>
      <w:r w:rsidRPr="00E360B4">
        <w:t>•</w:t>
      </w:r>
      <w:r w:rsidRPr="00E360B4">
        <w:tab/>
        <w:t>Only snack foods are allowed (cookies, chips, baked goods, fruits/vegetables, soda, coffee in a carafe, etc.)</w:t>
      </w:r>
    </w:p>
    <w:p w:rsidR="00910AC2" w:rsidRPr="00E360B4" w:rsidRDefault="00910AC2" w:rsidP="00910AC2">
      <w:pPr>
        <w:ind w:left="720" w:hanging="720"/>
      </w:pPr>
      <w:r w:rsidRPr="00E360B4">
        <w:t xml:space="preserve"> </w:t>
      </w:r>
    </w:p>
    <w:p w:rsidR="00910AC2" w:rsidRPr="00E360B4" w:rsidRDefault="00910AC2" w:rsidP="00910AC2">
      <w:pPr>
        <w:ind w:left="720" w:hanging="720"/>
      </w:pPr>
      <w:r w:rsidRPr="00E360B4">
        <w:t>•</w:t>
      </w:r>
      <w:r w:rsidRPr="00E360B4">
        <w:tab/>
        <w:t>No outside vendor products can be brought onto campus (Subway, Toppers, etc.)</w:t>
      </w:r>
    </w:p>
    <w:p w:rsidR="00422B04" w:rsidRPr="00E360B4" w:rsidRDefault="00422B04" w:rsidP="00910AC2">
      <w:pPr>
        <w:ind w:left="720" w:hanging="720"/>
      </w:pPr>
    </w:p>
    <w:p w:rsidR="00910AC2" w:rsidRPr="00E360B4" w:rsidRDefault="00910AC2" w:rsidP="00910AC2">
      <w:pPr>
        <w:ind w:left="720" w:hanging="720"/>
      </w:pPr>
      <w:r w:rsidRPr="00E360B4">
        <w:t>•</w:t>
      </w:r>
      <w:r w:rsidRPr="00E360B4">
        <w:tab/>
        <w:t>For safety reasons, no food that requires heating/cooling can be brought in (mayonnaise based salads, sloppy joes, etc.)</w:t>
      </w:r>
    </w:p>
    <w:p w:rsidR="00910AC2" w:rsidRPr="00E360B4" w:rsidRDefault="00910AC2" w:rsidP="00910AC2">
      <w:pPr>
        <w:ind w:left="720" w:hanging="720"/>
      </w:pPr>
    </w:p>
    <w:p w:rsidR="00910AC2" w:rsidRPr="00E360B4" w:rsidRDefault="00910AC2" w:rsidP="00910AC2">
      <w:pPr>
        <w:ind w:left="720" w:hanging="720"/>
      </w:pPr>
      <w:r w:rsidRPr="00E360B4">
        <w:t>•</w:t>
      </w:r>
      <w:r w:rsidRPr="00E360B4">
        <w:tab/>
        <w:t>No electrical appliances may be brought in (crock pot, coffee maker, etc.)</w:t>
      </w:r>
    </w:p>
    <w:p w:rsidR="00910AC2" w:rsidRPr="00E360B4" w:rsidRDefault="00910AC2" w:rsidP="00910AC2">
      <w:pPr>
        <w:ind w:left="720" w:hanging="720"/>
      </w:pPr>
    </w:p>
    <w:p w:rsidR="00910AC2" w:rsidRPr="00E360B4" w:rsidRDefault="00910AC2" w:rsidP="00910AC2">
      <w:pPr>
        <w:ind w:left="720" w:hanging="720"/>
      </w:pPr>
      <w:r w:rsidRPr="00E360B4">
        <w:t>•</w:t>
      </w:r>
      <w:r w:rsidRPr="00E360B4">
        <w:tab/>
        <w:t>Self-catering may not be utilized in conjunction with University provided catering.</w:t>
      </w:r>
    </w:p>
    <w:p w:rsidR="00910AC2" w:rsidRPr="00E360B4" w:rsidRDefault="00910AC2" w:rsidP="00910AC2">
      <w:pPr>
        <w:ind w:left="720" w:hanging="720"/>
      </w:pPr>
    </w:p>
    <w:p w:rsidR="00A73C90" w:rsidRPr="00E360B4" w:rsidRDefault="00A73C90"/>
    <w:p w:rsidR="00CF4F9B" w:rsidRPr="00E360B4" w:rsidRDefault="00CF4F9B"/>
    <w:p w:rsidR="00CF4F9B" w:rsidRPr="00E360B4" w:rsidRDefault="00CF4F9B"/>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375362" w:rsidRPr="00E360B4" w:rsidRDefault="00375362"/>
    <w:p w:rsidR="00053653" w:rsidRPr="00E360B4" w:rsidRDefault="00053653"/>
    <w:p w:rsidR="00CF4F9B" w:rsidRPr="00E360B4" w:rsidRDefault="00CF4F9B">
      <w:r w:rsidRPr="00E360B4">
        <w:t>SECTION C – GENERAL POLICIES</w:t>
      </w:r>
    </w:p>
    <w:p w:rsidR="00CF4F9B" w:rsidRPr="00E360B4" w:rsidRDefault="00CF4F9B"/>
    <w:p w:rsidR="00526729" w:rsidRPr="00E360B4" w:rsidRDefault="00526729">
      <w:r w:rsidRPr="00E360B4">
        <w:t xml:space="preserve">C-1 </w:t>
      </w:r>
      <w:r w:rsidRPr="00E360B4">
        <w:tab/>
        <w:t>Alcoholic Beverages</w:t>
      </w:r>
    </w:p>
    <w:p w:rsidR="00526729" w:rsidRPr="00E360B4" w:rsidRDefault="00526729"/>
    <w:p w:rsidR="00526729" w:rsidRPr="00E360B4" w:rsidRDefault="00F709E2">
      <w:r w:rsidRPr="00E360B4">
        <w:t>Alcoholic beverage service for events</w:t>
      </w:r>
      <w:r w:rsidR="00526729" w:rsidRPr="00E360B4">
        <w:t xml:space="preserve"> </w:t>
      </w:r>
      <w:r w:rsidRPr="00E360B4">
        <w:t xml:space="preserve">must be </w:t>
      </w:r>
      <w:r w:rsidR="00526729" w:rsidRPr="00E360B4">
        <w:t>request</w:t>
      </w:r>
      <w:r w:rsidRPr="00E360B4">
        <w:t>ed</w:t>
      </w:r>
      <w:r w:rsidR="00526729" w:rsidRPr="00E360B4">
        <w:t xml:space="preserve"> through the UW-L Campus Dining Catering Service.  Alcoholic beverages may not be brought in for individual or group consumption.</w:t>
      </w:r>
    </w:p>
    <w:p w:rsidR="00526729" w:rsidRPr="00E360B4" w:rsidRDefault="00526729"/>
    <w:p w:rsidR="00CF4F9B" w:rsidRPr="00E360B4" w:rsidRDefault="00E43C86">
      <w:r w:rsidRPr="00E360B4">
        <w:t>C-2</w:t>
      </w:r>
      <w:r w:rsidR="00CF4F9B" w:rsidRPr="00E360B4">
        <w:tab/>
        <w:t>Animals</w:t>
      </w:r>
    </w:p>
    <w:p w:rsidR="00CF4F9B" w:rsidRPr="00E360B4" w:rsidRDefault="00CF4F9B"/>
    <w:p w:rsidR="00A44715" w:rsidRPr="00E360B4" w:rsidRDefault="00A44715" w:rsidP="00A44715">
      <w:pPr>
        <w:pStyle w:val="ListParagraph"/>
        <w:numPr>
          <w:ilvl w:val="0"/>
          <w:numId w:val="9"/>
        </w:numPr>
      </w:pPr>
      <w:r w:rsidRPr="00E360B4">
        <w:t>The presence of dogs, cats, and other pets is prohibited in all university buildings and in arboretums at all times except as authorized by the chief administrative officer. The chief administrative officer may also prohibit the presence of dogs, cats, and other pets on other designated university lands.</w:t>
      </w:r>
    </w:p>
    <w:p w:rsidR="00A44715" w:rsidRPr="00E360B4" w:rsidRDefault="00A44715" w:rsidP="00A44715">
      <w:pPr>
        <w:pStyle w:val="ListParagraph"/>
      </w:pPr>
    </w:p>
    <w:p w:rsidR="00A44715" w:rsidRPr="00E360B4" w:rsidRDefault="00A44715" w:rsidP="00A44715">
      <w:pPr>
        <w:pStyle w:val="ListParagraph"/>
        <w:numPr>
          <w:ilvl w:val="0"/>
          <w:numId w:val="9"/>
        </w:numPr>
      </w:pPr>
      <w:r w:rsidRPr="00E360B4">
        <w:t>The presence of dogs, cats and other pets is prohibited on all university lands not described in par. (a) unless the animal is on a leash which is physically controlled by the individual responsible for the animal, except as authorized by the chief administrative officer.</w:t>
      </w:r>
    </w:p>
    <w:p w:rsidR="00422B04" w:rsidRPr="00E360B4" w:rsidRDefault="00422B04" w:rsidP="00422B04">
      <w:pPr>
        <w:pStyle w:val="ListParagraph"/>
      </w:pPr>
    </w:p>
    <w:p w:rsidR="004D0CC6" w:rsidRPr="00E360B4" w:rsidRDefault="00422B04" w:rsidP="00422B04">
      <w:pPr>
        <w:pStyle w:val="ListParagraph"/>
        <w:numPr>
          <w:ilvl w:val="0"/>
          <w:numId w:val="9"/>
        </w:numPr>
      </w:pPr>
      <w:r w:rsidRPr="00E360B4">
        <w:rPr>
          <w:color w:val="000000"/>
        </w:rPr>
        <w:t xml:space="preserve">Program Revenue Buildings:  The University allows access for animals on campus for educational purposes. Access for animals will be at the discretion of building directors. Educational purposes include instruction related to the animals as well as designated comfort animals which may assist students with high stress times. Emotional support animals are approved to be in Residence Hall. Programs using emotional support animals must be preapproved by the building director. All animals brought on campus must have vaccine documentation and be in good health.  </w:t>
      </w:r>
    </w:p>
    <w:p w:rsidR="00A44715" w:rsidRPr="00E360B4" w:rsidRDefault="00A44715" w:rsidP="00A44715">
      <w:pPr>
        <w:pStyle w:val="ListParagraph"/>
      </w:pPr>
    </w:p>
    <w:p w:rsidR="00A44715" w:rsidRPr="00E360B4" w:rsidRDefault="00A44715" w:rsidP="00A44715">
      <w:pPr>
        <w:pStyle w:val="ListParagraph"/>
        <w:numPr>
          <w:ilvl w:val="0"/>
          <w:numId w:val="9"/>
        </w:numPr>
      </w:pPr>
      <w:r w:rsidRPr="00E360B4">
        <w:t>The chief administrative officer may not grant the exceptions allowed under par. (a) and (b) in any outdoor area where food is being served or where animals are otherwise prohibited by signage.</w:t>
      </w:r>
    </w:p>
    <w:p w:rsidR="00CF4F9B" w:rsidRPr="00E360B4" w:rsidRDefault="00A44715" w:rsidP="00A44715">
      <w:r w:rsidRPr="00E360B4">
        <w:t xml:space="preserve"> </w:t>
      </w:r>
    </w:p>
    <w:p w:rsidR="00A44715" w:rsidRPr="00E360B4" w:rsidRDefault="00C81421" w:rsidP="00C81421">
      <w:pPr>
        <w:ind w:left="720" w:hanging="360"/>
      </w:pPr>
      <w:r w:rsidRPr="00E360B4">
        <w:t>(e</w:t>
      </w:r>
      <w:r w:rsidR="00A44715" w:rsidRPr="00E360B4">
        <w:t xml:space="preserve">) </w:t>
      </w:r>
      <w:r w:rsidRPr="00E360B4">
        <w:t xml:space="preserve"> </w:t>
      </w:r>
      <w:r w:rsidR="00A44715" w:rsidRPr="00E360B4">
        <w:t xml:space="preserve">This section does not apply to police </w:t>
      </w:r>
      <w:r w:rsidRPr="00E360B4">
        <w:t xml:space="preserve"> </w:t>
      </w:r>
      <w:r w:rsidR="00A44715" w:rsidRPr="00E360B4">
        <w:t>and service animals when those animals are working.</w:t>
      </w:r>
    </w:p>
    <w:p w:rsidR="00A44715" w:rsidRPr="00E360B4" w:rsidRDefault="00A44715" w:rsidP="00A44715"/>
    <w:p w:rsidR="00DE2208" w:rsidRPr="00E360B4" w:rsidRDefault="00DE2208"/>
    <w:p w:rsidR="00CF4F9B" w:rsidRPr="00E360B4" w:rsidRDefault="00E43C86">
      <w:r w:rsidRPr="00E360B4">
        <w:t>C-3</w:t>
      </w:r>
      <w:r w:rsidR="00CF4F9B" w:rsidRPr="00E360B4">
        <w:t xml:space="preserve"> </w:t>
      </w:r>
      <w:r w:rsidR="00CF4F9B" w:rsidRPr="00E360B4">
        <w:tab/>
        <w:t>Cancellations</w:t>
      </w:r>
    </w:p>
    <w:p w:rsidR="004E0DEB" w:rsidRPr="00E360B4" w:rsidRDefault="004E0DEB"/>
    <w:p w:rsidR="004E0DEB" w:rsidRPr="00E360B4" w:rsidRDefault="004E0DEB" w:rsidP="004E0DEB">
      <w:r w:rsidRPr="00E360B4">
        <w:t>A group’s reservation contact is the only person who is allowed to cancel a reservation.  The reservation contact must contact the person/office who created the reservation to officially cancel, preferably via email.</w:t>
      </w:r>
    </w:p>
    <w:p w:rsidR="004E0DEB" w:rsidRPr="00E360B4" w:rsidRDefault="004E0DEB" w:rsidP="004E0DEB">
      <w:r w:rsidRPr="00E360B4">
        <w:t xml:space="preserve">   </w:t>
      </w:r>
    </w:p>
    <w:p w:rsidR="004E0DEB" w:rsidRPr="00E360B4" w:rsidRDefault="004E0DEB" w:rsidP="004E0DEB">
      <w:r w:rsidRPr="00E360B4">
        <w:rPr>
          <w:b/>
        </w:rPr>
        <w:t>Late Cancellation</w:t>
      </w:r>
      <w:r w:rsidRPr="00E360B4">
        <w:t xml:space="preserve"> (within 1 business day of the event):  User groups A2 and B will still be responsible for facilities, overhead, and incidental fees.  User group A1 may be responsible for incidental fees.</w:t>
      </w:r>
    </w:p>
    <w:p w:rsidR="004E0DEB" w:rsidRPr="00E360B4" w:rsidRDefault="004E0DEB" w:rsidP="004E0DEB"/>
    <w:p w:rsidR="004E0DEB" w:rsidRPr="00E360B4" w:rsidRDefault="004E0DEB" w:rsidP="004E0DEB">
      <w:r w:rsidRPr="00E360B4">
        <w:rPr>
          <w:b/>
        </w:rPr>
        <w:t>No-Show</w:t>
      </w:r>
      <w:r w:rsidRPr="00E360B4">
        <w:t>:  User groups A2 and B will be responsible for paying 100% of the associated fees.  User group A1 will be responsible for paying 100% of the incidental fees (typically setup fees).</w:t>
      </w:r>
    </w:p>
    <w:p w:rsidR="004E0DEB" w:rsidRPr="00E360B4" w:rsidRDefault="004E0DEB" w:rsidP="004E0DEB">
      <w:r w:rsidRPr="00E360B4">
        <w:t xml:space="preserve"> </w:t>
      </w:r>
    </w:p>
    <w:p w:rsidR="004E0DEB" w:rsidRPr="00E360B4" w:rsidRDefault="004E0DEB" w:rsidP="004E0DEB">
      <w:pPr>
        <w:rPr>
          <w:rFonts w:cs="Times New Roman"/>
        </w:rPr>
      </w:pPr>
      <w:r w:rsidRPr="00E360B4">
        <w:rPr>
          <w:rFonts w:cs="Times New Roman"/>
          <w:b/>
        </w:rPr>
        <w:t>Recurring No-Show</w:t>
      </w:r>
      <w:r w:rsidRPr="00E360B4">
        <w:rPr>
          <w:rFonts w:cs="Times New Roman"/>
        </w:rPr>
        <w:t xml:space="preserve">:  For any group, office, or department with a pattern of not utilizing reserved facilities, remaining bookings may be cancelled.  In extreme cases, reservation privileges may be lost. </w:t>
      </w:r>
    </w:p>
    <w:p w:rsidR="00301C5E" w:rsidRPr="00E360B4" w:rsidRDefault="00301C5E">
      <w:pPr>
        <w:rPr>
          <w:rFonts w:cs="Times New Roman"/>
        </w:rPr>
      </w:pPr>
    </w:p>
    <w:p w:rsidR="004E0DEB" w:rsidRPr="00E360B4" w:rsidRDefault="00E43C86">
      <w:pPr>
        <w:rPr>
          <w:rFonts w:cs="Times New Roman"/>
        </w:rPr>
      </w:pPr>
      <w:r w:rsidRPr="00E360B4">
        <w:rPr>
          <w:rFonts w:cs="Times New Roman"/>
        </w:rPr>
        <w:t>C-4</w:t>
      </w:r>
      <w:r w:rsidR="004E0DEB" w:rsidRPr="00E360B4">
        <w:rPr>
          <w:rFonts w:cs="Times New Roman"/>
        </w:rPr>
        <w:tab/>
        <w:t>Candles</w:t>
      </w:r>
    </w:p>
    <w:p w:rsidR="00CB2AE4" w:rsidRPr="00E360B4" w:rsidRDefault="00CB2AE4">
      <w:pPr>
        <w:rPr>
          <w:rFonts w:cs="Times New Roman"/>
        </w:rPr>
      </w:pPr>
    </w:p>
    <w:p w:rsidR="00301C5E" w:rsidRPr="00E360B4" w:rsidRDefault="00301C5E" w:rsidP="00301C5E">
      <w:pPr>
        <w:rPr>
          <w:rFonts w:cs="Times New Roman"/>
        </w:rPr>
      </w:pPr>
      <w:r w:rsidRPr="00E360B4">
        <w:rPr>
          <w:rFonts w:cs="Times New Roman"/>
        </w:rPr>
        <w:t>Only LED candles are allowed inside of University facilities.</w:t>
      </w:r>
    </w:p>
    <w:p w:rsidR="00301C5E" w:rsidRPr="00E360B4" w:rsidRDefault="00301C5E" w:rsidP="00CB2AE4">
      <w:pPr>
        <w:rPr>
          <w:rFonts w:cs="Times New Roman"/>
          <w:lang w:val="x-none"/>
        </w:rPr>
      </w:pPr>
    </w:p>
    <w:p w:rsidR="00CB2AE4" w:rsidRPr="00E360B4" w:rsidRDefault="00CB2AE4" w:rsidP="00CB2AE4">
      <w:pPr>
        <w:rPr>
          <w:rFonts w:cs="Times New Roman"/>
          <w:lang w:val="x-none"/>
        </w:rPr>
      </w:pPr>
      <w:r w:rsidRPr="00E360B4">
        <w:rPr>
          <w:rFonts w:cs="Times New Roman"/>
          <w:lang w:val="x-none"/>
        </w:rPr>
        <w:t xml:space="preserve">Candles with drip catchers are allowed for candlelight vigils in specific outdoor locations.  Candles must be disposed of properly, and any costs associated with wax </w:t>
      </w:r>
      <w:r w:rsidR="00301C5E" w:rsidRPr="00E360B4">
        <w:rPr>
          <w:rFonts w:cs="Times New Roman"/>
        </w:rPr>
        <w:t xml:space="preserve">cleanup </w:t>
      </w:r>
      <w:r w:rsidRPr="00E360B4">
        <w:rPr>
          <w:rFonts w:cs="Times New Roman"/>
          <w:lang w:val="x-none"/>
        </w:rPr>
        <w:t xml:space="preserve">will be </w:t>
      </w:r>
      <w:r w:rsidRPr="00E360B4">
        <w:rPr>
          <w:rFonts w:cs="Times New Roman"/>
        </w:rPr>
        <w:t>billed</w:t>
      </w:r>
      <w:r w:rsidRPr="00E360B4">
        <w:rPr>
          <w:rFonts w:cs="Times New Roman"/>
          <w:lang w:val="x-none"/>
        </w:rPr>
        <w:t xml:space="preserve"> to the </w:t>
      </w:r>
      <w:r w:rsidRPr="00E360B4">
        <w:rPr>
          <w:rFonts w:cs="Times New Roman"/>
        </w:rPr>
        <w:t>sponsoring</w:t>
      </w:r>
      <w:r w:rsidRPr="00E360B4">
        <w:rPr>
          <w:rFonts w:cs="Times New Roman"/>
          <w:lang w:val="x-none"/>
        </w:rPr>
        <w:t xml:space="preserve"> group.</w:t>
      </w:r>
    </w:p>
    <w:p w:rsidR="00CB2AE4" w:rsidRPr="00E360B4" w:rsidRDefault="00CB2AE4">
      <w:pPr>
        <w:rPr>
          <w:rFonts w:cs="Times New Roman"/>
        </w:rPr>
      </w:pPr>
    </w:p>
    <w:p w:rsidR="00CB2AE4" w:rsidRPr="00E360B4" w:rsidRDefault="00E43C86">
      <w:pPr>
        <w:rPr>
          <w:rFonts w:cs="Times New Roman"/>
        </w:rPr>
      </w:pPr>
      <w:r w:rsidRPr="00E360B4">
        <w:rPr>
          <w:rFonts w:cs="Times New Roman"/>
        </w:rPr>
        <w:t>C-5</w:t>
      </w:r>
      <w:r w:rsidR="00CB2AE4" w:rsidRPr="00E360B4">
        <w:rPr>
          <w:rFonts w:cs="Times New Roman"/>
        </w:rPr>
        <w:tab/>
        <w:t>Cleanup</w:t>
      </w:r>
    </w:p>
    <w:p w:rsidR="00CB2AE4" w:rsidRPr="00E360B4" w:rsidRDefault="00CB2AE4"/>
    <w:p w:rsidR="00CB2AE4" w:rsidRPr="00E360B4" w:rsidRDefault="00CB2AE4">
      <w:pPr>
        <w:rPr>
          <w:rFonts w:cs="Times New Roman"/>
          <w:sz w:val="24"/>
          <w:szCs w:val="24"/>
        </w:rPr>
      </w:pPr>
      <w:r w:rsidRPr="00E360B4">
        <w:rPr>
          <w:rFonts w:cs="Times New Roman"/>
          <w:sz w:val="24"/>
          <w:szCs w:val="24"/>
        </w:rPr>
        <w:t xml:space="preserve">All materials brought in for an event (decorations, boxes, handouts, props, etc.) must be taken down and removed from the facility by the end of the reservation time.  Unless special permission for extended storage has been granted ahead of time, incidental cleanup fees will apply for materials left behind.  </w:t>
      </w:r>
    </w:p>
    <w:p w:rsidR="00CB2AE4" w:rsidRPr="00E360B4" w:rsidRDefault="00CB2AE4">
      <w:pPr>
        <w:rPr>
          <w:rFonts w:cs="Times New Roman"/>
          <w:sz w:val="24"/>
          <w:szCs w:val="24"/>
        </w:rPr>
      </w:pPr>
    </w:p>
    <w:p w:rsidR="00CB2AE4" w:rsidRPr="00E360B4" w:rsidRDefault="00DE2208">
      <w:pPr>
        <w:rPr>
          <w:rFonts w:cs="Times New Roman"/>
          <w:sz w:val="24"/>
          <w:szCs w:val="24"/>
        </w:rPr>
      </w:pPr>
      <w:r w:rsidRPr="00E360B4">
        <w:rPr>
          <w:rFonts w:cs="Times New Roman"/>
          <w:sz w:val="24"/>
          <w:szCs w:val="24"/>
        </w:rPr>
        <w:t>C-6</w:t>
      </w:r>
      <w:r w:rsidR="00CB2AE4" w:rsidRPr="00E360B4">
        <w:rPr>
          <w:rFonts w:cs="Times New Roman"/>
          <w:sz w:val="24"/>
          <w:szCs w:val="24"/>
        </w:rPr>
        <w:tab/>
        <w:t>Damage</w:t>
      </w:r>
      <w:r w:rsidR="00E43C86" w:rsidRPr="00E360B4">
        <w:rPr>
          <w:rFonts w:cs="Times New Roman"/>
          <w:sz w:val="24"/>
          <w:szCs w:val="24"/>
        </w:rPr>
        <w:t>s</w:t>
      </w:r>
    </w:p>
    <w:p w:rsidR="00CB2AE4" w:rsidRPr="00E360B4" w:rsidRDefault="00CB2AE4">
      <w:pPr>
        <w:rPr>
          <w:rFonts w:cs="Times New Roman"/>
          <w:sz w:val="24"/>
          <w:szCs w:val="24"/>
        </w:rPr>
      </w:pPr>
    </w:p>
    <w:p w:rsidR="00CB2AE4" w:rsidRPr="00E360B4" w:rsidRDefault="00CB2AE4">
      <w:pPr>
        <w:rPr>
          <w:rFonts w:cs="Times New Roman"/>
          <w:sz w:val="24"/>
          <w:szCs w:val="24"/>
        </w:rPr>
      </w:pPr>
      <w:r w:rsidRPr="00E360B4">
        <w:rPr>
          <w:rFonts w:cs="Times New Roman"/>
          <w:sz w:val="24"/>
          <w:szCs w:val="24"/>
        </w:rPr>
        <w:t>Costs associated with repairing or replacing any damage to facilities, grounds, or equipment will be billed to the person or group who made the reservation.</w:t>
      </w:r>
    </w:p>
    <w:p w:rsidR="00CB2AE4" w:rsidRPr="00E360B4" w:rsidRDefault="00CB2AE4">
      <w:pPr>
        <w:rPr>
          <w:rFonts w:cs="Times New Roman"/>
          <w:sz w:val="24"/>
          <w:szCs w:val="24"/>
        </w:rPr>
      </w:pPr>
    </w:p>
    <w:p w:rsidR="00CB2AE4" w:rsidRPr="00E360B4" w:rsidRDefault="00DE2208">
      <w:pPr>
        <w:rPr>
          <w:rFonts w:cs="Times New Roman"/>
          <w:sz w:val="24"/>
          <w:szCs w:val="24"/>
        </w:rPr>
      </w:pPr>
      <w:r w:rsidRPr="00E360B4">
        <w:rPr>
          <w:rFonts w:cs="Times New Roman"/>
          <w:sz w:val="24"/>
          <w:szCs w:val="24"/>
        </w:rPr>
        <w:t>C-7</w:t>
      </w:r>
      <w:r w:rsidRPr="00E360B4">
        <w:rPr>
          <w:rFonts w:cs="Times New Roman"/>
          <w:sz w:val="24"/>
          <w:szCs w:val="24"/>
        </w:rPr>
        <w:tab/>
        <w:t>Decorations</w:t>
      </w:r>
      <w:r w:rsidR="00E54E72" w:rsidRPr="00E360B4">
        <w:rPr>
          <w:rFonts w:cs="Times New Roman"/>
          <w:sz w:val="24"/>
          <w:szCs w:val="24"/>
        </w:rPr>
        <w:t xml:space="preserve"> </w:t>
      </w:r>
    </w:p>
    <w:p w:rsidR="00DD7DE3" w:rsidRPr="00E360B4" w:rsidRDefault="00DD7DE3">
      <w:pPr>
        <w:rPr>
          <w:rFonts w:cs="Times New Roman"/>
          <w:sz w:val="24"/>
          <w:szCs w:val="24"/>
        </w:rPr>
      </w:pPr>
    </w:p>
    <w:p w:rsidR="00CB2AE4" w:rsidRPr="00E360B4" w:rsidRDefault="00DD7DE3">
      <w:pPr>
        <w:rPr>
          <w:rFonts w:cs="Times New Roman"/>
          <w:sz w:val="24"/>
          <w:szCs w:val="24"/>
        </w:rPr>
      </w:pPr>
      <w:r w:rsidRPr="00E360B4">
        <w:rPr>
          <w:rFonts w:cs="Times New Roman"/>
          <w:sz w:val="24"/>
          <w:szCs w:val="24"/>
        </w:rPr>
        <w:t>Program Revenue buildings are managed by the building directors in consultation with University Facilities.</w:t>
      </w:r>
    </w:p>
    <w:p w:rsidR="00DD7DE3" w:rsidRPr="00E360B4" w:rsidRDefault="00DD7DE3">
      <w:pPr>
        <w:rPr>
          <w:rFonts w:cs="Times New Roman"/>
          <w:sz w:val="24"/>
          <w:szCs w:val="24"/>
        </w:rPr>
      </w:pPr>
    </w:p>
    <w:p w:rsidR="00CB2AE4" w:rsidRPr="00E360B4" w:rsidRDefault="00DD7DE3" w:rsidP="00CB2AE4">
      <w:pPr>
        <w:rPr>
          <w:rFonts w:cs="Times New Roman"/>
          <w:sz w:val="24"/>
          <w:szCs w:val="24"/>
        </w:rPr>
      </w:pPr>
      <w:r w:rsidRPr="00E360B4">
        <w:rPr>
          <w:rFonts w:cs="Times New Roman"/>
          <w:sz w:val="24"/>
          <w:szCs w:val="24"/>
        </w:rPr>
        <w:t>Decorations and displays must be approved by either the building director or University Reservations</w:t>
      </w:r>
      <w:r w:rsidR="00CB2AE4" w:rsidRPr="00E360B4">
        <w:rPr>
          <w:rFonts w:cs="Times New Roman"/>
          <w:sz w:val="24"/>
          <w:szCs w:val="24"/>
        </w:rPr>
        <w:t>.  Incidental fees will apply if any cleaning or repair is necessary following an event.</w:t>
      </w:r>
    </w:p>
    <w:p w:rsidR="00CB2AE4" w:rsidRPr="00E360B4" w:rsidRDefault="00CB2AE4" w:rsidP="00CB2AE4">
      <w:pPr>
        <w:rPr>
          <w:rFonts w:cs="Times New Roman"/>
          <w:sz w:val="24"/>
          <w:szCs w:val="24"/>
        </w:rPr>
      </w:pPr>
    </w:p>
    <w:p w:rsidR="00E54E72" w:rsidRPr="00E360B4" w:rsidRDefault="00CB2AE4" w:rsidP="00CB2AE4">
      <w:pPr>
        <w:rPr>
          <w:rFonts w:cs="Times New Roman"/>
          <w:sz w:val="24"/>
          <w:szCs w:val="24"/>
        </w:rPr>
      </w:pPr>
      <w:r w:rsidRPr="00E360B4">
        <w:rPr>
          <w:rFonts w:cs="Times New Roman"/>
          <w:sz w:val="24"/>
          <w:szCs w:val="24"/>
        </w:rPr>
        <w:t xml:space="preserve">Taping/Fastening:  </w:t>
      </w:r>
    </w:p>
    <w:p w:rsidR="00CB2AE4" w:rsidRPr="00E360B4" w:rsidRDefault="00CB2AE4" w:rsidP="00CB2AE4">
      <w:pPr>
        <w:rPr>
          <w:rFonts w:cs="Times New Roman"/>
          <w:sz w:val="24"/>
          <w:szCs w:val="24"/>
        </w:rPr>
      </w:pPr>
      <w:r w:rsidRPr="00E360B4">
        <w:rPr>
          <w:rFonts w:cs="Times New Roman"/>
          <w:sz w:val="24"/>
          <w:szCs w:val="24"/>
        </w:rPr>
        <w:t>Taping, screwing, stapling, sewing, or otherwise fastening things to walls, doors, ceilings, curtains, windows, tables, stages, etc. is not allowed.  Nothing is allowed that will damage or leave tape/residue on the finish of a room, furniture or equipment.</w:t>
      </w:r>
      <w:r w:rsidR="00201E7D" w:rsidRPr="00E360B4">
        <w:rPr>
          <w:rFonts w:cs="Times New Roman"/>
          <w:sz w:val="24"/>
          <w:szCs w:val="24"/>
        </w:rPr>
        <w:t xml:space="preserve">  Residence Halls have a more specific set of policies that </w:t>
      </w:r>
      <w:r w:rsidR="00FE76E3" w:rsidRPr="00E360B4">
        <w:rPr>
          <w:rFonts w:cs="Times New Roman"/>
          <w:sz w:val="24"/>
          <w:szCs w:val="24"/>
        </w:rPr>
        <w:t xml:space="preserve">apply which </w:t>
      </w:r>
      <w:r w:rsidR="00201E7D" w:rsidRPr="00E360B4">
        <w:rPr>
          <w:rFonts w:cs="Times New Roman"/>
          <w:sz w:val="24"/>
          <w:szCs w:val="24"/>
        </w:rPr>
        <w:t xml:space="preserve">offer exceptions to </w:t>
      </w:r>
      <w:r w:rsidR="00FE76E3" w:rsidRPr="00E360B4">
        <w:rPr>
          <w:rFonts w:cs="Times New Roman"/>
          <w:sz w:val="24"/>
          <w:szCs w:val="24"/>
        </w:rPr>
        <w:t>this policy.</w:t>
      </w:r>
    </w:p>
    <w:p w:rsidR="008B3E3B" w:rsidRPr="00E360B4" w:rsidRDefault="008B3E3B" w:rsidP="00CB2AE4">
      <w:pPr>
        <w:rPr>
          <w:rFonts w:cs="Times New Roman"/>
          <w:sz w:val="24"/>
          <w:szCs w:val="24"/>
        </w:rPr>
      </w:pPr>
    </w:p>
    <w:p w:rsidR="00E54E72" w:rsidRPr="00E360B4" w:rsidRDefault="00CB2AE4" w:rsidP="00CB2AE4">
      <w:pPr>
        <w:rPr>
          <w:rFonts w:cs="Times New Roman"/>
          <w:sz w:val="24"/>
          <w:szCs w:val="24"/>
        </w:rPr>
      </w:pPr>
      <w:r w:rsidRPr="00E360B4">
        <w:rPr>
          <w:rFonts w:cs="Times New Roman"/>
          <w:sz w:val="24"/>
          <w:szCs w:val="24"/>
        </w:rPr>
        <w:t xml:space="preserve">Glitter/Confetti:  </w:t>
      </w:r>
    </w:p>
    <w:p w:rsidR="00CB2AE4" w:rsidRPr="00E360B4" w:rsidRDefault="00CB2AE4" w:rsidP="00CB2AE4">
      <w:pPr>
        <w:rPr>
          <w:rFonts w:cs="Times New Roman"/>
          <w:sz w:val="24"/>
          <w:szCs w:val="24"/>
        </w:rPr>
      </w:pPr>
      <w:r w:rsidRPr="00E360B4">
        <w:rPr>
          <w:rFonts w:cs="Times New Roman"/>
          <w:sz w:val="24"/>
          <w:szCs w:val="24"/>
        </w:rPr>
        <w:t>Due to difficulty in cleaning/extracting from furniture and carpets, glitter and confetti are not allowed.</w:t>
      </w:r>
    </w:p>
    <w:p w:rsidR="008B3E3B" w:rsidRPr="00E360B4" w:rsidRDefault="008B3E3B" w:rsidP="00CB2AE4">
      <w:pPr>
        <w:rPr>
          <w:rFonts w:cs="Times New Roman"/>
          <w:sz w:val="24"/>
          <w:szCs w:val="24"/>
        </w:rPr>
      </w:pPr>
    </w:p>
    <w:p w:rsidR="00E54E72" w:rsidRPr="00E360B4" w:rsidRDefault="00CB2AE4" w:rsidP="00CB2AE4">
      <w:pPr>
        <w:rPr>
          <w:rFonts w:cs="Times New Roman"/>
          <w:sz w:val="24"/>
          <w:szCs w:val="24"/>
        </w:rPr>
      </w:pPr>
      <w:r w:rsidRPr="00E360B4">
        <w:rPr>
          <w:rFonts w:cs="Times New Roman"/>
          <w:sz w:val="24"/>
          <w:szCs w:val="24"/>
        </w:rPr>
        <w:t xml:space="preserve">Construction:  </w:t>
      </w:r>
    </w:p>
    <w:p w:rsidR="00CB2AE4" w:rsidRPr="00E360B4" w:rsidRDefault="00CB2AE4" w:rsidP="00CB2AE4">
      <w:pPr>
        <w:rPr>
          <w:rFonts w:cs="Times New Roman"/>
          <w:sz w:val="24"/>
          <w:szCs w:val="24"/>
        </w:rPr>
      </w:pPr>
      <w:r w:rsidRPr="00E360B4">
        <w:rPr>
          <w:rFonts w:cs="Times New Roman"/>
          <w:sz w:val="24"/>
          <w:szCs w:val="24"/>
        </w:rPr>
        <w:t>Before embarking on the process of creating decorations, theatrical sets, and other items that utilize paints, dyes, toxic markers, glitter, cutting tools, etc., a plan must be submi</w:t>
      </w:r>
      <w:r w:rsidR="003A0A87" w:rsidRPr="00E360B4">
        <w:rPr>
          <w:rFonts w:cs="Times New Roman"/>
          <w:sz w:val="24"/>
          <w:szCs w:val="24"/>
        </w:rPr>
        <w:t>tted to the reservations office</w:t>
      </w:r>
      <w:r w:rsidRPr="00E360B4">
        <w:rPr>
          <w:rFonts w:cs="Times New Roman"/>
          <w:sz w:val="24"/>
          <w:szCs w:val="24"/>
        </w:rPr>
        <w:t>.  All limitations imposed by the reservations manager must be followed.  Any cleaning, repair or replacement necessary because of the activity will be billed to the responsible group.</w:t>
      </w:r>
      <w:r w:rsidR="00FE76E3" w:rsidRPr="00E360B4">
        <w:rPr>
          <w:rFonts w:cs="Times New Roman"/>
          <w:sz w:val="24"/>
          <w:szCs w:val="24"/>
        </w:rPr>
        <w:t xml:space="preserve">  </w:t>
      </w:r>
    </w:p>
    <w:p w:rsidR="008B3E3B" w:rsidRPr="00E360B4" w:rsidRDefault="008B3E3B" w:rsidP="00CB2AE4">
      <w:pPr>
        <w:rPr>
          <w:rFonts w:cs="Times New Roman"/>
          <w:sz w:val="24"/>
          <w:szCs w:val="24"/>
        </w:rPr>
      </w:pPr>
    </w:p>
    <w:p w:rsidR="008B3E3B" w:rsidRPr="00E360B4" w:rsidRDefault="00DE2208" w:rsidP="00CB2AE4">
      <w:pPr>
        <w:rPr>
          <w:rFonts w:cs="Times New Roman"/>
          <w:sz w:val="24"/>
          <w:szCs w:val="24"/>
        </w:rPr>
      </w:pPr>
      <w:r w:rsidRPr="00E360B4">
        <w:rPr>
          <w:rFonts w:cs="Times New Roman"/>
          <w:sz w:val="24"/>
          <w:szCs w:val="24"/>
        </w:rPr>
        <w:t>C-8</w:t>
      </w:r>
      <w:r w:rsidR="008B3E3B" w:rsidRPr="00E360B4">
        <w:rPr>
          <w:rFonts w:cs="Times New Roman"/>
          <w:sz w:val="24"/>
          <w:szCs w:val="24"/>
        </w:rPr>
        <w:tab/>
        <w:t>Film/Movie - Public Exhibition</w:t>
      </w:r>
    </w:p>
    <w:p w:rsidR="008B3E3B" w:rsidRPr="00E360B4" w:rsidRDefault="008B3E3B" w:rsidP="00CB2AE4">
      <w:pPr>
        <w:rPr>
          <w:rFonts w:cs="Times New Roman"/>
          <w:sz w:val="24"/>
          <w:szCs w:val="24"/>
        </w:rPr>
      </w:pPr>
    </w:p>
    <w:p w:rsidR="008B3E3B" w:rsidRPr="00E360B4" w:rsidRDefault="008B3E3B" w:rsidP="008B3E3B">
      <w:pPr>
        <w:rPr>
          <w:rFonts w:cs="Times New Roman"/>
          <w:sz w:val="24"/>
          <w:szCs w:val="24"/>
        </w:rPr>
      </w:pPr>
      <w:r w:rsidRPr="00E360B4">
        <w:rPr>
          <w:rFonts w:cs="Times New Roman"/>
          <w:sz w:val="24"/>
          <w:szCs w:val="24"/>
        </w:rPr>
        <w:t>In compliance with the Federal Copyright Act (Title 17 of the United States Code), anyone wishing to exhibit a film in a space reserved through University Reservations must produce documentation that a public performance license has been obtained.   A tentative reservation may be made, but the event/reservation will not be confirmed until University Reservations receives approval notification from the administrative authority.  The public performance for film request form can be found here:  Film request form</w:t>
      </w:r>
    </w:p>
    <w:p w:rsidR="008B3E3B" w:rsidRPr="00E360B4" w:rsidRDefault="008B3E3B" w:rsidP="008B3E3B">
      <w:pPr>
        <w:rPr>
          <w:rFonts w:cs="Times New Roman"/>
          <w:sz w:val="24"/>
          <w:szCs w:val="24"/>
        </w:rPr>
      </w:pPr>
    </w:p>
    <w:p w:rsidR="008B3E3B" w:rsidRPr="00E360B4" w:rsidRDefault="00E43C86" w:rsidP="008B3E3B">
      <w:pPr>
        <w:rPr>
          <w:rFonts w:cs="Times New Roman"/>
          <w:sz w:val="24"/>
          <w:szCs w:val="24"/>
        </w:rPr>
      </w:pPr>
      <w:r w:rsidRPr="00E360B4">
        <w:rPr>
          <w:rFonts w:cs="Times New Roman"/>
          <w:sz w:val="24"/>
          <w:szCs w:val="24"/>
        </w:rPr>
        <w:t>C-9</w:t>
      </w:r>
      <w:r w:rsidR="008B3E3B" w:rsidRPr="00E360B4">
        <w:rPr>
          <w:rFonts w:cs="Times New Roman"/>
          <w:sz w:val="24"/>
          <w:szCs w:val="24"/>
        </w:rPr>
        <w:tab/>
        <w:t>Parking</w:t>
      </w:r>
    </w:p>
    <w:p w:rsidR="008B3E3B" w:rsidRPr="00E360B4" w:rsidRDefault="008B3E3B" w:rsidP="008B3E3B">
      <w:pPr>
        <w:rPr>
          <w:rFonts w:cs="Times New Roman"/>
          <w:sz w:val="24"/>
          <w:szCs w:val="24"/>
        </w:rPr>
      </w:pPr>
    </w:p>
    <w:p w:rsidR="008B3E3B" w:rsidRPr="00E360B4" w:rsidRDefault="008B3E3B" w:rsidP="008B3E3B">
      <w:pPr>
        <w:rPr>
          <w:rFonts w:cs="Times New Roman"/>
          <w:sz w:val="24"/>
          <w:szCs w:val="24"/>
        </w:rPr>
      </w:pPr>
      <w:r w:rsidRPr="00E360B4">
        <w:rPr>
          <w:rFonts w:cs="Times New Roman"/>
          <w:sz w:val="24"/>
          <w:szCs w:val="24"/>
        </w:rPr>
        <w:t>Requests for event parking should go through</w:t>
      </w:r>
      <w:r w:rsidR="00DD7DE3" w:rsidRPr="00E360B4">
        <w:rPr>
          <w:rFonts w:cs="Times New Roman"/>
          <w:sz w:val="24"/>
          <w:szCs w:val="24"/>
        </w:rPr>
        <w:t xml:space="preserve"> the UW-La Crosse Parking Services</w:t>
      </w:r>
      <w:r w:rsidR="00526729" w:rsidRPr="00E360B4">
        <w:rPr>
          <w:rFonts w:cs="Times New Roman"/>
          <w:sz w:val="24"/>
          <w:szCs w:val="24"/>
        </w:rPr>
        <w:t>.</w:t>
      </w:r>
    </w:p>
    <w:p w:rsidR="00E43C86" w:rsidRPr="00E360B4" w:rsidRDefault="00E43C86" w:rsidP="008B3E3B">
      <w:pPr>
        <w:rPr>
          <w:rFonts w:cs="Times New Roman"/>
          <w:sz w:val="24"/>
          <w:szCs w:val="24"/>
        </w:rPr>
      </w:pPr>
    </w:p>
    <w:p w:rsidR="00E43C86" w:rsidRPr="00E360B4" w:rsidRDefault="00E43C86" w:rsidP="00E43C86">
      <w:pPr>
        <w:rPr>
          <w:rFonts w:cs="Times New Roman"/>
          <w:sz w:val="24"/>
          <w:szCs w:val="24"/>
        </w:rPr>
      </w:pPr>
      <w:r w:rsidRPr="00E360B4">
        <w:rPr>
          <w:rFonts w:cs="Times New Roman"/>
          <w:sz w:val="24"/>
          <w:szCs w:val="24"/>
        </w:rPr>
        <w:t>C-10</w:t>
      </w:r>
      <w:r w:rsidRPr="00E360B4">
        <w:rPr>
          <w:rFonts w:cs="Times New Roman"/>
          <w:sz w:val="24"/>
          <w:szCs w:val="24"/>
        </w:rPr>
        <w:tab/>
        <w:t>Posting Signage</w:t>
      </w:r>
    </w:p>
    <w:p w:rsidR="00E43C86" w:rsidRPr="00E360B4" w:rsidRDefault="00E43C86" w:rsidP="00E43C86">
      <w:pPr>
        <w:rPr>
          <w:rFonts w:cs="Times New Roman"/>
          <w:sz w:val="24"/>
          <w:szCs w:val="24"/>
        </w:rPr>
      </w:pPr>
    </w:p>
    <w:p w:rsidR="00E43C86" w:rsidRPr="00E360B4" w:rsidRDefault="00E43C86" w:rsidP="00E43C86">
      <w:pPr>
        <w:rPr>
          <w:rFonts w:cs="Times New Roman"/>
          <w:sz w:val="24"/>
          <w:szCs w:val="24"/>
        </w:rPr>
      </w:pPr>
      <w:r w:rsidRPr="00E360B4">
        <w:rPr>
          <w:rFonts w:cs="Times New Roman"/>
          <w:sz w:val="24"/>
          <w:szCs w:val="24"/>
        </w:rPr>
        <w:t>Affixing information/ directional signs on entrance doors, windows, walls, etc. is not allowed.  Some facilities may have easels and sign holders to assist with informational signage.  Self-standing signs, placed out of the way of walking traffic, may be allowed.  Please check with the reservations manager to discuss possible options.</w:t>
      </w:r>
    </w:p>
    <w:p w:rsidR="00E43C86" w:rsidRPr="00E360B4" w:rsidRDefault="00E43C86" w:rsidP="00E43C86">
      <w:pPr>
        <w:rPr>
          <w:rFonts w:cs="Times New Roman"/>
          <w:sz w:val="24"/>
          <w:szCs w:val="24"/>
        </w:rPr>
      </w:pPr>
    </w:p>
    <w:p w:rsidR="007F232C" w:rsidRPr="00E360B4" w:rsidRDefault="00E43C86" w:rsidP="008B3E3B">
      <w:pPr>
        <w:rPr>
          <w:rFonts w:cs="Times New Roman"/>
          <w:sz w:val="24"/>
          <w:szCs w:val="24"/>
        </w:rPr>
      </w:pPr>
      <w:r w:rsidRPr="00E360B4">
        <w:rPr>
          <w:rFonts w:cs="Times New Roman"/>
          <w:sz w:val="24"/>
          <w:szCs w:val="24"/>
        </w:rPr>
        <w:t>C-11</w:t>
      </w:r>
      <w:r w:rsidR="007F232C" w:rsidRPr="00E360B4">
        <w:rPr>
          <w:rFonts w:cs="Times New Roman"/>
          <w:sz w:val="24"/>
          <w:szCs w:val="24"/>
        </w:rPr>
        <w:tab/>
      </w:r>
      <w:r w:rsidRPr="00E360B4">
        <w:rPr>
          <w:rFonts w:cs="Times New Roman"/>
          <w:sz w:val="24"/>
          <w:szCs w:val="24"/>
        </w:rPr>
        <w:t>Room S</w:t>
      </w:r>
      <w:r w:rsidR="00E54E72" w:rsidRPr="00E360B4">
        <w:rPr>
          <w:rFonts w:cs="Times New Roman"/>
          <w:sz w:val="24"/>
          <w:szCs w:val="24"/>
        </w:rPr>
        <w:t>etup</w:t>
      </w:r>
    </w:p>
    <w:p w:rsidR="00E54E72" w:rsidRPr="00E360B4" w:rsidRDefault="00E54E72" w:rsidP="00E54E72">
      <w:pPr>
        <w:rPr>
          <w:rFonts w:cs="Times New Roman"/>
          <w:b/>
          <w:sz w:val="24"/>
          <w:szCs w:val="24"/>
        </w:rPr>
      </w:pPr>
    </w:p>
    <w:p w:rsidR="00E54E72" w:rsidRPr="00E360B4" w:rsidRDefault="00CB06F0" w:rsidP="00E54E72">
      <w:pPr>
        <w:rPr>
          <w:rFonts w:cs="Times New Roman"/>
          <w:sz w:val="24"/>
          <w:szCs w:val="24"/>
        </w:rPr>
      </w:pPr>
      <w:r w:rsidRPr="00E360B4">
        <w:rPr>
          <w:rFonts w:cs="Times New Roman"/>
          <w:sz w:val="24"/>
          <w:szCs w:val="24"/>
        </w:rPr>
        <w:t>Academic buildings/c</w:t>
      </w:r>
      <w:r w:rsidR="00E54E72" w:rsidRPr="00E360B4">
        <w:rPr>
          <w:rFonts w:cs="Times New Roman"/>
          <w:sz w:val="24"/>
          <w:szCs w:val="24"/>
        </w:rPr>
        <w:t>lassrooms</w:t>
      </w:r>
    </w:p>
    <w:p w:rsidR="00E54E72" w:rsidRPr="00E360B4" w:rsidRDefault="00E54E72" w:rsidP="00E54E72">
      <w:pPr>
        <w:rPr>
          <w:rFonts w:cs="Times New Roman"/>
          <w:sz w:val="24"/>
          <w:szCs w:val="24"/>
        </w:rPr>
      </w:pPr>
    </w:p>
    <w:p w:rsidR="00E54E72" w:rsidRPr="00E360B4" w:rsidRDefault="00E54E72" w:rsidP="00E54E72">
      <w:pPr>
        <w:rPr>
          <w:rFonts w:cs="Times New Roman"/>
          <w:sz w:val="24"/>
          <w:szCs w:val="24"/>
        </w:rPr>
      </w:pPr>
      <w:r w:rsidRPr="00E360B4">
        <w:rPr>
          <w:rFonts w:cs="Times New Roman"/>
          <w:sz w:val="24"/>
          <w:szCs w:val="24"/>
        </w:rPr>
        <w:t xml:space="preserve">Rooms must be used as they are set for classroom use.  The only exception to this is </w:t>
      </w:r>
      <w:r w:rsidR="00FE76E3" w:rsidRPr="00E360B4">
        <w:rPr>
          <w:rFonts w:cs="Times New Roman"/>
          <w:sz w:val="24"/>
          <w:szCs w:val="24"/>
        </w:rPr>
        <w:t>room 3214</w:t>
      </w:r>
      <w:r w:rsidRPr="00E360B4">
        <w:rPr>
          <w:rFonts w:cs="Times New Roman"/>
          <w:sz w:val="24"/>
          <w:szCs w:val="24"/>
        </w:rPr>
        <w:t xml:space="preserve"> in Centennial Hall.  Additional furniture is not available in any academic building.  Furniture should not be rearranged or moved to a different location.  </w:t>
      </w:r>
    </w:p>
    <w:p w:rsidR="00290BBF" w:rsidRPr="00E360B4" w:rsidRDefault="00290BBF" w:rsidP="00E54E72">
      <w:pPr>
        <w:rPr>
          <w:rFonts w:cs="Times New Roman"/>
          <w:sz w:val="24"/>
          <w:szCs w:val="24"/>
        </w:rPr>
      </w:pPr>
    </w:p>
    <w:p w:rsidR="00290BBF" w:rsidRPr="00E360B4" w:rsidRDefault="00E43C86" w:rsidP="00E54E72">
      <w:pPr>
        <w:rPr>
          <w:rFonts w:cs="Times New Roman"/>
          <w:sz w:val="24"/>
          <w:szCs w:val="24"/>
        </w:rPr>
      </w:pPr>
      <w:r w:rsidRPr="00E360B4">
        <w:rPr>
          <w:rFonts w:cs="Times New Roman"/>
          <w:sz w:val="24"/>
          <w:szCs w:val="24"/>
        </w:rPr>
        <w:t>C-12</w:t>
      </w:r>
      <w:r w:rsidR="006C5223" w:rsidRPr="00E360B4">
        <w:rPr>
          <w:rFonts w:cs="Times New Roman"/>
          <w:sz w:val="24"/>
          <w:szCs w:val="24"/>
        </w:rPr>
        <w:t xml:space="preserve"> </w:t>
      </w:r>
      <w:r w:rsidR="006C5223" w:rsidRPr="00E360B4">
        <w:rPr>
          <w:rFonts w:cs="Times New Roman"/>
          <w:sz w:val="24"/>
          <w:szCs w:val="24"/>
        </w:rPr>
        <w:tab/>
        <w:t>Solicitation</w:t>
      </w:r>
    </w:p>
    <w:p w:rsidR="006C5223" w:rsidRPr="00E360B4" w:rsidRDefault="006C5223" w:rsidP="00E54E72">
      <w:pPr>
        <w:rPr>
          <w:rFonts w:cs="Times New Roman"/>
          <w:sz w:val="24"/>
          <w:szCs w:val="24"/>
        </w:rPr>
      </w:pPr>
    </w:p>
    <w:p w:rsidR="0051563D" w:rsidRPr="00E360B4" w:rsidRDefault="0051563D" w:rsidP="00E54E72">
      <w:pPr>
        <w:rPr>
          <w:rFonts w:cs="Times New Roman"/>
          <w:sz w:val="24"/>
          <w:szCs w:val="24"/>
        </w:rPr>
      </w:pPr>
      <w:r w:rsidRPr="00E360B4">
        <w:rPr>
          <w:rFonts w:cs="Times New Roman"/>
          <w:sz w:val="24"/>
          <w:szCs w:val="24"/>
        </w:rPr>
        <w:t>Per UWS 18.11(8), No person may sell, peddle or solicit for the sale of goods, services, or contributions</w:t>
      </w:r>
      <w:r w:rsidR="0086704E" w:rsidRPr="00E360B4">
        <w:rPr>
          <w:rFonts w:cs="Times New Roman"/>
          <w:sz w:val="24"/>
          <w:szCs w:val="24"/>
        </w:rPr>
        <w:t>.  However, within certain limitations, specific designated spaces are available for these purposes through the reservations process.</w:t>
      </w:r>
    </w:p>
    <w:p w:rsidR="006C5223" w:rsidRPr="00E360B4" w:rsidRDefault="006C5223" w:rsidP="00E54E72">
      <w:pPr>
        <w:rPr>
          <w:rFonts w:cs="Times New Roman"/>
          <w:sz w:val="24"/>
          <w:szCs w:val="24"/>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DE2208" w:rsidRPr="00E360B4" w:rsidRDefault="00DE2208" w:rsidP="008B3E3B">
      <w:pPr>
        <w:rPr>
          <w:rFonts w:cs="Times New Roman"/>
        </w:rPr>
      </w:pPr>
    </w:p>
    <w:p w:rsidR="00E54E72" w:rsidRPr="00E360B4" w:rsidRDefault="00290BBF" w:rsidP="008B3E3B">
      <w:pPr>
        <w:rPr>
          <w:rFonts w:cs="Times New Roman"/>
        </w:rPr>
      </w:pPr>
      <w:r w:rsidRPr="00E360B4">
        <w:rPr>
          <w:rFonts w:cs="Times New Roman"/>
        </w:rPr>
        <w:t>SECTION D – GROUNDS</w:t>
      </w:r>
    </w:p>
    <w:p w:rsidR="00290BBF" w:rsidRPr="00E360B4" w:rsidRDefault="00290BBF" w:rsidP="008B3E3B">
      <w:pPr>
        <w:rPr>
          <w:rFonts w:cs="Times New Roman"/>
        </w:rPr>
      </w:pPr>
    </w:p>
    <w:p w:rsidR="008A55ED" w:rsidRPr="00E360B4" w:rsidRDefault="00290BBF" w:rsidP="008B3E3B">
      <w:pPr>
        <w:rPr>
          <w:rFonts w:cs="Times New Roman"/>
        </w:rPr>
      </w:pPr>
      <w:r w:rsidRPr="00E360B4">
        <w:rPr>
          <w:rFonts w:cs="Times New Roman"/>
        </w:rPr>
        <w:t>D-1</w:t>
      </w:r>
      <w:r w:rsidR="008A55ED" w:rsidRPr="00E360B4">
        <w:rPr>
          <w:rFonts w:cs="Times New Roman"/>
        </w:rPr>
        <w:tab/>
        <w:t>Access</w:t>
      </w:r>
      <w:r w:rsidR="00B72EDE" w:rsidRPr="00E360B4">
        <w:rPr>
          <w:rFonts w:cs="Times New Roman"/>
        </w:rPr>
        <w:t>/Reservations</w:t>
      </w:r>
    </w:p>
    <w:p w:rsidR="008A55ED" w:rsidRPr="00E360B4" w:rsidRDefault="008A55ED" w:rsidP="008B3E3B"/>
    <w:p w:rsidR="00A609C6" w:rsidRPr="00E360B4" w:rsidRDefault="00A609C6" w:rsidP="008B3E3B">
      <w:pPr>
        <w:rPr>
          <w:rFonts w:eastAsia="Arial" w:cs="Times New Roman"/>
          <w:sz w:val="24"/>
          <w:szCs w:val="24"/>
        </w:rPr>
      </w:pPr>
      <w:r w:rsidRPr="00E360B4">
        <w:rPr>
          <w:rFonts w:eastAsia="Arial" w:cs="Times New Roman"/>
          <w:sz w:val="24"/>
          <w:szCs w:val="24"/>
        </w:rPr>
        <w:t xml:space="preserve">A reservation must be made for any planned event or activity on University grounds.  </w:t>
      </w:r>
      <w:r w:rsidR="00A159BE" w:rsidRPr="00E360B4">
        <w:rPr>
          <w:rFonts w:eastAsia="Arial" w:cs="Times New Roman"/>
          <w:sz w:val="24"/>
          <w:szCs w:val="24"/>
        </w:rPr>
        <w:t>Events that have gone through the proper reservation process take precedence over any spontaneous use.</w:t>
      </w:r>
    </w:p>
    <w:p w:rsidR="00A609C6" w:rsidRPr="00E360B4" w:rsidRDefault="00A609C6" w:rsidP="008B3E3B">
      <w:pPr>
        <w:rPr>
          <w:rFonts w:eastAsia="Arial" w:cs="Times New Roman"/>
          <w:sz w:val="24"/>
          <w:szCs w:val="24"/>
        </w:rPr>
      </w:pPr>
    </w:p>
    <w:p w:rsidR="008A55ED" w:rsidRPr="00E360B4" w:rsidRDefault="008A55ED" w:rsidP="008B3E3B">
      <w:pPr>
        <w:rPr>
          <w:rFonts w:eastAsia="Arial" w:cs="Times New Roman"/>
          <w:w w:val="104"/>
          <w:sz w:val="24"/>
          <w:szCs w:val="24"/>
        </w:rPr>
      </w:pPr>
      <w:r w:rsidRPr="00E360B4">
        <w:rPr>
          <w:rFonts w:eastAsia="Arial" w:cs="Times New Roman"/>
          <w:sz w:val="24"/>
          <w:szCs w:val="24"/>
        </w:rPr>
        <w:t>All</w:t>
      </w:r>
      <w:r w:rsidRPr="00E360B4">
        <w:rPr>
          <w:rFonts w:eastAsia="Arial" w:cs="Times New Roman"/>
          <w:spacing w:val="7"/>
          <w:sz w:val="24"/>
          <w:szCs w:val="24"/>
        </w:rPr>
        <w:t xml:space="preserve"> </w:t>
      </w:r>
      <w:r w:rsidRPr="00E360B4">
        <w:rPr>
          <w:rFonts w:eastAsia="Arial" w:cs="Times New Roman"/>
          <w:sz w:val="24"/>
          <w:szCs w:val="24"/>
        </w:rPr>
        <w:t>activities</w:t>
      </w:r>
      <w:r w:rsidRPr="00E360B4">
        <w:rPr>
          <w:rFonts w:eastAsia="Arial" w:cs="Times New Roman"/>
          <w:spacing w:val="26"/>
          <w:sz w:val="24"/>
          <w:szCs w:val="24"/>
        </w:rPr>
        <w:t xml:space="preserve"> </w:t>
      </w:r>
      <w:r w:rsidRPr="00E360B4">
        <w:rPr>
          <w:rFonts w:eastAsia="Arial" w:cs="Times New Roman"/>
          <w:sz w:val="24"/>
          <w:szCs w:val="24"/>
        </w:rPr>
        <w:t>or</w:t>
      </w:r>
      <w:r w:rsidRPr="00E360B4">
        <w:rPr>
          <w:rFonts w:eastAsia="Arial" w:cs="Times New Roman"/>
          <w:spacing w:val="-3"/>
          <w:sz w:val="24"/>
          <w:szCs w:val="24"/>
        </w:rPr>
        <w:t xml:space="preserve"> </w:t>
      </w:r>
      <w:r w:rsidRPr="00E360B4">
        <w:rPr>
          <w:rFonts w:eastAsia="Arial" w:cs="Times New Roman"/>
          <w:sz w:val="24"/>
          <w:szCs w:val="24"/>
        </w:rPr>
        <w:t>events</w:t>
      </w:r>
      <w:r w:rsidRPr="00E360B4">
        <w:rPr>
          <w:rFonts w:eastAsia="Arial" w:cs="Times New Roman"/>
          <w:spacing w:val="25"/>
          <w:sz w:val="24"/>
          <w:szCs w:val="24"/>
        </w:rPr>
        <w:t xml:space="preserve"> </w:t>
      </w:r>
      <w:r w:rsidRPr="00E360B4">
        <w:rPr>
          <w:rFonts w:eastAsia="Arial" w:cs="Times New Roman"/>
          <w:sz w:val="24"/>
          <w:szCs w:val="24"/>
        </w:rPr>
        <w:t>must</w:t>
      </w:r>
      <w:r w:rsidRPr="00E360B4">
        <w:rPr>
          <w:rFonts w:eastAsia="Arial" w:cs="Times New Roman"/>
          <w:spacing w:val="3"/>
          <w:sz w:val="24"/>
          <w:szCs w:val="24"/>
        </w:rPr>
        <w:t xml:space="preserve"> </w:t>
      </w:r>
      <w:r w:rsidRPr="00E360B4">
        <w:rPr>
          <w:rFonts w:eastAsia="Arial" w:cs="Times New Roman"/>
          <w:sz w:val="24"/>
          <w:szCs w:val="24"/>
        </w:rPr>
        <w:t>be</w:t>
      </w:r>
      <w:r w:rsidRPr="00E360B4">
        <w:rPr>
          <w:rFonts w:eastAsia="Arial" w:cs="Times New Roman"/>
          <w:spacing w:val="13"/>
          <w:sz w:val="24"/>
          <w:szCs w:val="24"/>
        </w:rPr>
        <w:t xml:space="preserve"> </w:t>
      </w:r>
      <w:r w:rsidRPr="00E360B4">
        <w:rPr>
          <w:rFonts w:eastAsia="Arial" w:cs="Times New Roman"/>
          <w:sz w:val="24"/>
          <w:szCs w:val="24"/>
        </w:rPr>
        <w:t>conducted</w:t>
      </w:r>
      <w:r w:rsidRPr="00E360B4">
        <w:rPr>
          <w:rFonts w:eastAsia="Arial" w:cs="Times New Roman"/>
          <w:spacing w:val="18"/>
          <w:sz w:val="24"/>
          <w:szCs w:val="24"/>
        </w:rPr>
        <w:t xml:space="preserve"> </w:t>
      </w:r>
      <w:r w:rsidRPr="00E360B4">
        <w:rPr>
          <w:rFonts w:eastAsia="Arial" w:cs="Times New Roman"/>
          <w:sz w:val="24"/>
          <w:szCs w:val="24"/>
        </w:rPr>
        <w:t>in</w:t>
      </w:r>
      <w:r w:rsidRPr="00E360B4">
        <w:rPr>
          <w:rFonts w:eastAsia="Arial" w:cs="Times New Roman"/>
          <w:spacing w:val="7"/>
          <w:sz w:val="24"/>
          <w:szCs w:val="24"/>
        </w:rPr>
        <w:t xml:space="preserve"> </w:t>
      </w:r>
      <w:r w:rsidRPr="00E360B4">
        <w:rPr>
          <w:rFonts w:eastAsia="Arial" w:cs="Times New Roman"/>
          <w:sz w:val="24"/>
          <w:szCs w:val="24"/>
        </w:rPr>
        <w:t>such</w:t>
      </w:r>
      <w:r w:rsidRPr="00E360B4">
        <w:rPr>
          <w:rFonts w:eastAsia="Arial" w:cs="Times New Roman"/>
          <w:spacing w:val="18"/>
          <w:sz w:val="24"/>
          <w:szCs w:val="24"/>
        </w:rPr>
        <w:t xml:space="preserve"> </w:t>
      </w:r>
      <w:r w:rsidRPr="00E360B4">
        <w:rPr>
          <w:rFonts w:eastAsia="Arial" w:cs="Times New Roman"/>
          <w:sz w:val="24"/>
          <w:szCs w:val="24"/>
        </w:rPr>
        <w:t>a</w:t>
      </w:r>
      <w:r w:rsidRPr="00E360B4">
        <w:rPr>
          <w:rFonts w:eastAsia="Arial" w:cs="Times New Roman"/>
          <w:spacing w:val="8"/>
          <w:sz w:val="24"/>
          <w:szCs w:val="24"/>
        </w:rPr>
        <w:t xml:space="preserve"> </w:t>
      </w:r>
      <w:r w:rsidRPr="00E360B4">
        <w:rPr>
          <w:rFonts w:eastAsia="Arial" w:cs="Times New Roman"/>
          <w:sz w:val="24"/>
          <w:szCs w:val="24"/>
        </w:rPr>
        <w:t>manner</w:t>
      </w:r>
      <w:r w:rsidRPr="00E360B4">
        <w:rPr>
          <w:rFonts w:eastAsia="Arial" w:cs="Times New Roman"/>
          <w:spacing w:val="26"/>
          <w:sz w:val="24"/>
          <w:szCs w:val="24"/>
        </w:rPr>
        <w:t xml:space="preserve"> </w:t>
      </w:r>
      <w:r w:rsidRPr="00E360B4">
        <w:rPr>
          <w:rFonts w:eastAsia="Arial" w:cs="Times New Roman"/>
          <w:sz w:val="24"/>
          <w:szCs w:val="24"/>
        </w:rPr>
        <w:t>that</w:t>
      </w:r>
      <w:r w:rsidRPr="00E360B4">
        <w:rPr>
          <w:rFonts w:eastAsia="Arial" w:cs="Times New Roman"/>
          <w:spacing w:val="6"/>
          <w:sz w:val="24"/>
          <w:szCs w:val="24"/>
        </w:rPr>
        <w:t xml:space="preserve"> </w:t>
      </w:r>
      <w:r w:rsidRPr="00E360B4">
        <w:rPr>
          <w:rFonts w:eastAsia="Arial" w:cs="Times New Roman"/>
          <w:sz w:val="24"/>
          <w:szCs w:val="24"/>
        </w:rPr>
        <w:t>campus</w:t>
      </w:r>
      <w:r w:rsidRPr="00E360B4">
        <w:rPr>
          <w:rFonts w:eastAsia="Arial" w:cs="Times New Roman"/>
          <w:spacing w:val="35"/>
          <w:sz w:val="24"/>
          <w:szCs w:val="24"/>
        </w:rPr>
        <w:t xml:space="preserve"> </w:t>
      </w:r>
      <w:r w:rsidRPr="00E360B4">
        <w:rPr>
          <w:rFonts w:eastAsia="Arial" w:cs="Times New Roman"/>
          <w:w w:val="104"/>
          <w:sz w:val="24"/>
          <w:szCs w:val="24"/>
        </w:rPr>
        <w:t xml:space="preserve">pedestrian, </w:t>
      </w:r>
      <w:r w:rsidRPr="00E360B4">
        <w:rPr>
          <w:rFonts w:eastAsia="Arial" w:cs="Times New Roman"/>
          <w:sz w:val="24"/>
          <w:szCs w:val="24"/>
        </w:rPr>
        <w:t>bicycle,</w:t>
      </w:r>
      <w:r w:rsidRPr="00E360B4">
        <w:rPr>
          <w:rFonts w:eastAsia="Arial" w:cs="Times New Roman"/>
          <w:spacing w:val="14"/>
          <w:sz w:val="24"/>
          <w:szCs w:val="24"/>
        </w:rPr>
        <w:t xml:space="preserve"> </w:t>
      </w:r>
      <w:r w:rsidRPr="00E360B4">
        <w:rPr>
          <w:rFonts w:eastAsia="Arial" w:cs="Times New Roman"/>
          <w:sz w:val="24"/>
          <w:szCs w:val="24"/>
        </w:rPr>
        <w:t>and</w:t>
      </w:r>
      <w:r w:rsidRPr="00E360B4">
        <w:rPr>
          <w:rFonts w:eastAsia="Arial" w:cs="Times New Roman"/>
          <w:spacing w:val="15"/>
          <w:sz w:val="24"/>
          <w:szCs w:val="24"/>
        </w:rPr>
        <w:t xml:space="preserve"> </w:t>
      </w:r>
      <w:r w:rsidRPr="00E360B4">
        <w:rPr>
          <w:rFonts w:eastAsia="Arial" w:cs="Times New Roman"/>
          <w:sz w:val="24"/>
          <w:szCs w:val="24"/>
        </w:rPr>
        <w:t>automobile</w:t>
      </w:r>
      <w:r w:rsidRPr="00E360B4">
        <w:rPr>
          <w:rFonts w:eastAsia="Arial" w:cs="Times New Roman"/>
          <w:spacing w:val="22"/>
          <w:sz w:val="24"/>
          <w:szCs w:val="24"/>
        </w:rPr>
        <w:t xml:space="preserve"> </w:t>
      </w:r>
      <w:r w:rsidRPr="00E360B4">
        <w:rPr>
          <w:rFonts w:eastAsia="Arial" w:cs="Times New Roman"/>
          <w:sz w:val="24"/>
          <w:szCs w:val="24"/>
        </w:rPr>
        <w:t>traffic</w:t>
      </w:r>
      <w:r w:rsidRPr="00E360B4">
        <w:rPr>
          <w:rFonts w:eastAsia="Arial" w:cs="Times New Roman"/>
          <w:spacing w:val="12"/>
          <w:sz w:val="24"/>
          <w:szCs w:val="24"/>
        </w:rPr>
        <w:t xml:space="preserve"> </w:t>
      </w:r>
      <w:r w:rsidRPr="00E360B4">
        <w:rPr>
          <w:rFonts w:eastAsia="Arial" w:cs="Times New Roman"/>
          <w:sz w:val="24"/>
          <w:szCs w:val="24"/>
        </w:rPr>
        <w:t>are</w:t>
      </w:r>
      <w:r w:rsidRPr="00E360B4">
        <w:rPr>
          <w:rFonts w:eastAsia="Arial" w:cs="Times New Roman"/>
          <w:spacing w:val="-11"/>
          <w:sz w:val="24"/>
          <w:szCs w:val="24"/>
        </w:rPr>
        <w:t xml:space="preserve"> </w:t>
      </w:r>
      <w:r w:rsidRPr="00E360B4">
        <w:rPr>
          <w:rFonts w:eastAsia="Arial" w:cs="Times New Roman"/>
          <w:sz w:val="24"/>
          <w:szCs w:val="24"/>
        </w:rPr>
        <w:t>not</w:t>
      </w:r>
      <w:r w:rsidRPr="00E360B4">
        <w:rPr>
          <w:rFonts w:eastAsia="Arial" w:cs="Times New Roman"/>
          <w:spacing w:val="19"/>
          <w:sz w:val="24"/>
          <w:szCs w:val="24"/>
        </w:rPr>
        <w:t xml:space="preserve"> </w:t>
      </w:r>
      <w:r w:rsidRPr="00E360B4">
        <w:rPr>
          <w:rFonts w:eastAsia="Arial" w:cs="Times New Roman"/>
          <w:sz w:val="24"/>
          <w:szCs w:val="24"/>
        </w:rPr>
        <w:t>unreasonably</w:t>
      </w:r>
      <w:r w:rsidRPr="00E360B4">
        <w:rPr>
          <w:rFonts w:eastAsia="Arial" w:cs="Times New Roman"/>
          <w:spacing w:val="47"/>
          <w:sz w:val="24"/>
          <w:szCs w:val="24"/>
        </w:rPr>
        <w:t xml:space="preserve"> </w:t>
      </w:r>
      <w:r w:rsidRPr="00E360B4">
        <w:rPr>
          <w:rFonts w:eastAsia="Arial" w:cs="Times New Roman"/>
          <w:sz w:val="24"/>
          <w:szCs w:val="24"/>
        </w:rPr>
        <w:t>impeded,</w:t>
      </w:r>
      <w:r w:rsidRPr="00E360B4">
        <w:rPr>
          <w:rFonts w:eastAsia="Arial" w:cs="Times New Roman"/>
          <w:spacing w:val="34"/>
          <w:sz w:val="24"/>
          <w:szCs w:val="24"/>
        </w:rPr>
        <w:t xml:space="preserve"> </w:t>
      </w:r>
      <w:r w:rsidRPr="00E360B4">
        <w:rPr>
          <w:rFonts w:eastAsia="Arial" w:cs="Times New Roman"/>
          <w:sz w:val="24"/>
          <w:szCs w:val="24"/>
        </w:rPr>
        <w:t>and</w:t>
      </w:r>
      <w:r w:rsidRPr="00E360B4">
        <w:rPr>
          <w:rFonts w:eastAsia="Arial" w:cs="Times New Roman"/>
          <w:spacing w:val="8"/>
          <w:sz w:val="24"/>
          <w:szCs w:val="24"/>
        </w:rPr>
        <w:t xml:space="preserve"> </w:t>
      </w:r>
      <w:r w:rsidRPr="00E360B4">
        <w:rPr>
          <w:rFonts w:eastAsia="Arial" w:cs="Times New Roman"/>
          <w:sz w:val="24"/>
          <w:szCs w:val="24"/>
        </w:rPr>
        <w:t>members</w:t>
      </w:r>
      <w:r w:rsidRPr="00E360B4">
        <w:rPr>
          <w:rFonts w:eastAsia="Arial" w:cs="Times New Roman"/>
          <w:spacing w:val="34"/>
          <w:sz w:val="24"/>
          <w:szCs w:val="24"/>
        </w:rPr>
        <w:t xml:space="preserve"> </w:t>
      </w:r>
      <w:r w:rsidRPr="00E360B4">
        <w:rPr>
          <w:rFonts w:eastAsia="Arial" w:cs="Times New Roman"/>
          <w:sz w:val="24"/>
          <w:szCs w:val="24"/>
        </w:rPr>
        <w:t>of</w:t>
      </w:r>
      <w:r w:rsidRPr="00E360B4">
        <w:rPr>
          <w:rFonts w:eastAsia="Arial" w:cs="Times New Roman"/>
          <w:spacing w:val="6"/>
          <w:sz w:val="24"/>
          <w:szCs w:val="24"/>
        </w:rPr>
        <w:t xml:space="preserve"> </w:t>
      </w:r>
      <w:r w:rsidRPr="00E360B4">
        <w:rPr>
          <w:rFonts w:eastAsia="Arial" w:cs="Times New Roman"/>
          <w:w w:val="103"/>
          <w:sz w:val="24"/>
          <w:szCs w:val="24"/>
        </w:rPr>
        <w:t xml:space="preserve">the </w:t>
      </w:r>
      <w:r w:rsidRPr="00E360B4">
        <w:rPr>
          <w:rFonts w:eastAsia="Arial" w:cs="Times New Roman"/>
          <w:sz w:val="24"/>
          <w:szCs w:val="24"/>
        </w:rPr>
        <w:t>University</w:t>
      </w:r>
      <w:r w:rsidRPr="00E360B4">
        <w:rPr>
          <w:rFonts w:eastAsia="Arial" w:cs="Times New Roman"/>
          <w:spacing w:val="24"/>
          <w:sz w:val="24"/>
          <w:szCs w:val="24"/>
        </w:rPr>
        <w:t xml:space="preserve"> </w:t>
      </w:r>
      <w:r w:rsidRPr="00E360B4">
        <w:rPr>
          <w:rFonts w:eastAsia="Arial" w:cs="Times New Roman"/>
          <w:sz w:val="24"/>
          <w:szCs w:val="24"/>
        </w:rPr>
        <w:t>community</w:t>
      </w:r>
      <w:r w:rsidRPr="00E360B4">
        <w:rPr>
          <w:rFonts w:eastAsia="Arial" w:cs="Times New Roman"/>
          <w:spacing w:val="33"/>
          <w:sz w:val="24"/>
          <w:szCs w:val="24"/>
        </w:rPr>
        <w:t xml:space="preserve"> </w:t>
      </w:r>
      <w:r w:rsidRPr="00E360B4">
        <w:rPr>
          <w:rFonts w:eastAsia="Arial" w:cs="Times New Roman"/>
          <w:sz w:val="24"/>
          <w:szCs w:val="24"/>
        </w:rPr>
        <w:t>who</w:t>
      </w:r>
      <w:r w:rsidRPr="00E360B4">
        <w:rPr>
          <w:rFonts w:eastAsia="Arial" w:cs="Times New Roman"/>
          <w:spacing w:val="6"/>
          <w:sz w:val="24"/>
          <w:szCs w:val="24"/>
        </w:rPr>
        <w:t xml:space="preserve"> </w:t>
      </w:r>
      <w:r w:rsidRPr="00E360B4">
        <w:rPr>
          <w:rFonts w:eastAsia="Arial" w:cs="Times New Roman"/>
          <w:sz w:val="24"/>
          <w:szCs w:val="24"/>
        </w:rPr>
        <w:t>are not</w:t>
      </w:r>
      <w:r w:rsidRPr="00E360B4">
        <w:rPr>
          <w:rFonts w:eastAsia="Arial" w:cs="Times New Roman"/>
          <w:spacing w:val="6"/>
          <w:sz w:val="24"/>
          <w:szCs w:val="24"/>
        </w:rPr>
        <w:t xml:space="preserve"> </w:t>
      </w:r>
      <w:r w:rsidRPr="00E360B4">
        <w:rPr>
          <w:rFonts w:eastAsia="Arial" w:cs="Times New Roman"/>
          <w:sz w:val="24"/>
          <w:szCs w:val="24"/>
        </w:rPr>
        <w:t>participating</w:t>
      </w:r>
      <w:r w:rsidRPr="00E360B4">
        <w:rPr>
          <w:rFonts w:eastAsia="Arial" w:cs="Times New Roman"/>
          <w:spacing w:val="40"/>
          <w:sz w:val="24"/>
          <w:szCs w:val="24"/>
        </w:rPr>
        <w:t xml:space="preserve"> </w:t>
      </w:r>
      <w:r w:rsidRPr="00E360B4">
        <w:rPr>
          <w:rFonts w:eastAsia="Arial" w:cs="Times New Roman"/>
          <w:sz w:val="24"/>
          <w:szCs w:val="24"/>
        </w:rPr>
        <w:t>in</w:t>
      </w:r>
      <w:r w:rsidRPr="00E360B4">
        <w:rPr>
          <w:rFonts w:eastAsia="Arial" w:cs="Times New Roman"/>
          <w:spacing w:val="19"/>
          <w:sz w:val="24"/>
          <w:szCs w:val="24"/>
        </w:rPr>
        <w:t xml:space="preserve"> </w:t>
      </w:r>
      <w:r w:rsidRPr="00E360B4">
        <w:rPr>
          <w:rFonts w:eastAsia="Arial" w:cs="Times New Roman"/>
          <w:sz w:val="24"/>
          <w:szCs w:val="24"/>
        </w:rPr>
        <w:t>the</w:t>
      </w:r>
      <w:r w:rsidRPr="00E360B4">
        <w:rPr>
          <w:rFonts w:eastAsia="Arial" w:cs="Times New Roman"/>
          <w:spacing w:val="9"/>
          <w:sz w:val="24"/>
          <w:szCs w:val="24"/>
        </w:rPr>
        <w:t xml:space="preserve"> </w:t>
      </w:r>
      <w:r w:rsidRPr="00E360B4">
        <w:rPr>
          <w:rFonts w:eastAsia="Arial" w:cs="Times New Roman"/>
          <w:sz w:val="24"/>
          <w:szCs w:val="24"/>
        </w:rPr>
        <w:t>activity</w:t>
      </w:r>
      <w:r w:rsidRPr="00E360B4">
        <w:rPr>
          <w:rFonts w:eastAsia="Arial" w:cs="Times New Roman"/>
          <w:spacing w:val="12"/>
          <w:sz w:val="24"/>
          <w:szCs w:val="24"/>
        </w:rPr>
        <w:t xml:space="preserve"> </w:t>
      </w:r>
      <w:r w:rsidRPr="00E360B4">
        <w:rPr>
          <w:rFonts w:eastAsia="Arial" w:cs="Times New Roman"/>
          <w:sz w:val="24"/>
          <w:szCs w:val="24"/>
        </w:rPr>
        <w:t>or</w:t>
      </w:r>
      <w:r w:rsidRPr="00E360B4">
        <w:rPr>
          <w:rFonts w:eastAsia="Arial" w:cs="Times New Roman"/>
          <w:spacing w:val="8"/>
          <w:sz w:val="24"/>
          <w:szCs w:val="24"/>
        </w:rPr>
        <w:t xml:space="preserve"> </w:t>
      </w:r>
      <w:r w:rsidRPr="00E360B4">
        <w:rPr>
          <w:rFonts w:eastAsia="Arial" w:cs="Times New Roman"/>
          <w:sz w:val="24"/>
          <w:szCs w:val="24"/>
        </w:rPr>
        <w:t>event</w:t>
      </w:r>
      <w:r w:rsidRPr="00E360B4">
        <w:rPr>
          <w:rFonts w:eastAsia="Arial" w:cs="Times New Roman"/>
          <w:spacing w:val="23"/>
          <w:sz w:val="24"/>
          <w:szCs w:val="24"/>
        </w:rPr>
        <w:t xml:space="preserve"> </w:t>
      </w:r>
      <w:r w:rsidRPr="00E360B4">
        <w:rPr>
          <w:rFonts w:eastAsia="Arial" w:cs="Times New Roman"/>
          <w:sz w:val="24"/>
          <w:szCs w:val="24"/>
        </w:rPr>
        <w:t>may</w:t>
      </w:r>
      <w:r w:rsidRPr="00E360B4">
        <w:rPr>
          <w:rFonts w:eastAsia="Arial" w:cs="Times New Roman"/>
          <w:spacing w:val="14"/>
          <w:sz w:val="24"/>
          <w:szCs w:val="24"/>
        </w:rPr>
        <w:t xml:space="preserve"> </w:t>
      </w:r>
      <w:r w:rsidRPr="00E360B4">
        <w:rPr>
          <w:rFonts w:eastAsia="Arial" w:cs="Times New Roman"/>
          <w:sz w:val="24"/>
          <w:szCs w:val="24"/>
        </w:rPr>
        <w:t>proceed</w:t>
      </w:r>
      <w:r w:rsidRPr="00E360B4">
        <w:rPr>
          <w:rFonts w:eastAsia="Arial" w:cs="Times New Roman"/>
          <w:spacing w:val="31"/>
          <w:sz w:val="24"/>
          <w:szCs w:val="24"/>
        </w:rPr>
        <w:t xml:space="preserve"> </w:t>
      </w:r>
      <w:r w:rsidRPr="00E360B4">
        <w:rPr>
          <w:rFonts w:eastAsia="Arial" w:cs="Times New Roman"/>
          <w:w w:val="102"/>
          <w:sz w:val="24"/>
          <w:szCs w:val="24"/>
        </w:rPr>
        <w:t xml:space="preserve">with </w:t>
      </w:r>
      <w:r w:rsidRPr="00E360B4">
        <w:rPr>
          <w:rFonts w:eastAsia="Arial" w:cs="Times New Roman"/>
          <w:sz w:val="24"/>
          <w:szCs w:val="24"/>
        </w:rPr>
        <w:t>their</w:t>
      </w:r>
      <w:r w:rsidRPr="00E360B4">
        <w:rPr>
          <w:rFonts w:eastAsia="Arial" w:cs="Times New Roman"/>
          <w:spacing w:val="8"/>
          <w:sz w:val="24"/>
          <w:szCs w:val="24"/>
        </w:rPr>
        <w:t xml:space="preserve"> </w:t>
      </w:r>
      <w:r w:rsidRPr="00E360B4">
        <w:rPr>
          <w:rFonts w:eastAsia="Arial" w:cs="Times New Roman"/>
          <w:sz w:val="24"/>
          <w:szCs w:val="24"/>
        </w:rPr>
        <w:t>normal</w:t>
      </w:r>
      <w:r w:rsidRPr="00E360B4">
        <w:rPr>
          <w:rFonts w:eastAsia="Arial" w:cs="Times New Roman"/>
          <w:spacing w:val="15"/>
          <w:sz w:val="24"/>
          <w:szCs w:val="24"/>
        </w:rPr>
        <w:t xml:space="preserve"> </w:t>
      </w:r>
      <w:r w:rsidRPr="00E360B4">
        <w:rPr>
          <w:rFonts w:eastAsia="Arial" w:cs="Times New Roman"/>
          <w:w w:val="104"/>
          <w:sz w:val="24"/>
          <w:szCs w:val="24"/>
        </w:rPr>
        <w:t>activity.</w:t>
      </w:r>
    </w:p>
    <w:p w:rsidR="008A55ED" w:rsidRPr="00E360B4" w:rsidRDefault="008A55ED" w:rsidP="008B3E3B">
      <w:pPr>
        <w:rPr>
          <w:rFonts w:eastAsia="Arial" w:cs="Times New Roman"/>
          <w:w w:val="104"/>
          <w:sz w:val="24"/>
          <w:szCs w:val="24"/>
        </w:rPr>
      </w:pPr>
    </w:p>
    <w:p w:rsidR="008A55ED" w:rsidRPr="00E360B4" w:rsidRDefault="008A55ED" w:rsidP="008B3E3B">
      <w:pPr>
        <w:rPr>
          <w:rFonts w:cs="Times New Roman"/>
        </w:rPr>
      </w:pPr>
      <w:r w:rsidRPr="00E360B4">
        <w:rPr>
          <w:rFonts w:cs="Times New Roman"/>
        </w:rPr>
        <w:t>D-2</w:t>
      </w:r>
      <w:r w:rsidRPr="00E360B4">
        <w:rPr>
          <w:rFonts w:cs="Times New Roman"/>
        </w:rPr>
        <w:tab/>
        <w:t>Camping</w:t>
      </w:r>
    </w:p>
    <w:p w:rsidR="008A55ED" w:rsidRPr="00E360B4" w:rsidRDefault="008A55ED" w:rsidP="008B3E3B"/>
    <w:p w:rsidR="00290BBF" w:rsidRPr="00E360B4" w:rsidRDefault="008A55ED" w:rsidP="008B3E3B">
      <w:r w:rsidRPr="00E360B4">
        <w:rPr>
          <w:rFonts w:eastAsia="Arial" w:cs="Times New Roman"/>
          <w:w w:val="104"/>
          <w:sz w:val="24"/>
          <w:szCs w:val="24"/>
        </w:rPr>
        <w:t xml:space="preserve">No form of overnight sleeping or camping is allowed.  </w:t>
      </w:r>
      <w:r w:rsidRPr="00E360B4">
        <w:rPr>
          <w:rFonts w:eastAsia="Arial" w:cs="Times New Roman"/>
          <w:sz w:val="24"/>
          <w:szCs w:val="24"/>
        </w:rPr>
        <w:t>Any exception to this must be requested through University Police.</w:t>
      </w:r>
      <w:r w:rsidR="00290BBF" w:rsidRPr="00E360B4">
        <w:tab/>
      </w:r>
    </w:p>
    <w:p w:rsidR="008A55ED" w:rsidRPr="00E360B4" w:rsidRDefault="008A55ED" w:rsidP="008B3E3B"/>
    <w:p w:rsidR="008A55ED" w:rsidRPr="00E360B4" w:rsidRDefault="008A55ED" w:rsidP="008B3E3B">
      <w:pPr>
        <w:rPr>
          <w:rFonts w:cs="Times New Roman"/>
          <w:sz w:val="24"/>
          <w:szCs w:val="24"/>
        </w:rPr>
      </w:pPr>
      <w:r w:rsidRPr="00E360B4">
        <w:rPr>
          <w:rFonts w:cs="Times New Roman"/>
          <w:sz w:val="24"/>
          <w:szCs w:val="24"/>
        </w:rPr>
        <w:t>D-3</w:t>
      </w:r>
      <w:r w:rsidRPr="00E360B4">
        <w:rPr>
          <w:rFonts w:cs="Times New Roman"/>
          <w:sz w:val="24"/>
          <w:szCs w:val="24"/>
        </w:rPr>
        <w:tab/>
        <w:t>Chalking</w:t>
      </w:r>
    </w:p>
    <w:p w:rsidR="008A55ED" w:rsidRPr="00E360B4" w:rsidRDefault="008A55ED" w:rsidP="008B3E3B"/>
    <w:p w:rsidR="008A55ED" w:rsidRPr="00E360B4" w:rsidRDefault="008A55ED" w:rsidP="008B3E3B">
      <w:pPr>
        <w:rPr>
          <w:rFonts w:cs="Times New Roman"/>
          <w:sz w:val="24"/>
          <w:szCs w:val="24"/>
        </w:rPr>
      </w:pPr>
      <w:r w:rsidRPr="00E360B4">
        <w:rPr>
          <w:rFonts w:cs="Times New Roman"/>
          <w:sz w:val="24"/>
          <w:szCs w:val="24"/>
        </w:rPr>
        <w:t xml:space="preserve">Spray chalk is not allowed.  </w:t>
      </w:r>
    </w:p>
    <w:p w:rsidR="008A55ED" w:rsidRPr="00E360B4" w:rsidRDefault="008A55ED" w:rsidP="008B3E3B">
      <w:pPr>
        <w:rPr>
          <w:rFonts w:cs="Times New Roman"/>
          <w:sz w:val="24"/>
          <w:szCs w:val="24"/>
        </w:rPr>
      </w:pPr>
    </w:p>
    <w:p w:rsidR="008A55ED" w:rsidRPr="00E360B4" w:rsidRDefault="008A55ED" w:rsidP="008B3E3B">
      <w:pPr>
        <w:rPr>
          <w:rFonts w:cs="Times New Roman"/>
          <w:sz w:val="24"/>
          <w:szCs w:val="24"/>
        </w:rPr>
      </w:pPr>
      <w:r w:rsidRPr="00E360B4">
        <w:rPr>
          <w:rFonts w:cs="Times New Roman"/>
          <w:sz w:val="24"/>
          <w:szCs w:val="24"/>
        </w:rPr>
        <w:t>The only allowable place to utilize stick chalk is on sidewalks, but it may not be used in areas under overhangs.  It must only be used in places where rain would wash it away.</w:t>
      </w:r>
    </w:p>
    <w:p w:rsidR="008A55ED" w:rsidRPr="00E360B4" w:rsidRDefault="008A55ED" w:rsidP="008B3E3B">
      <w:pPr>
        <w:rPr>
          <w:rFonts w:cs="Times New Roman"/>
          <w:sz w:val="24"/>
          <w:szCs w:val="24"/>
        </w:rPr>
      </w:pPr>
    </w:p>
    <w:p w:rsidR="008A55ED" w:rsidRPr="00E360B4" w:rsidRDefault="008A55ED" w:rsidP="008B3E3B">
      <w:pPr>
        <w:rPr>
          <w:rFonts w:cs="Times New Roman"/>
          <w:sz w:val="24"/>
          <w:szCs w:val="24"/>
        </w:rPr>
      </w:pPr>
      <w:r w:rsidRPr="00E360B4">
        <w:rPr>
          <w:rFonts w:cs="Times New Roman"/>
          <w:sz w:val="24"/>
          <w:szCs w:val="24"/>
        </w:rPr>
        <w:t>D-4</w:t>
      </w:r>
      <w:r w:rsidRPr="00E360B4">
        <w:rPr>
          <w:rFonts w:cs="Times New Roman"/>
          <w:sz w:val="24"/>
          <w:szCs w:val="24"/>
        </w:rPr>
        <w:tab/>
        <w:t>Cleanup</w:t>
      </w:r>
    </w:p>
    <w:p w:rsidR="008A55ED" w:rsidRPr="00E360B4" w:rsidRDefault="008A55ED" w:rsidP="008B3E3B">
      <w:pPr>
        <w:rPr>
          <w:rFonts w:cs="Times New Roman"/>
          <w:sz w:val="24"/>
          <w:szCs w:val="24"/>
        </w:rPr>
      </w:pPr>
    </w:p>
    <w:p w:rsidR="008A55ED" w:rsidRPr="00E360B4" w:rsidRDefault="008A55ED" w:rsidP="008B3E3B">
      <w:pPr>
        <w:rPr>
          <w:rFonts w:eastAsia="Arial" w:cs="Times New Roman"/>
          <w:w w:val="105"/>
          <w:sz w:val="24"/>
          <w:szCs w:val="24"/>
        </w:rPr>
      </w:pPr>
      <w:r w:rsidRPr="00E360B4">
        <w:rPr>
          <w:rFonts w:eastAsia="Arial" w:cs="Times New Roman"/>
          <w:sz w:val="24"/>
          <w:szCs w:val="24"/>
        </w:rPr>
        <w:t>Sponsoring</w:t>
      </w:r>
      <w:r w:rsidRPr="00E360B4">
        <w:rPr>
          <w:rFonts w:eastAsia="Arial" w:cs="Times New Roman"/>
          <w:spacing w:val="34"/>
          <w:sz w:val="24"/>
          <w:szCs w:val="24"/>
        </w:rPr>
        <w:t xml:space="preserve"> </w:t>
      </w:r>
      <w:r w:rsidRPr="00E360B4">
        <w:rPr>
          <w:rFonts w:eastAsia="Arial" w:cs="Times New Roman"/>
          <w:sz w:val="24"/>
          <w:szCs w:val="24"/>
        </w:rPr>
        <w:t>organizations</w:t>
      </w:r>
      <w:r w:rsidRPr="00E360B4">
        <w:rPr>
          <w:rFonts w:eastAsia="Arial" w:cs="Times New Roman"/>
          <w:spacing w:val="26"/>
          <w:sz w:val="24"/>
          <w:szCs w:val="24"/>
        </w:rPr>
        <w:t xml:space="preserve"> </w:t>
      </w:r>
      <w:r w:rsidRPr="00E360B4">
        <w:rPr>
          <w:rFonts w:eastAsia="Arial" w:cs="Times New Roman"/>
          <w:sz w:val="24"/>
          <w:szCs w:val="24"/>
        </w:rPr>
        <w:t>are</w:t>
      </w:r>
      <w:r w:rsidRPr="00E360B4">
        <w:rPr>
          <w:rFonts w:eastAsia="Arial" w:cs="Times New Roman"/>
          <w:spacing w:val="10"/>
          <w:sz w:val="24"/>
          <w:szCs w:val="24"/>
        </w:rPr>
        <w:t xml:space="preserve"> </w:t>
      </w:r>
      <w:r w:rsidRPr="00E360B4">
        <w:rPr>
          <w:rFonts w:eastAsia="Arial" w:cs="Times New Roman"/>
          <w:sz w:val="24"/>
          <w:szCs w:val="24"/>
        </w:rPr>
        <w:t>accountable</w:t>
      </w:r>
      <w:r w:rsidRPr="00E360B4">
        <w:rPr>
          <w:rFonts w:eastAsia="Arial" w:cs="Times New Roman"/>
          <w:spacing w:val="38"/>
          <w:sz w:val="24"/>
          <w:szCs w:val="24"/>
        </w:rPr>
        <w:t xml:space="preserve"> </w:t>
      </w:r>
      <w:r w:rsidRPr="00E360B4">
        <w:rPr>
          <w:rFonts w:eastAsia="Arial" w:cs="Times New Roman"/>
          <w:sz w:val="24"/>
          <w:szCs w:val="24"/>
        </w:rPr>
        <w:t>for</w:t>
      </w:r>
      <w:r w:rsidRPr="00E360B4">
        <w:rPr>
          <w:rFonts w:eastAsia="Arial" w:cs="Times New Roman"/>
          <w:spacing w:val="4"/>
          <w:sz w:val="24"/>
          <w:szCs w:val="24"/>
        </w:rPr>
        <w:t xml:space="preserve"> </w:t>
      </w:r>
      <w:r w:rsidRPr="00E360B4">
        <w:rPr>
          <w:rFonts w:eastAsia="Arial" w:cs="Times New Roman"/>
          <w:w w:val="107"/>
          <w:sz w:val="24"/>
          <w:szCs w:val="24"/>
        </w:rPr>
        <w:t xml:space="preserve">the </w:t>
      </w:r>
      <w:r w:rsidRPr="00E360B4">
        <w:rPr>
          <w:rFonts w:eastAsia="Arial" w:cs="Times New Roman"/>
          <w:sz w:val="24"/>
          <w:szCs w:val="24"/>
        </w:rPr>
        <w:t>cleanliness</w:t>
      </w:r>
      <w:r w:rsidRPr="00E360B4">
        <w:rPr>
          <w:rFonts w:eastAsia="Arial" w:cs="Times New Roman"/>
          <w:spacing w:val="31"/>
          <w:sz w:val="24"/>
          <w:szCs w:val="24"/>
        </w:rPr>
        <w:t xml:space="preserve"> </w:t>
      </w:r>
      <w:r w:rsidRPr="00E360B4">
        <w:rPr>
          <w:rFonts w:eastAsia="Arial" w:cs="Times New Roman"/>
          <w:sz w:val="24"/>
          <w:szCs w:val="24"/>
        </w:rPr>
        <w:t>of</w:t>
      </w:r>
      <w:r w:rsidRPr="00E360B4">
        <w:rPr>
          <w:rFonts w:eastAsia="Arial" w:cs="Times New Roman"/>
          <w:spacing w:val="1"/>
          <w:sz w:val="24"/>
          <w:szCs w:val="24"/>
        </w:rPr>
        <w:t xml:space="preserve"> </w:t>
      </w:r>
      <w:r w:rsidRPr="00E360B4">
        <w:rPr>
          <w:rFonts w:eastAsia="Arial" w:cs="Times New Roman"/>
          <w:sz w:val="24"/>
          <w:szCs w:val="24"/>
        </w:rPr>
        <w:t>all</w:t>
      </w:r>
      <w:r w:rsidRPr="00E360B4">
        <w:rPr>
          <w:rFonts w:eastAsia="Arial" w:cs="Times New Roman"/>
          <w:spacing w:val="7"/>
          <w:sz w:val="24"/>
          <w:szCs w:val="24"/>
        </w:rPr>
        <w:t xml:space="preserve"> </w:t>
      </w:r>
      <w:r w:rsidRPr="00E360B4">
        <w:rPr>
          <w:rFonts w:eastAsia="Arial" w:cs="Times New Roman"/>
          <w:sz w:val="24"/>
          <w:szCs w:val="24"/>
        </w:rPr>
        <w:t>reserved spaces</w:t>
      </w:r>
      <w:r w:rsidRPr="00E360B4">
        <w:rPr>
          <w:rFonts w:eastAsia="Arial" w:cs="Times New Roman"/>
          <w:spacing w:val="16"/>
          <w:sz w:val="24"/>
          <w:szCs w:val="24"/>
        </w:rPr>
        <w:t xml:space="preserve"> </w:t>
      </w:r>
      <w:r w:rsidRPr="00E360B4">
        <w:rPr>
          <w:rFonts w:eastAsia="Arial" w:cs="Times New Roman"/>
          <w:sz w:val="24"/>
          <w:szCs w:val="24"/>
        </w:rPr>
        <w:t>following</w:t>
      </w:r>
      <w:r w:rsidRPr="00E360B4">
        <w:rPr>
          <w:rFonts w:eastAsia="Arial" w:cs="Times New Roman"/>
          <w:spacing w:val="30"/>
          <w:sz w:val="24"/>
          <w:szCs w:val="24"/>
        </w:rPr>
        <w:t xml:space="preserve"> </w:t>
      </w:r>
      <w:r w:rsidRPr="00E360B4">
        <w:rPr>
          <w:rFonts w:eastAsia="Arial" w:cs="Times New Roman"/>
          <w:sz w:val="24"/>
          <w:szCs w:val="24"/>
        </w:rPr>
        <w:t>their</w:t>
      </w:r>
      <w:r w:rsidRPr="00E360B4">
        <w:rPr>
          <w:rFonts w:eastAsia="Arial" w:cs="Times New Roman"/>
          <w:spacing w:val="19"/>
          <w:sz w:val="24"/>
          <w:szCs w:val="24"/>
        </w:rPr>
        <w:t xml:space="preserve"> </w:t>
      </w:r>
      <w:r w:rsidRPr="00E360B4">
        <w:rPr>
          <w:rFonts w:eastAsia="Arial" w:cs="Times New Roman"/>
          <w:sz w:val="24"/>
          <w:szCs w:val="24"/>
        </w:rPr>
        <w:t>use.</w:t>
      </w:r>
      <w:r w:rsidRPr="00E360B4">
        <w:rPr>
          <w:rFonts w:eastAsia="Arial" w:cs="Times New Roman"/>
          <w:spacing w:val="-19"/>
          <w:sz w:val="24"/>
          <w:szCs w:val="24"/>
        </w:rPr>
        <w:t xml:space="preserve">  </w:t>
      </w:r>
      <w:r w:rsidRPr="00E360B4">
        <w:rPr>
          <w:rFonts w:eastAsia="Arial" w:cs="Times New Roman"/>
          <w:sz w:val="24"/>
          <w:szCs w:val="24"/>
        </w:rPr>
        <w:t>Groups</w:t>
      </w:r>
      <w:r w:rsidRPr="00E360B4">
        <w:rPr>
          <w:rFonts w:eastAsia="Arial" w:cs="Times New Roman"/>
          <w:spacing w:val="32"/>
          <w:sz w:val="24"/>
          <w:szCs w:val="24"/>
        </w:rPr>
        <w:t xml:space="preserve"> </w:t>
      </w:r>
      <w:r w:rsidRPr="00E360B4">
        <w:rPr>
          <w:rFonts w:eastAsia="Arial" w:cs="Times New Roman"/>
          <w:sz w:val="24"/>
          <w:szCs w:val="24"/>
        </w:rPr>
        <w:t>will</w:t>
      </w:r>
      <w:r w:rsidRPr="00E360B4">
        <w:rPr>
          <w:rFonts w:eastAsia="Arial" w:cs="Times New Roman"/>
          <w:spacing w:val="9"/>
          <w:sz w:val="24"/>
          <w:szCs w:val="24"/>
        </w:rPr>
        <w:t xml:space="preserve"> </w:t>
      </w:r>
      <w:r w:rsidRPr="00E360B4">
        <w:rPr>
          <w:rFonts w:eastAsia="Arial" w:cs="Times New Roman"/>
          <w:sz w:val="24"/>
          <w:szCs w:val="24"/>
        </w:rPr>
        <w:t>be</w:t>
      </w:r>
      <w:r w:rsidRPr="00E360B4">
        <w:rPr>
          <w:rFonts w:eastAsia="Arial" w:cs="Times New Roman"/>
          <w:spacing w:val="8"/>
          <w:sz w:val="24"/>
          <w:szCs w:val="24"/>
        </w:rPr>
        <w:t xml:space="preserve"> </w:t>
      </w:r>
      <w:r w:rsidRPr="00E360B4">
        <w:rPr>
          <w:rFonts w:eastAsia="Arial" w:cs="Times New Roman"/>
          <w:sz w:val="24"/>
          <w:szCs w:val="24"/>
        </w:rPr>
        <w:t>billed</w:t>
      </w:r>
      <w:r w:rsidRPr="00E360B4">
        <w:rPr>
          <w:rFonts w:eastAsia="Arial" w:cs="Times New Roman"/>
          <w:spacing w:val="18"/>
          <w:sz w:val="24"/>
          <w:szCs w:val="24"/>
        </w:rPr>
        <w:t xml:space="preserve"> </w:t>
      </w:r>
      <w:r w:rsidRPr="00E360B4">
        <w:rPr>
          <w:rFonts w:eastAsia="Arial" w:cs="Times New Roman"/>
          <w:sz w:val="24"/>
          <w:szCs w:val="24"/>
        </w:rPr>
        <w:t>for</w:t>
      </w:r>
      <w:r w:rsidRPr="00E360B4">
        <w:rPr>
          <w:rFonts w:eastAsia="Arial" w:cs="Times New Roman"/>
          <w:spacing w:val="1"/>
          <w:sz w:val="24"/>
          <w:szCs w:val="24"/>
        </w:rPr>
        <w:t xml:space="preserve"> </w:t>
      </w:r>
      <w:r w:rsidRPr="00E360B4">
        <w:rPr>
          <w:rFonts w:eastAsia="Arial" w:cs="Times New Roman"/>
          <w:w w:val="104"/>
          <w:sz w:val="24"/>
          <w:szCs w:val="24"/>
        </w:rPr>
        <w:t xml:space="preserve">cleanup </w:t>
      </w:r>
      <w:r w:rsidRPr="00E360B4">
        <w:rPr>
          <w:rFonts w:eastAsia="Arial" w:cs="Times New Roman"/>
          <w:sz w:val="24"/>
          <w:szCs w:val="24"/>
        </w:rPr>
        <w:t>that</w:t>
      </w:r>
      <w:r w:rsidRPr="00E360B4">
        <w:rPr>
          <w:rFonts w:eastAsia="Arial" w:cs="Times New Roman"/>
          <w:spacing w:val="11"/>
          <w:sz w:val="24"/>
          <w:szCs w:val="24"/>
        </w:rPr>
        <w:t xml:space="preserve"> </w:t>
      </w:r>
      <w:r w:rsidRPr="00E360B4">
        <w:rPr>
          <w:rFonts w:eastAsia="Arial" w:cs="Times New Roman"/>
          <w:sz w:val="24"/>
          <w:szCs w:val="24"/>
        </w:rPr>
        <w:t>they</w:t>
      </w:r>
      <w:r w:rsidRPr="00E360B4">
        <w:rPr>
          <w:rFonts w:eastAsia="Arial" w:cs="Times New Roman"/>
          <w:spacing w:val="18"/>
          <w:sz w:val="24"/>
          <w:szCs w:val="24"/>
        </w:rPr>
        <w:t xml:space="preserve"> </w:t>
      </w:r>
      <w:r w:rsidRPr="00E360B4">
        <w:rPr>
          <w:rFonts w:eastAsia="Arial" w:cs="Times New Roman"/>
          <w:sz w:val="24"/>
          <w:szCs w:val="24"/>
        </w:rPr>
        <w:t>do</w:t>
      </w:r>
      <w:r w:rsidRPr="00E360B4">
        <w:rPr>
          <w:rFonts w:eastAsia="Arial" w:cs="Times New Roman"/>
          <w:spacing w:val="1"/>
          <w:sz w:val="24"/>
          <w:szCs w:val="24"/>
        </w:rPr>
        <w:t xml:space="preserve"> </w:t>
      </w:r>
      <w:r w:rsidRPr="00E360B4">
        <w:rPr>
          <w:rFonts w:eastAsia="Arial" w:cs="Times New Roman"/>
          <w:sz w:val="24"/>
          <w:szCs w:val="24"/>
        </w:rPr>
        <w:t>not</w:t>
      </w:r>
      <w:r w:rsidRPr="00E360B4">
        <w:rPr>
          <w:rFonts w:eastAsia="Arial" w:cs="Times New Roman"/>
          <w:spacing w:val="11"/>
          <w:sz w:val="24"/>
          <w:szCs w:val="24"/>
        </w:rPr>
        <w:t xml:space="preserve"> </w:t>
      </w:r>
      <w:r w:rsidRPr="00E360B4">
        <w:rPr>
          <w:rFonts w:eastAsia="Arial" w:cs="Times New Roman"/>
          <w:sz w:val="24"/>
          <w:szCs w:val="24"/>
        </w:rPr>
        <w:t>adequately</w:t>
      </w:r>
      <w:r w:rsidRPr="00E360B4">
        <w:rPr>
          <w:rFonts w:eastAsia="Arial" w:cs="Times New Roman"/>
          <w:spacing w:val="18"/>
          <w:sz w:val="24"/>
          <w:szCs w:val="24"/>
        </w:rPr>
        <w:t xml:space="preserve"> </w:t>
      </w:r>
      <w:r w:rsidRPr="00E360B4">
        <w:rPr>
          <w:rFonts w:eastAsia="Arial" w:cs="Times New Roman"/>
          <w:sz w:val="24"/>
          <w:szCs w:val="24"/>
        </w:rPr>
        <w:t>complete</w:t>
      </w:r>
      <w:r w:rsidRPr="00E360B4">
        <w:rPr>
          <w:rFonts w:eastAsia="Arial" w:cs="Times New Roman"/>
          <w:spacing w:val="13"/>
          <w:sz w:val="24"/>
          <w:szCs w:val="24"/>
        </w:rPr>
        <w:t xml:space="preserve"> </w:t>
      </w:r>
      <w:r w:rsidRPr="00E360B4">
        <w:rPr>
          <w:rFonts w:eastAsia="Arial" w:cs="Times New Roman"/>
          <w:sz w:val="24"/>
          <w:szCs w:val="24"/>
        </w:rPr>
        <w:t>themselves</w:t>
      </w:r>
      <w:r w:rsidRPr="00E360B4">
        <w:rPr>
          <w:rFonts w:eastAsia="Arial" w:cs="Times New Roman"/>
          <w:spacing w:val="39"/>
          <w:sz w:val="24"/>
          <w:szCs w:val="24"/>
        </w:rPr>
        <w:t xml:space="preserve"> </w:t>
      </w:r>
      <w:r w:rsidRPr="00E360B4">
        <w:rPr>
          <w:rFonts w:eastAsia="Arial" w:cs="Times New Roman"/>
          <w:sz w:val="24"/>
          <w:szCs w:val="24"/>
        </w:rPr>
        <w:t>and</w:t>
      </w:r>
      <w:r w:rsidRPr="00E360B4">
        <w:rPr>
          <w:rFonts w:eastAsia="Arial" w:cs="Times New Roman"/>
          <w:spacing w:val="15"/>
          <w:sz w:val="24"/>
          <w:szCs w:val="24"/>
        </w:rPr>
        <w:t xml:space="preserve"> </w:t>
      </w:r>
      <w:r w:rsidRPr="00E360B4">
        <w:rPr>
          <w:rFonts w:eastAsia="Arial" w:cs="Times New Roman"/>
          <w:sz w:val="24"/>
          <w:szCs w:val="24"/>
        </w:rPr>
        <w:t>such</w:t>
      </w:r>
      <w:r w:rsidRPr="00E360B4">
        <w:rPr>
          <w:rFonts w:eastAsia="Arial" w:cs="Times New Roman"/>
          <w:spacing w:val="5"/>
          <w:sz w:val="24"/>
          <w:szCs w:val="24"/>
        </w:rPr>
        <w:t xml:space="preserve"> </w:t>
      </w:r>
      <w:r w:rsidRPr="00E360B4">
        <w:rPr>
          <w:rFonts w:eastAsia="Arial" w:cs="Times New Roman"/>
          <w:sz w:val="24"/>
          <w:szCs w:val="24"/>
        </w:rPr>
        <w:t>other</w:t>
      </w:r>
      <w:r w:rsidRPr="00E360B4">
        <w:rPr>
          <w:rFonts w:eastAsia="Arial" w:cs="Times New Roman"/>
          <w:spacing w:val="26"/>
          <w:sz w:val="24"/>
          <w:szCs w:val="24"/>
        </w:rPr>
        <w:t xml:space="preserve"> </w:t>
      </w:r>
      <w:r w:rsidRPr="00E360B4">
        <w:rPr>
          <w:rFonts w:eastAsia="Arial" w:cs="Times New Roman"/>
          <w:sz w:val="24"/>
          <w:szCs w:val="24"/>
        </w:rPr>
        <w:t>University</w:t>
      </w:r>
      <w:r w:rsidRPr="00E360B4">
        <w:rPr>
          <w:rFonts w:eastAsia="Arial" w:cs="Times New Roman"/>
          <w:spacing w:val="26"/>
          <w:sz w:val="24"/>
          <w:szCs w:val="24"/>
        </w:rPr>
        <w:t xml:space="preserve"> </w:t>
      </w:r>
      <w:r w:rsidRPr="00E360B4">
        <w:rPr>
          <w:rFonts w:eastAsia="Arial" w:cs="Times New Roman"/>
          <w:sz w:val="24"/>
          <w:szCs w:val="24"/>
        </w:rPr>
        <w:t>services</w:t>
      </w:r>
      <w:r w:rsidRPr="00E360B4">
        <w:rPr>
          <w:rFonts w:eastAsia="Arial" w:cs="Times New Roman"/>
          <w:spacing w:val="30"/>
          <w:sz w:val="24"/>
          <w:szCs w:val="24"/>
        </w:rPr>
        <w:t xml:space="preserve"> </w:t>
      </w:r>
      <w:r w:rsidRPr="00E360B4">
        <w:rPr>
          <w:rFonts w:eastAsia="Arial" w:cs="Times New Roman"/>
          <w:w w:val="103"/>
          <w:sz w:val="24"/>
          <w:szCs w:val="24"/>
        </w:rPr>
        <w:t xml:space="preserve">as </w:t>
      </w:r>
      <w:r w:rsidRPr="00E360B4">
        <w:rPr>
          <w:rFonts w:eastAsia="Arial" w:cs="Times New Roman"/>
          <w:w w:val="106"/>
          <w:sz w:val="24"/>
          <w:szCs w:val="24"/>
        </w:rPr>
        <w:t>may</w:t>
      </w:r>
      <w:r w:rsidRPr="00E360B4">
        <w:rPr>
          <w:rFonts w:eastAsia="Arial" w:cs="Times New Roman"/>
          <w:spacing w:val="-19"/>
          <w:w w:val="106"/>
          <w:sz w:val="24"/>
          <w:szCs w:val="24"/>
        </w:rPr>
        <w:t xml:space="preserve"> </w:t>
      </w:r>
      <w:r w:rsidRPr="00E360B4">
        <w:rPr>
          <w:rFonts w:eastAsia="Arial" w:cs="Times New Roman"/>
          <w:sz w:val="24"/>
          <w:szCs w:val="24"/>
        </w:rPr>
        <w:t>be</w:t>
      </w:r>
      <w:r w:rsidRPr="00E360B4">
        <w:rPr>
          <w:rFonts w:eastAsia="Arial" w:cs="Times New Roman"/>
          <w:spacing w:val="11"/>
          <w:sz w:val="24"/>
          <w:szCs w:val="24"/>
        </w:rPr>
        <w:t xml:space="preserve"> </w:t>
      </w:r>
      <w:r w:rsidRPr="00E360B4">
        <w:rPr>
          <w:rFonts w:eastAsia="Arial" w:cs="Times New Roman"/>
          <w:sz w:val="24"/>
          <w:szCs w:val="24"/>
        </w:rPr>
        <w:t>required</w:t>
      </w:r>
      <w:r w:rsidRPr="00E360B4">
        <w:rPr>
          <w:rFonts w:eastAsia="Arial" w:cs="Times New Roman"/>
          <w:spacing w:val="31"/>
          <w:sz w:val="24"/>
          <w:szCs w:val="24"/>
        </w:rPr>
        <w:t xml:space="preserve"> </w:t>
      </w:r>
      <w:r w:rsidRPr="00E360B4">
        <w:rPr>
          <w:rFonts w:eastAsia="Arial" w:cs="Times New Roman"/>
          <w:sz w:val="24"/>
          <w:szCs w:val="24"/>
        </w:rPr>
        <w:t>because</w:t>
      </w:r>
      <w:r w:rsidRPr="00E360B4">
        <w:rPr>
          <w:rFonts w:eastAsia="Arial" w:cs="Times New Roman"/>
          <w:spacing w:val="33"/>
          <w:sz w:val="24"/>
          <w:szCs w:val="24"/>
        </w:rPr>
        <w:t xml:space="preserve"> </w:t>
      </w:r>
      <w:r w:rsidRPr="00E360B4">
        <w:rPr>
          <w:rFonts w:eastAsia="Arial" w:cs="Times New Roman"/>
          <w:sz w:val="24"/>
          <w:szCs w:val="24"/>
        </w:rPr>
        <w:t>of</w:t>
      </w:r>
      <w:r w:rsidRPr="00E360B4">
        <w:rPr>
          <w:rFonts w:eastAsia="Arial" w:cs="Times New Roman"/>
          <w:spacing w:val="6"/>
          <w:sz w:val="24"/>
          <w:szCs w:val="24"/>
        </w:rPr>
        <w:t xml:space="preserve"> </w:t>
      </w:r>
      <w:r w:rsidRPr="00E360B4">
        <w:rPr>
          <w:rFonts w:eastAsia="Arial" w:cs="Times New Roman"/>
          <w:sz w:val="24"/>
          <w:szCs w:val="24"/>
        </w:rPr>
        <w:t>the</w:t>
      </w:r>
      <w:r w:rsidRPr="00E360B4">
        <w:rPr>
          <w:rFonts w:eastAsia="Arial" w:cs="Times New Roman"/>
          <w:spacing w:val="9"/>
          <w:sz w:val="24"/>
          <w:szCs w:val="24"/>
        </w:rPr>
        <w:t xml:space="preserve"> </w:t>
      </w:r>
      <w:r w:rsidRPr="00E360B4">
        <w:rPr>
          <w:rFonts w:eastAsia="Arial" w:cs="Times New Roman"/>
          <w:sz w:val="24"/>
          <w:szCs w:val="24"/>
        </w:rPr>
        <w:t>activity</w:t>
      </w:r>
      <w:r w:rsidRPr="00E360B4">
        <w:rPr>
          <w:rFonts w:eastAsia="Arial" w:cs="Times New Roman"/>
          <w:spacing w:val="12"/>
          <w:sz w:val="24"/>
          <w:szCs w:val="24"/>
        </w:rPr>
        <w:t xml:space="preserve"> </w:t>
      </w:r>
      <w:r w:rsidRPr="00E360B4">
        <w:rPr>
          <w:rFonts w:eastAsia="Arial" w:cs="Times New Roman"/>
          <w:sz w:val="24"/>
          <w:szCs w:val="24"/>
        </w:rPr>
        <w:t>of</w:t>
      </w:r>
      <w:r w:rsidRPr="00E360B4">
        <w:rPr>
          <w:rFonts w:eastAsia="Arial" w:cs="Times New Roman"/>
          <w:spacing w:val="6"/>
          <w:sz w:val="24"/>
          <w:szCs w:val="24"/>
        </w:rPr>
        <w:t xml:space="preserve"> </w:t>
      </w:r>
      <w:r w:rsidRPr="00E360B4">
        <w:rPr>
          <w:rFonts w:eastAsia="Arial" w:cs="Times New Roman"/>
          <w:sz w:val="24"/>
          <w:szCs w:val="24"/>
        </w:rPr>
        <w:t>the</w:t>
      </w:r>
      <w:r w:rsidRPr="00E360B4">
        <w:rPr>
          <w:rFonts w:eastAsia="Arial" w:cs="Times New Roman"/>
          <w:spacing w:val="20"/>
          <w:sz w:val="24"/>
          <w:szCs w:val="24"/>
        </w:rPr>
        <w:t xml:space="preserve"> </w:t>
      </w:r>
      <w:r w:rsidRPr="00E360B4">
        <w:rPr>
          <w:rFonts w:eastAsia="Arial" w:cs="Times New Roman"/>
          <w:sz w:val="24"/>
          <w:szCs w:val="24"/>
        </w:rPr>
        <w:t>sponsoring</w:t>
      </w:r>
      <w:r w:rsidRPr="00E360B4">
        <w:rPr>
          <w:rFonts w:eastAsia="Arial" w:cs="Times New Roman"/>
          <w:spacing w:val="24"/>
          <w:sz w:val="24"/>
          <w:szCs w:val="24"/>
        </w:rPr>
        <w:t xml:space="preserve"> </w:t>
      </w:r>
      <w:r w:rsidRPr="00E360B4">
        <w:rPr>
          <w:rFonts w:eastAsia="Arial" w:cs="Times New Roman"/>
          <w:w w:val="105"/>
          <w:sz w:val="24"/>
          <w:szCs w:val="24"/>
        </w:rPr>
        <w:t>organization.</w:t>
      </w:r>
    </w:p>
    <w:p w:rsidR="008A55ED" w:rsidRPr="00E360B4" w:rsidRDefault="008A55ED" w:rsidP="008B3E3B">
      <w:pPr>
        <w:rPr>
          <w:rFonts w:eastAsia="Arial" w:cs="Times New Roman"/>
          <w:w w:val="105"/>
          <w:sz w:val="24"/>
          <w:szCs w:val="24"/>
        </w:rPr>
      </w:pPr>
    </w:p>
    <w:p w:rsidR="008A55ED" w:rsidRPr="00E360B4" w:rsidRDefault="008A55ED" w:rsidP="008B3E3B">
      <w:pPr>
        <w:rPr>
          <w:rFonts w:eastAsia="Arial" w:cs="Times New Roman"/>
          <w:w w:val="105"/>
          <w:sz w:val="24"/>
          <w:szCs w:val="24"/>
        </w:rPr>
      </w:pPr>
      <w:r w:rsidRPr="00E360B4">
        <w:rPr>
          <w:rFonts w:eastAsia="Arial" w:cs="Times New Roman"/>
          <w:w w:val="105"/>
          <w:sz w:val="24"/>
          <w:szCs w:val="24"/>
        </w:rPr>
        <w:t>D-5</w:t>
      </w:r>
      <w:r w:rsidRPr="00E360B4">
        <w:rPr>
          <w:rFonts w:eastAsia="Arial" w:cs="Times New Roman"/>
          <w:w w:val="105"/>
          <w:sz w:val="24"/>
          <w:szCs w:val="24"/>
        </w:rPr>
        <w:tab/>
        <w:t>Digging</w:t>
      </w:r>
    </w:p>
    <w:p w:rsidR="008A55ED" w:rsidRPr="00E360B4" w:rsidRDefault="008A55ED" w:rsidP="008B3E3B">
      <w:pPr>
        <w:rPr>
          <w:rFonts w:eastAsia="Arial" w:cs="Times New Roman"/>
          <w:w w:val="105"/>
          <w:sz w:val="24"/>
          <w:szCs w:val="24"/>
        </w:rPr>
      </w:pPr>
    </w:p>
    <w:p w:rsidR="008A55ED" w:rsidRPr="00E360B4" w:rsidRDefault="008A55ED" w:rsidP="008B3E3B">
      <w:pPr>
        <w:rPr>
          <w:rFonts w:eastAsia="Arial" w:cs="Times New Roman"/>
          <w:w w:val="105"/>
          <w:sz w:val="24"/>
          <w:szCs w:val="24"/>
        </w:rPr>
      </w:pPr>
      <w:r w:rsidRPr="00E360B4">
        <w:rPr>
          <w:rFonts w:eastAsia="Arial" w:cs="Times New Roman"/>
          <w:w w:val="105"/>
          <w:sz w:val="24"/>
          <w:szCs w:val="24"/>
        </w:rPr>
        <w:t>No digging is allowed on any of the University grounds.</w:t>
      </w:r>
    </w:p>
    <w:p w:rsidR="008A55ED" w:rsidRPr="00E360B4" w:rsidRDefault="008A55ED" w:rsidP="008B3E3B">
      <w:pPr>
        <w:rPr>
          <w:rFonts w:eastAsia="Arial" w:cs="Times New Roman"/>
          <w:w w:val="105"/>
          <w:sz w:val="24"/>
          <w:szCs w:val="24"/>
        </w:rPr>
      </w:pPr>
    </w:p>
    <w:p w:rsidR="008A55ED" w:rsidRPr="00E360B4" w:rsidRDefault="008A55ED" w:rsidP="008B3E3B">
      <w:pPr>
        <w:rPr>
          <w:rFonts w:eastAsia="Arial" w:cs="Times New Roman"/>
          <w:w w:val="105"/>
          <w:sz w:val="24"/>
          <w:szCs w:val="24"/>
        </w:rPr>
      </w:pPr>
      <w:r w:rsidRPr="00E360B4">
        <w:rPr>
          <w:rFonts w:eastAsia="Arial" w:cs="Times New Roman"/>
          <w:w w:val="105"/>
          <w:sz w:val="24"/>
          <w:szCs w:val="24"/>
        </w:rPr>
        <w:t>D-6</w:t>
      </w:r>
      <w:r w:rsidRPr="00E360B4">
        <w:rPr>
          <w:rFonts w:eastAsia="Arial" w:cs="Times New Roman"/>
          <w:w w:val="105"/>
          <w:sz w:val="24"/>
          <w:szCs w:val="24"/>
        </w:rPr>
        <w:tab/>
        <w:t>Displays</w:t>
      </w:r>
    </w:p>
    <w:p w:rsidR="008A55ED" w:rsidRPr="00E360B4" w:rsidRDefault="008A55ED" w:rsidP="008B3E3B">
      <w:pPr>
        <w:rPr>
          <w:rFonts w:eastAsia="Arial" w:cs="Times New Roman"/>
          <w:w w:val="105"/>
          <w:sz w:val="24"/>
          <w:szCs w:val="24"/>
        </w:rPr>
      </w:pPr>
    </w:p>
    <w:p w:rsidR="00DC03D3" w:rsidRPr="00E360B4" w:rsidRDefault="00DC03D3" w:rsidP="00DC03D3">
      <w:pPr>
        <w:rPr>
          <w:rFonts w:cs="Times New Roman"/>
          <w:sz w:val="24"/>
          <w:szCs w:val="24"/>
        </w:rPr>
      </w:pPr>
      <w:r w:rsidRPr="00E360B4">
        <w:rPr>
          <w:rFonts w:cs="Times New Roman"/>
          <w:sz w:val="24"/>
          <w:szCs w:val="24"/>
        </w:rPr>
        <w:t xml:space="preserve">Small scale display tables may be requested three days in advance.  Individuals or groups wishing to use outdoor facilities shall request such use with the University Reservations &amp; Events Office in writing via this form (Outdoor Event/Display Registration), no less than two weeks in advance of the event. </w:t>
      </w:r>
    </w:p>
    <w:p w:rsidR="008A55ED" w:rsidRPr="00E360B4" w:rsidRDefault="008A55ED" w:rsidP="008B3E3B">
      <w:pPr>
        <w:rPr>
          <w:rFonts w:cs="Times New Roman"/>
          <w:sz w:val="24"/>
          <w:szCs w:val="24"/>
        </w:rPr>
      </w:pPr>
    </w:p>
    <w:p w:rsidR="00DC03D3" w:rsidRPr="00E360B4" w:rsidRDefault="00DC03D3" w:rsidP="008B3E3B">
      <w:pPr>
        <w:rPr>
          <w:rFonts w:cs="Times New Roman"/>
          <w:sz w:val="24"/>
          <w:szCs w:val="24"/>
        </w:rPr>
      </w:pPr>
      <w:r w:rsidRPr="00E360B4">
        <w:rPr>
          <w:rFonts w:cs="Times New Roman"/>
          <w:sz w:val="24"/>
          <w:szCs w:val="24"/>
        </w:rPr>
        <w:t>D-7</w:t>
      </w:r>
      <w:r w:rsidRPr="00E360B4">
        <w:rPr>
          <w:rFonts w:cs="Times New Roman"/>
          <w:sz w:val="24"/>
          <w:szCs w:val="24"/>
        </w:rPr>
        <w:tab/>
        <w:t>Fires</w:t>
      </w:r>
    </w:p>
    <w:p w:rsidR="00DC03D3" w:rsidRPr="00E360B4" w:rsidRDefault="00DC03D3" w:rsidP="008B3E3B">
      <w:pPr>
        <w:rPr>
          <w:rFonts w:cs="Times New Roman"/>
          <w:sz w:val="24"/>
          <w:szCs w:val="24"/>
        </w:rPr>
      </w:pPr>
    </w:p>
    <w:p w:rsidR="00DC03D3" w:rsidRPr="00E360B4" w:rsidRDefault="00DC03D3" w:rsidP="00DC03D3">
      <w:pPr>
        <w:rPr>
          <w:rFonts w:cs="Times New Roman"/>
          <w:sz w:val="24"/>
          <w:szCs w:val="24"/>
        </w:rPr>
      </w:pPr>
      <w:r w:rsidRPr="00E360B4">
        <w:rPr>
          <w:rFonts w:cs="Times New Roman"/>
          <w:sz w:val="24"/>
          <w:szCs w:val="24"/>
        </w:rPr>
        <w:t>Burning of any type is not allowed on University grounds</w:t>
      </w:r>
      <w:r w:rsidR="00B05D62" w:rsidRPr="00E360B4">
        <w:rPr>
          <w:rFonts w:cs="Times New Roman"/>
          <w:sz w:val="24"/>
          <w:szCs w:val="24"/>
        </w:rPr>
        <w:t xml:space="preserve"> except when </w:t>
      </w:r>
      <w:r w:rsidR="00ED06E8" w:rsidRPr="00E360B4">
        <w:rPr>
          <w:rFonts w:cs="Times New Roman"/>
          <w:sz w:val="24"/>
          <w:szCs w:val="24"/>
        </w:rPr>
        <w:t xml:space="preserve">University Police </w:t>
      </w:r>
      <w:r w:rsidR="00B05D62" w:rsidRPr="00E360B4">
        <w:rPr>
          <w:rFonts w:cs="Times New Roman"/>
          <w:sz w:val="24"/>
          <w:szCs w:val="24"/>
        </w:rPr>
        <w:t>permission has been g</w:t>
      </w:r>
      <w:r w:rsidR="00ED06E8" w:rsidRPr="00E360B4">
        <w:rPr>
          <w:rFonts w:cs="Times New Roman"/>
          <w:sz w:val="24"/>
          <w:szCs w:val="24"/>
        </w:rPr>
        <w:t>ranted through a burning permit</w:t>
      </w:r>
      <w:r w:rsidRPr="00E360B4">
        <w:rPr>
          <w:rFonts w:cs="Times New Roman"/>
          <w:sz w:val="24"/>
          <w:szCs w:val="24"/>
        </w:rPr>
        <w:t>.  Residence hall students and st</w:t>
      </w:r>
      <w:r w:rsidR="000E38F9" w:rsidRPr="00E360B4">
        <w:rPr>
          <w:rFonts w:cs="Times New Roman"/>
          <w:sz w:val="24"/>
          <w:szCs w:val="24"/>
        </w:rPr>
        <w:t>aff, in addition to University D</w:t>
      </w:r>
      <w:r w:rsidRPr="00E360B4">
        <w:rPr>
          <w:rFonts w:cs="Times New Roman"/>
          <w:sz w:val="24"/>
          <w:szCs w:val="24"/>
        </w:rPr>
        <w:t xml:space="preserve">ining, may utilize gas or charcoal grills in designated areas.  The gas fire pit at the student union is also </w:t>
      </w:r>
      <w:r w:rsidR="00ED06E8" w:rsidRPr="00E360B4">
        <w:rPr>
          <w:rFonts w:cs="Times New Roman"/>
          <w:sz w:val="24"/>
          <w:szCs w:val="24"/>
        </w:rPr>
        <w:t>exempted</w:t>
      </w:r>
      <w:r w:rsidRPr="00E360B4">
        <w:rPr>
          <w:rFonts w:cs="Times New Roman"/>
          <w:sz w:val="24"/>
          <w:szCs w:val="24"/>
        </w:rPr>
        <w:t>.</w:t>
      </w:r>
    </w:p>
    <w:p w:rsidR="00DC03D3" w:rsidRPr="00E360B4" w:rsidRDefault="00DC03D3" w:rsidP="00DC03D3">
      <w:pPr>
        <w:rPr>
          <w:rFonts w:cs="Times New Roman"/>
          <w:sz w:val="24"/>
          <w:szCs w:val="24"/>
        </w:rPr>
      </w:pPr>
    </w:p>
    <w:p w:rsidR="00DC03D3" w:rsidRPr="00E360B4" w:rsidRDefault="00DC03D3" w:rsidP="00DC03D3">
      <w:pPr>
        <w:rPr>
          <w:rFonts w:cs="Times New Roman"/>
          <w:sz w:val="24"/>
          <w:szCs w:val="24"/>
        </w:rPr>
      </w:pPr>
      <w:r w:rsidRPr="00E360B4">
        <w:rPr>
          <w:rFonts w:cs="Times New Roman"/>
          <w:sz w:val="24"/>
          <w:szCs w:val="24"/>
        </w:rPr>
        <w:t>D-8</w:t>
      </w:r>
      <w:r w:rsidRPr="00E360B4">
        <w:rPr>
          <w:rFonts w:cs="Times New Roman"/>
          <w:sz w:val="24"/>
          <w:szCs w:val="24"/>
        </w:rPr>
        <w:tab/>
        <w:t>Limitations</w:t>
      </w:r>
    </w:p>
    <w:p w:rsidR="00DC03D3" w:rsidRPr="00E360B4" w:rsidRDefault="00DC03D3" w:rsidP="00DC03D3">
      <w:pPr>
        <w:rPr>
          <w:rFonts w:cs="Times New Roman"/>
          <w:sz w:val="24"/>
          <w:szCs w:val="24"/>
        </w:rPr>
      </w:pPr>
    </w:p>
    <w:p w:rsidR="00DC03D3" w:rsidRPr="00E360B4" w:rsidRDefault="00DC03D3" w:rsidP="00DC03D3">
      <w:pPr>
        <w:rPr>
          <w:rFonts w:cs="Times New Roman"/>
          <w:sz w:val="24"/>
          <w:szCs w:val="24"/>
        </w:rPr>
      </w:pPr>
      <w:r w:rsidRPr="00E360B4">
        <w:rPr>
          <w:rFonts w:cs="Times New Roman"/>
          <w:sz w:val="24"/>
          <w:szCs w:val="24"/>
        </w:rPr>
        <w:t>Due to weather considerations, outdoor events on the grounds and display tables at the clock tower are not allowed from November 1</w:t>
      </w:r>
      <w:r w:rsidRPr="00E360B4">
        <w:rPr>
          <w:rFonts w:cs="Times New Roman"/>
          <w:sz w:val="24"/>
          <w:szCs w:val="24"/>
          <w:vertAlign w:val="superscript"/>
        </w:rPr>
        <w:t>st</w:t>
      </w:r>
      <w:r w:rsidRPr="00E360B4">
        <w:rPr>
          <w:rFonts w:cs="Times New Roman"/>
          <w:sz w:val="24"/>
          <w:szCs w:val="24"/>
        </w:rPr>
        <w:t xml:space="preserve"> through the week of Spring Break.  Weather permitting, events and displays may resume the Monday following Spring Break.</w:t>
      </w:r>
    </w:p>
    <w:p w:rsidR="00DC03D3" w:rsidRPr="00E360B4" w:rsidRDefault="00DC03D3" w:rsidP="00DC03D3">
      <w:pPr>
        <w:rPr>
          <w:rFonts w:cs="Times New Roman"/>
          <w:sz w:val="24"/>
          <w:szCs w:val="24"/>
        </w:rPr>
      </w:pPr>
    </w:p>
    <w:p w:rsidR="00DC03D3" w:rsidRPr="00E360B4" w:rsidRDefault="00DC03D3" w:rsidP="00DC03D3">
      <w:pPr>
        <w:rPr>
          <w:rFonts w:cs="Times New Roman"/>
          <w:sz w:val="24"/>
          <w:szCs w:val="24"/>
        </w:rPr>
      </w:pPr>
      <w:r w:rsidRPr="00E360B4">
        <w:rPr>
          <w:rFonts w:cs="Times New Roman"/>
          <w:sz w:val="24"/>
          <w:szCs w:val="24"/>
        </w:rPr>
        <w:t xml:space="preserve">The University reserves the right to cancel reservations based on the weather and condition of the grounds.  Any activity which might cause damage to the turf may have to be rescheduled or cancelled. </w:t>
      </w:r>
    </w:p>
    <w:p w:rsidR="00DC03D3" w:rsidRPr="00E360B4" w:rsidRDefault="00DC03D3" w:rsidP="00DC03D3">
      <w:pPr>
        <w:rPr>
          <w:rFonts w:cs="Times New Roman"/>
          <w:sz w:val="24"/>
          <w:szCs w:val="24"/>
        </w:rPr>
      </w:pPr>
    </w:p>
    <w:p w:rsidR="003F6EA9" w:rsidRPr="00E360B4" w:rsidRDefault="003F6EA9" w:rsidP="00DC03D3">
      <w:pPr>
        <w:rPr>
          <w:rFonts w:cs="Times New Roman"/>
          <w:sz w:val="24"/>
          <w:szCs w:val="24"/>
        </w:rPr>
      </w:pPr>
      <w:r w:rsidRPr="00E360B4">
        <w:rPr>
          <w:rFonts w:cs="Times New Roman"/>
          <w:sz w:val="24"/>
          <w:szCs w:val="24"/>
        </w:rPr>
        <w:t>D-9</w:t>
      </w:r>
      <w:r w:rsidRPr="00E360B4">
        <w:rPr>
          <w:rFonts w:cs="Times New Roman"/>
          <w:sz w:val="24"/>
          <w:szCs w:val="24"/>
        </w:rPr>
        <w:tab/>
        <w:t>PA/amplification/noise</w:t>
      </w:r>
    </w:p>
    <w:p w:rsidR="003F6EA9" w:rsidRPr="00E360B4" w:rsidRDefault="003F6EA9" w:rsidP="00DC03D3">
      <w:pPr>
        <w:rPr>
          <w:rFonts w:cs="Times New Roman"/>
          <w:sz w:val="24"/>
          <w:szCs w:val="24"/>
        </w:rPr>
      </w:pPr>
    </w:p>
    <w:p w:rsidR="003F6EA9" w:rsidRPr="00E360B4" w:rsidRDefault="003F6EA9" w:rsidP="003F6EA9">
      <w:pPr>
        <w:rPr>
          <w:rFonts w:cs="Times New Roman"/>
          <w:sz w:val="24"/>
          <w:szCs w:val="24"/>
        </w:rPr>
      </w:pPr>
      <w:r w:rsidRPr="00E360B4">
        <w:rPr>
          <w:rFonts w:cs="Times New Roman"/>
          <w:sz w:val="24"/>
          <w:szCs w:val="24"/>
        </w:rPr>
        <w:t xml:space="preserve">All requests for outdoor use of amplifying and public address systems must go through the University Reservations &amp; Events manager. Each request will be considered on an individual basis.  Use will be restricted when adjacent instructional/office facilities would be disrupted.  </w:t>
      </w:r>
    </w:p>
    <w:p w:rsidR="003F6EA9" w:rsidRPr="00E360B4" w:rsidRDefault="003F6EA9" w:rsidP="003F6EA9">
      <w:pPr>
        <w:rPr>
          <w:rFonts w:cs="Times New Roman"/>
          <w:sz w:val="24"/>
          <w:szCs w:val="24"/>
        </w:rPr>
      </w:pPr>
    </w:p>
    <w:p w:rsidR="003F6EA9" w:rsidRPr="00E360B4" w:rsidRDefault="003F6EA9" w:rsidP="003F6EA9">
      <w:pPr>
        <w:rPr>
          <w:rFonts w:cs="Times New Roman"/>
          <w:sz w:val="24"/>
          <w:szCs w:val="24"/>
        </w:rPr>
      </w:pPr>
      <w:r w:rsidRPr="00E360B4">
        <w:rPr>
          <w:rFonts w:cs="Times New Roman"/>
          <w:sz w:val="24"/>
          <w:szCs w:val="24"/>
        </w:rPr>
        <w:t>Appropriate equipment, location and sound pressure levels fall under the direction of Univ</w:t>
      </w:r>
      <w:r w:rsidR="0054162E" w:rsidRPr="00E360B4">
        <w:rPr>
          <w:rFonts w:cs="Times New Roman"/>
          <w:sz w:val="24"/>
          <w:szCs w:val="24"/>
        </w:rPr>
        <w:t>ersity Reservations and Events s</w:t>
      </w:r>
      <w:r w:rsidRPr="00E360B4">
        <w:rPr>
          <w:rFonts w:cs="Times New Roman"/>
          <w:sz w:val="24"/>
          <w:szCs w:val="24"/>
        </w:rPr>
        <w:t>upport staff.  Any activities with the potential for causing disruption to instructional activity due to noise will not be allowed.</w:t>
      </w:r>
    </w:p>
    <w:p w:rsidR="0054162E" w:rsidRPr="00E360B4" w:rsidRDefault="0054162E" w:rsidP="003F6EA9">
      <w:pPr>
        <w:rPr>
          <w:rFonts w:cs="Times New Roman"/>
          <w:sz w:val="24"/>
          <w:szCs w:val="24"/>
        </w:rPr>
      </w:pPr>
    </w:p>
    <w:p w:rsidR="0054162E" w:rsidRPr="00E360B4" w:rsidRDefault="000354E9" w:rsidP="003F6EA9">
      <w:pPr>
        <w:rPr>
          <w:rFonts w:cs="Times New Roman"/>
          <w:sz w:val="24"/>
          <w:szCs w:val="24"/>
        </w:rPr>
      </w:pPr>
      <w:r w:rsidRPr="00E360B4">
        <w:rPr>
          <w:rFonts w:cs="Times New Roman"/>
          <w:sz w:val="24"/>
          <w:szCs w:val="24"/>
        </w:rPr>
        <w:t xml:space="preserve">An exemption exists for </w:t>
      </w:r>
      <w:r w:rsidR="0054162E" w:rsidRPr="00E360B4">
        <w:rPr>
          <w:rFonts w:cs="Times New Roman"/>
          <w:sz w:val="24"/>
          <w:szCs w:val="24"/>
        </w:rPr>
        <w:t>Residence Life programs in and around the residence halls</w:t>
      </w:r>
      <w:r w:rsidR="0014066B" w:rsidRPr="00E360B4">
        <w:rPr>
          <w:rFonts w:cs="Times New Roman"/>
          <w:sz w:val="24"/>
          <w:szCs w:val="24"/>
        </w:rPr>
        <w:t>.</w:t>
      </w:r>
      <w:r w:rsidR="00422B04" w:rsidRPr="00E360B4">
        <w:rPr>
          <w:rFonts w:cs="Times New Roman"/>
          <w:sz w:val="24"/>
          <w:szCs w:val="24"/>
        </w:rPr>
        <w:t xml:space="preserve"> </w:t>
      </w:r>
    </w:p>
    <w:p w:rsidR="00422B04" w:rsidRPr="00E360B4" w:rsidRDefault="00422B04" w:rsidP="003F6EA9">
      <w:pPr>
        <w:rPr>
          <w:rFonts w:cs="Times New Roman"/>
          <w:sz w:val="24"/>
          <w:szCs w:val="24"/>
        </w:rPr>
      </w:pPr>
    </w:p>
    <w:p w:rsidR="00422B04" w:rsidRPr="00E360B4" w:rsidRDefault="00422B04" w:rsidP="003F6EA9">
      <w:pPr>
        <w:rPr>
          <w:rFonts w:cs="Times New Roman"/>
          <w:sz w:val="24"/>
          <w:szCs w:val="24"/>
        </w:rPr>
      </w:pPr>
      <w:r w:rsidRPr="00E360B4">
        <w:rPr>
          <w:rFonts w:cs="Times New Roman"/>
          <w:sz w:val="24"/>
          <w:szCs w:val="24"/>
        </w:rPr>
        <w:t xml:space="preserve">Any event which may affect the community adjacent to UWL is subject to the </w:t>
      </w:r>
      <w:hyperlink r:id="rId8" w:history="1">
        <w:r w:rsidRPr="00E360B4">
          <w:rPr>
            <w:rStyle w:val="Hyperlink"/>
            <w:rFonts w:cs="Times New Roman"/>
            <w:sz w:val="24"/>
            <w:szCs w:val="24"/>
          </w:rPr>
          <w:t>Cit</w:t>
        </w:r>
        <w:r w:rsidRPr="00E360B4">
          <w:rPr>
            <w:rStyle w:val="Hyperlink"/>
            <w:rFonts w:cs="Times New Roman"/>
            <w:sz w:val="24"/>
            <w:szCs w:val="24"/>
          </w:rPr>
          <w:t>y</w:t>
        </w:r>
        <w:r w:rsidRPr="00E360B4">
          <w:rPr>
            <w:rStyle w:val="Hyperlink"/>
            <w:rFonts w:cs="Times New Roman"/>
            <w:sz w:val="24"/>
            <w:szCs w:val="24"/>
          </w:rPr>
          <w:t xml:space="preserve"> of La Crosse Municipal Code</w:t>
        </w:r>
      </w:hyperlink>
      <w:r w:rsidRPr="00E360B4">
        <w:rPr>
          <w:rFonts w:cs="Times New Roman"/>
          <w:sz w:val="24"/>
          <w:szCs w:val="24"/>
        </w:rPr>
        <w:t xml:space="preserve"> Sec.32-134, 135, and 137</w:t>
      </w:r>
    </w:p>
    <w:p w:rsidR="003F6EA9" w:rsidRPr="00E360B4" w:rsidRDefault="003F6EA9" w:rsidP="003F6EA9">
      <w:pPr>
        <w:rPr>
          <w:rFonts w:cs="Times New Roman"/>
          <w:sz w:val="24"/>
          <w:szCs w:val="24"/>
        </w:rPr>
      </w:pPr>
    </w:p>
    <w:p w:rsidR="003F6EA9" w:rsidRPr="00E360B4" w:rsidRDefault="003F6EA9" w:rsidP="003F6EA9">
      <w:pPr>
        <w:rPr>
          <w:rFonts w:cs="Times New Roman"/>
          <w:sz w:val="24"/>
          <w:szCs w:val="24"/>
        </w:rPr>
      </w:pPr>
      <w:r w:rsidRPr="00E360B4">
        <w:rPr>
          <w:rFonts w:cs="Times New Roman"/>
          <w:sz w:val="24"/>
          <w:szCs w:val="24"/>
        </w:rPr>
        <w:t>D-10</w:t>
      </w:r>
      <w:r w:rsidRPr="00E360B4">
        <w:rPr>
          <w:rFonts w:cs="Times New Roman"/>
          <w:sz w:val="24"/>
          <w:szCs w:val="24"/>
        </w:rPr>
        <w:tab/>
        <w:t>Paint</w:t>
      </w:r>
    </w:p>
    <w:p w:rsidR="003F6EA9" w:rsidRPr="00E360B4" w:rsidRDefault="003F6EA9" w:rsidP="003F6EA9">
      <w:pPr>
        <w:rPr>
          <w:rFonts w:cs="Times New Roman"/>
          <w:sz w:val="24"/>
          <w:szCs w:val="24"/>
        </w:rPr>
      </w:pPr>
    </w:p>
    <w:p w:rsidR="003F6EA9" w:rsidRPr="00E360B4" w:rsidRDefault="003F6EA9" w:rsidP="003F6EA9">
      <w:pPr>
        <w:rPr>
          <w:rFonts w:cs="Times New Roman"/>
          <w:sz w:val="24"/>
          <w:szCs w:val="24"/>
        </w:rPr>
      </w:pPr>
      <w:r w:rsidRPr="00E360B4">
        <w:rPr>
          <w:rFonts w:cs="Times New Roman"/>
          <w:sz w:val="24"/>
          <w:szCs w:val="24"/>
        </w:rPr>
        <w:t xml:space="preserve">Paint ball, color runs, paint parties, and other paint related activities are not allowed out of concern for the grounds and facilities.  </w:t>
      </w:r>
    </w:p>
    <w:p w:rsidR="003F6EA9" w:rsidRPr="00E360B4" w:rsidRDefault="003F6EA9" w:rsidP="003F6EA9">
      <w:pPr>
        <w:rPr>
          <w:rFonts w:cs="Times New Roman"/>
          <w:sz w:val="24"/>
          <w:szCs w:val="24"/>
        </w:rPr>
      </w:pPr>
    </w:p>
    <w:p w:rsidR="00707484" w:rsidRPr="00E360B4" w:rsidRDefault="00707484" w:rsidP="00DC03D3">
      <w:pPr>
        <w:rPr>
          <w:rFonts w:cs="Times New Roman"/>
          <w:sz w:val="24"/>
          <w:szCs w:val="24"/>
        </w:rPr>
      </w:pPr>
      <w:r w:rsidRPr="00E360B4">
        <w:rPr>
          <w:rFonts w:cs="Times New Roman"/>
          <w:sz w:val="24"/>
          <w:szCs w:val="24"/>
        </w:rPr>
        <w:t>D-11</w:t>
      </w:r>
      <w:r w:rsidRPr="00E360B4">
        <w:rPr>
          <w:rFonts w:cs="Times New Roman"/>
          <w:sz w:val="24"/>
          <w:szCs w:val="24"/>
        </w:rPr>
        <w:tab/>
        <w:t>Services</w:t>
      </w:r>
    </w:p>
    <w:p w:rsidR="00707484" w:rsidRPr="00E360B4" w:rsidRDefault="00707484" w:rsidP="00DC03D3">
      <w:pPr>
        <w:rPr>
          <w:rFonts w:cs="Times New Roman"/>
          <w:sz w:val="24"/>
          <w:szCs w:val="24"/>
        </w:rPr>
      </w:pPr>
    </w:p>
    <w:p w:rsidR="00707484" w:rsidRPr="00E360B4" w:rsidRDefault="00707484" w:rsidP="00707484">
      <w:pPr>
        <w:rPr>
          <w:rFonts w:cs="Times New Roman"/>
          <w:sz w:val="24"/>
          <w:szCs w:val="24"/>
        </w:rPr>
      </w:pPr>
      <w:r w:rsidRPr="00E360B4">
        <w:rPr>
          <w:rFonts w:cs="Times New Roman"/>
          <w:sz w:val="24"/>
          <w:szCs w:val="24"/>
        </w:rPr>
        <w:t xml:space="preserve">Any request for services such as staging, chairs, tables, power, water, etc. must be done far enough in advance to determine the feasibility </w:t>
      </w:r>
      <w:r w:rsidR="00171FF2" w:rsidRPr="00E360B4">
        <w:rPr>
          <w:rFonts w:cs="Times New Roman"/>
          <w:sz w:val="24"/>
          <w:szCs w:val="24"/>
        </w:rPr>
        <w:t>and associated costs.</w:t>
      </w:r>
      <w:r w:rsidRPr="00E360B4">
        <w:rPr>
          <w:rFonts w:cs="Times New Roman"/>
          <w:sz w:val="24"/>
          <w:szCs w:val="24"/>
        </w:rPr>
        <w:t xml:space="preserve"> After reserving a location, the customer must initiate a work order request through the iServiceDesk Request Form.</w:t>
      </w:r>
    </w:p>
    <w:p w:rsidR="00707484" w:rsidRPr="00E360B4" w:rsidRDefault="00707484" w:rsidP="00DC03D3">
      <w:pPr>
        <w:rPr>
          <w:rFonts w:cs="Times New Roman"/>
          <w:sz w:val="24"/>
          <w:szCs w:val="24"/>
        </w:rPr>
      </w:pPr>
    </w:p>
    <w:p w:rsidR="003F6EA9" w:rsidRPr="00E360B4" w:rsidRDefault="00707484" w:rsidP="00DC03D3">
      <w:pPr>
        <w:rPr>
          <w:rFonts w:cs="Times New Roman"/>
          <w:sz w:val="24"/>
          <w:szCs w:val="24"/>
        </w:rPr>
      </w:pPr>
      <w:r w:rsidRPr="00E360B4">
        <w:rPr>
          <w:rFonts w:cs="Times New Roman"/>
          <w:sz w:val="24"/>
          <w:szCs w:val="24"/>
        </w:rPr>
        <w:t xml:space="preserve">D-12 </w:t>
      </w:r>
      <w:r w:rsidRPr="00E360B4">
        <w:rPr>
          <w:rFonts w:cs="Times New Roman"/>
          <w:sz w:val="24"/>
          <w:szCs w:val="24"/>
        </w:rPr>
        <w:tab/>
        <w:t>Signs – Directional</w:t>
      </w:r>
    </w:p>
    <w:p w:rsidR="00707484" w:rsidRPr="00E360B4" w:rsidRDefault="00707484" w:rsidP="00DC03D3">
      <w:pPr>
        <w:rPr>
          <w:rFonts w:cs="Times New Roman"/>
          <w:sz w:val="24"/>
          <w:szCs w:val="24"/>
        </w:rPr>
      </w:pPr>
    </w:p>
    <w:p w:rsidR="00707484" w:rsidRPr="00E360B4" w:rsidRDefault="00707484" w:rsidP="00DC03D3">
      <w:pPr>
        <w:rPr>
          <w:rFonts w:cs="Times New Roman"/>
          <w:sz w:val="24"/>
          <w:szCs w:val="24"/>
        </w:rPr>
      </w:pPr>
      <w:r w:rsidRPr="00E360B4">
        <w:rPr>
          <w:rFonts w:cs="Times New Roman"/>
          <w:sz w:val="24"/>
          <w:szCs w:val="24"/>
        </w:rPr>
        <w:t>For large events with a significant number of guests, a plan for directional signage must be discussed with the director of Facilities Management.</w:t>
      </w:r>
    </w:p>
    <w:p w:rsidR="00707484" w:rsidRPr="00E360B4" w:rsidRDefault="00707484" w:rsidP="00DC03D3">
      <w:pPr>
        <w:rPr>
          <w:rFonts w:cs="Times New Roman"/>
          <w:sz w:val="24"/>
          <w:szCs w:val="24"/>
        </w:rPr>
      </w:pPr>
    </w:p>
    <w:p w:rsidR="00707484" w:rsidRPr="00E360B4" w:rsidRDefault="00707484" w:rsidP="00DC03D3">
      <w:pPr>
        <w:rPr>
          <w:rFonts w:cs="Times New Roman"/>
          <w:sz w:val="24"/>
          <w:szCs w:val="24"/>
        </w:rPr>
      </w:pPr>
      <w:r w:rsidRPr="00E360B4">
        <w:rPr>
          <w:rFonts w:cs="Times New Roman"/>
          <w:sz w:val="24"/>
          <w:szCs w:val="24"/>
        </w:rPr>
        <w:t>D-13</w:t>
      </w:r>
      <w:r w:rsidRPr="00E360B4">
        <w:rPr>
          <w:rFonts w:cs="Times New Roman"/>
          <w:sz w:val="24"/>
          <w:szCs w:val="24"/>
        </w:rPr>
        <w:tab/>
        <w:t>Signs – Publicity</w:t>
      </w:r>
    </w:p>
    <w:p w:rsidR="00707484" w:rsidRPr="00E360B4" w:rsidRDefault="00707484" w:rsidP="00DC03D3">
      <w:pPr>
        <w:rPr>
          <w:rFonts w:cs="Times New Roman"/>
          <w:sz w:val="24"/>
          <w:szCs w:val="24"/>
        </w:rPr>
      </w:pPr>
    </w:p>
    <w:p w:rsidR="00707484" w:rsidRPr="00E360B4" w:rsidRDefault="00413D0E" w:rsidP="00DC03D3">
      <w:pPr>
        <w:rPr>
          <w:rFonts w:cs="Times New Roman"/>
          <w:sz w:val="24"/>
          <w:szCs w:val="24"/>
        </w:rPr>
      </w:pPr>
      <w:r w:rsidRPr="00E360B4">
        <w:rPr>
          <w:rFonts w:cs="Times New Roman"/>
          <w:sz w:val="24"/>
          <w:szCs w:val="24"/>
        </w:rPr>
        <w:t>Event and other publicity signage is not allowed adjacent to academic buildings or on University grounds.  Check with the facility reservations manager for requests in non-academic buildings.</w:t>
      </w:r>
    </w:p>
    <w:p w:rsidR="00413D0E" w:rsidRPr="00E360B4" w:rsidRDefault="00413D0E" w:rsidP="00DC03D3">
      <w:pPr>
        <w:rPr>
          <w:rFonts w:cs="Times New Roman"/>
          <w:sz w:val="24"/>
          <w:szCs w:val="24"/>
        </w:rPr>
      </w:pPr>
    </w:p>
    <w:p w:rsidR="00413D0E" w:rsidRPr="00E360B4" w:rsidRDefault="00413D0E" w:rsidP="00DC03D3">
      <w:pPr>
        <w:rPr>
          <w:rFonts w:cs="Times New Roman"/>
          <w:sz w:val="24"/>
          <w:szCs w:val="24"/>
        </w:rPr>
      </w:pPr>
      <w:r w:rsidRPr="00E360B4">
        <w:rPr>
          <w:rFonts w:cs="Times New Roman"/>
          <w:sz w:val="24"/>
          <w:szCs w:val="24"/>
        </w:rPr>
        <w:t>D-14</w:t>
      </w:r>
      <w:r w:rsidRPr="00E360B4">
        <w:rPr>
          <w:rFonts w:cs="Times New Roman"/>
          <w:sz w:val="24"/>
          <w:szCs w:val="24"/>
        </w:rPr>
        <w:tab/>
        <w:t>Slacklining</w:t>
      </w:r>
      <w:r w:rsidR="00B94BBE" w:rsidRPr="00E360B4">
        <w:rPr>
          <w:rFonts w:cs="Times New Roman"/>
          <w:sz w:val="24"/>
          <w:szCs w:val="24"/>
        </w:rPr>
        <w:t xml:space="preserve"> &amp; Hammocks</w:t>
      </w:r>
    </w:p>
    <w:p w:rsidR="00B94BBE" w:rsidRPr="00E360B4" w:rsidRDefault="00B94BBE" w:rsidP="00DC03D3">
      <w:pPr>
        <w:rPr>
          <w:rFonts w:cs="Times New Roman"/>
          <w:sz w:val="24"/>
          <w:szCs w:val="24"/>
        </w:rPr>
      </w:pPr>
    </w:p>
    <w:p w:rsidR="00B94BBE" w:rsidRPr="00E360B4" w:rsidRDefault="00B94BBE" w:rsidP="00DC03D3">
      <w:pPr>
        <w:rPr>
          <w:rFonts w:cs="Times New Roman"/>
          <w:sz w:val="24"/>
          <w:szCs w:val="24"/>
        </w:rPr>
      </w:pPr>
      <w:r w:rsidRPr="00E360B4">
        <w:rPr>
          <w:rFonts w:cs="Times New Roman"/>
          <w:sz w:val="24"/>
          <w:szCs w:val="24"/>
        </w:rPr>
        <w:t>Trees on University grounds may not be used for slacklining activities</w:t>
      </w:r>
      <w:r w:rsidR="000354E9" w:rsidRPr="00E360B4">
        <w:rPr>
          <w:rFonts w:cs="Times New Roman"/>
          <w:sz w:val="24"/>
          <w:szCs w:val="24"/>
        </w:rPr>
        <w:t xml:space="preserve"> or for hammocks</w:t>
      </w:r>
      <w:r w:rsidRPr="00E360B4">
        <w:rPr>
          <w:rFonts w:cs="Times New Roman"/>
          <w:sz w:val="24"/>
          <w:szCs w:val="24"/>
        </w:rPr>
        <w:t xml:space="preserve">.  </w:t>
      </w:r>
      <w:r w:rsidR="000354E9" w:rsidRPr="00E360B4">
        <w:rPr>
          <w:rFonts w:cs="Times New Roman"/>
          <w:sz w:val="24"/>
          <w:szCs w:val="24"/>
        </w:rPr>
        <w:t>This will be enforced by Univer</w:t>
      </w:r>
      <w:r w:rsidR="009C3013" w:rsidRPr="00E360B4">
        <w:rPr>
          <w:rFonts w:cs="Times New Roman"/>
          <w:sz w:val="24"/>
          <w:szCs w:val="24"/>
        </w:rPr>
        <w:t>sity Police</w:t>
      </w:r>
      <w:r w:rsidR="000354E9" w:rsidRPr="00E360B4">
        <w:rPr>
          <w:rFonts w:cs="Times New Roman"/>
          <w:sz w:val="24"/>
          <w:szCs w:val="24"/>
        </w:rPr>
        <w:t>.</w:t>
      </w:r>
    </w:p>
    <w:p w:rsidR="00413D0E" w:rsidRPr="00E360B4" w:rsidRDefault="00413D0E" w:rsidP="00DC03D3">
      <w:pPr>
        <w:rPr>
          <w:rFonts w:cs="Times New Roman"/>
          <w:sz w:val="24"/>
          <w:szCs w:val="24"/>
        </w:rPr>
      </w:pPr>
    </w:p>
    <w:p w:rsidR="002601CC" w:rsidRPr="00E360B4" w:rsidRDefault="00B72EDE" w:rsidP="00DC03D3">
      <w:pPr>
        <w:rPr>
          <w:rFonts w:cs="Times New Roman"/>
          <w:sz w:val="24"/>
          <w:szCs w:val="24"/>
        </w:rPr>
      </w:pPr>
      <w:r w:rsidRPr="00E360B4">
        <w:rPr>
          <w:rFonts w:cs="Times New Roman"/>
          <w:sz w:val="24"/>
          <w:szCs w:val="24"/>
        </w:rPr>
        <w:t>D-15</w:t>
      </w:r>
      <w:r w:rsidR="002601CC" w:rsidRPr="00E360B4">
        <w:rPr>
          <w:rFonts w:cs="Times New Roman"/>
          <w:sz w:val="24"/>
          <w:szCs w:val="24"/>
        </w:rPr>
        <w:tab/>
        <w:t>Structures</w:t>
      </w:r>
    </w:p>
    <w:p w:rsidR="002601CC" w:rsidRPr="00E360B4" w:rsidRDefault="002601CC" w:rsidP="00DC03D3">
      <w:pPr>
        <w:rPr>
          <w:rFonts w:cs="Times New Roman"/>
          <w:sz w:val="24"/>
          <w:szCs w:val="24"/>
        </w:rPr>
      </w:pPr>
    </w:p>
    <w:p w:rsidR="002601CC" w:rsidRPr="00E360B4" w:rsidRDefault="00596422" w:rsidP="00DC03D3">
      <w:pPr>
        <w:rPr>
          <w:rFonts w:cs="Times New Roman"/>
          <w:sz w:val="24"/>
          <w:szCs w:val="24"/>
        </w:rPr>
      </w:pPr>
      <w:r w:rsidRPr="00E360B4">
        <w:rPr>
          <w:rFonts w:cs="Times New Roman"/>
          <w:sz w:val="24"/>
          <w:szCs w:val="24"/>
        </w:rPr>
        <w:t>No person may place or erect any facility or structure upon university lands unless authorized by the chief administrative officer.</w:t>
      </w:r>
    </w:p>
    <w:p w:rsidR="00596422" w:rsidRPr="00E360B4" w:rsidRDefault="00596422" w:rsidP="00DC03D3">
      <w:pPr>
        <w:rPr>
          <w:rFonts w:cs="Times New Roman"/>
          <w:sz w:val="24"/>
          <w:szCs w:val="24"/>
        </w:rPr>
      </w:pPr>
    </w:p>
    <w:p w:rsidR="002601CC" w:rsidRPr="00E360B4" w:rsidRDefault="00B72EDE" w:rsidP="00DC03D3">
      <w:pPr>
        <w:rPr>
          <w:rFonts w:cs="Times New Roman"/>
          <w:sz w:val="24"/>
          <w:szCs w:val="24"/>
        </w:rPr>
      </w:pPr>
      <w:r w:rsidRPr="00E360B4">
        <w:rPr>
          <w:rFonts w:cs="Times New Roman"/>
          <w:sz w:val="24"/>
          <w:szCs w:val="24"/>
        </w:rPr>
        <w:t>D-16</w:t>
      </w:r>
      <w:r w:rsidR="002601CC" w:rsidRPr="00E360B4">
        <w:rPr>
          <w:rFonts w:cs="Times New Roman"/>
          <w:sz w:val="24"/>
          <w:szCs w:val="24"/>
        </w:rPr>
        <w:t xml:space="preserve"> </w:t>
      </w:r>
      <w:r w:rsidR="002601CC" w:rsidRPr="00E360B4">
        <w:rPr>
          <w:rFonts w:cs="Times New Roman"/>
          <w:sz w:val="24"/>
          <w:szCs w:val="24"/>
        </w:rPr>
        <w:tab/>
        <w:t>Tailgating</w:t>
      </w:r>
    </w:p>
    <w:p w:rsidR="002601CC" w:rsidRPr="00E360B4" w:rsidRDefault="002601CC" w:rsidP="00DC03D3">
      <w:pPr>
        <w:rPr>
          <w:rFonts w:cs="Times New Roman"/>
          <w:sz w:val="24"/>
          <w:szCs w:val="24"/>
        </w:rPr>
      </w:pPr>
    </w:p>
    <w:p w:rsidR="002601CC" w:rsidRPr="00E360B4" w:rsidRDefault="002601CC" w:rsidP="00DC03D3">
      <w:pPr>
        <w:rPr>
          <w:rFonts w:cs="Times New Roman"/>
          <w:sz w:val="24"/>
          <w:szCs w:val="24"/>
        </w:rPr>
      </w:pPr>
      <w:r w:rsidRPr="00E360B4">
        <w:rPr>
          <w:rFonts w:cs="Times New Roman"/>
          <w:sz w:val="24"/>
          <w:szCs w:val="24"/>
        </w:rPr>
        <w:t xml:space="preserve">Specific policies related to tailgating can be found here:  </w:t>
      </w:r>
      <w:hyperlink r:id="rId9" w:tgtFrame="_blank" w:history="1">
        <w:r w:rsidRPr="00E360B4">
          <w:rPr>
            <w:rStyle w:val="Hyperlink"/>
            <w:rFonts w:cs="Times New Roman"/>
            <w:sz w:val="24"/>
            <w:szCs w:val="24"/>
          </w:rPr>
          <w:t>http://uwlathletics.com</w:t>
        </w:r>
        <w:r w:rsidRPr="00E360B4">
          <w:rPr>
            <w:rStyle w:val="Hyperlink"/>
            <w:rFonts w:cs="Times New Roman"/>
            <w:sz w:val="24"/>
            <w:szCs w:val="24"/>
          </w:rPr>
          <w:t>/</w:t>
        </w:r>
        <w:r w:rsidRPr="00E360B4">
          <w:rPr>
            <w:rStyle w:val="Hyperlink"/>
            <w:rFonts w:cs="Times New Roman"/>
            <w:sz w:val="24"/>
            <w:szCs w:val="24"/>
          </w:rPr>
          <w:t>sports/2009/10/15/FB_1015093420.aspx?id=21</w:t>
        </w:r>
      </w:hyperlink>
    </w:p>
    <w:p w:rsidR="00413D0E" w:rsidRPr="00E360B4" w:rsidRDefault="00413D0E" w:rsidP="00DC03D3">
      <w:pPr>
        <w:rPr>
          <w:rFonts w:cs="Times New Roman"/>
          <w:sz w:val="24"/>
          <w:szCs w:val="24"/>
        </w:rPr>
      </w:pPr>
    </w:p>
    <w:p w:rsidR="00B72EDE" w:rsidRPr="00E360B4" w:rsidRDefault="00B72EDE" w:rsidP="00B72EDE">
      <w:pPr>
        <w:rPr>
          <w:rFonts w:cs="Times New Roman"/>
          <w:sz w:val="24"/>
          <w:szCs w:val="24"/>
        </w:rPr>
      </w:pPr>
      <w:r w:rsidRPr="00E360B4">
        <w:rPr>
          <w:rFonts w:cs="Times New Roman"/>
          <w:sz w:val="24"/>
          <w:szCs w:val="24"/>
        </w:rPr>
        <w:t>D-17</w:t>
      </w:r>
      <w:r w:rsidRPr="00E360B4">
        <w:rPr>
          <w:rFonts w:cs="Times New Roman"/>
          <w:sz w:val="24"/>
          <w:szCs w:val="24"/>
        </w:rPr>
        <w:tab/>
        <w:t>Tents &amp; Stakes</w:t>
      </w:r>
    </w:p>
    <w:p w:rsidR="00B72EDE" w:rsidRPr="00E360B4" w:rsidRDefault="00B72EDE" w:rsidP="00B72EDE">
      <w:pPr>
        <w:rPr>
          <w:rFonts w:cs="Times New Roman"/>
          <w:sz w:val="24"/>
          <w:szCs w:val="24"/>
        </w:rPr>
      </w:pPr>
    </w:p>
    <w:p w:rsidR="00B72EDE" w:rsidRPr="00E360B4" w:rsidRDefault="00B72EDE" w:rsidP="00B72EDE">
      <w:pPr>
        <w:rPr>
          <w:rFonts w:cs="Times New Roman"/>
          <w:sz w:val="24"/>
          <w:szCs w:val="24"/>
        </w:rPr>
      </w:pPr>
      <w:r w:rsidRPr="00E360B4">
        <w:rPr>
          <w:rFonts w:cs="Times New Roman"/>
          <w:sz w:val="24"/>
          <w:szCs w:val="24"/>
        </w:rPr>
        <w:t>Stakes or posts may not be driven into the ground using a hammer, mallet, post driver or any other mechanical means unless coordinated and approved by Facilities Management.  Due to the extensive network of power, networking, gas and water infrastructure underground, all requests for utilizing tents/stakes or other related setups must be done a minimum of two weeks in advance through the University Landscape Services Supervisor.</w:t>
      </w:r>
    </w:p>
    <w:p w:rsidR="00B72EDE" w:rsidRPr="00E360B4" w:rsidRDefault="00B72EDE">
      <w:pPr>
        <w:rPr>
          <w:rFonts w:cs="Times New Roman"/>
          <w:sz w:val="24"/>
          <w:szCs w:val="24"/>
        </w:rPr>
      </w:pPr>
    </w:p>
    <w:p w:rsidR="00CB2AE4" w:rsidRPr="00E360B4" w:rsidRDefault="002601CC">
      <w:pPr>
        <w:rPr>
          <w:rFonts w:cs="Times New Roman"/>
          <w:sz w:val="24"/>
          <w:szCs w:val="24"/>
        </w:rPr>
      </w:pPr>
      <w:r w:rsidRPr="00E360B4">
        <w:rPr>
          <w:rFonts w:cs="Times New Roman"/>
          <w:sz w:val="24"/>
          <w:szCs w:val="24"/>
        </w:rPr>
        <w:t>D-18</w:t>
      </w:r>
      <w:r w:rsidRPr="00E360B4">
        <w:rPr>
          <w:rFonts w:cs="Times New Roman"/>
          <w:sz w:val="24"/>
          <w:szCs w:val="24"/>
        </w:rPr>
        <w:tab/>
        <w:t>Vehicles</w:t>
      </w:r>
    </w:p>
    <w:p w:rsidR="002601CC" w:rsidRPr="00E360B4" w:rsidRDefault="002601CC">
      <w:pPr>
        <w:rPr>
          <w:rFonts w:cs="Times New Roman"/>
          <w:sz w:val="24"/>
          <w:szCs w:val="24"/>
        </w:rPr>
      </w:pPr>
    </w:p>
    <w:p w:rsidR="002601CC" w:rsidRPr="00E360B4" w:rsidRDefault="002601CC">
      <w:pPr>
        <w:rPr>
          <w:rFonts w:cs="Times New Roman"/>
          <w:sz w:val="24"/>
          <w:szCs w:val="24"/>
        </w:rPr>
      </w:pPr>
      <w:r w:rsidRPr="00E360B4">
        <w:rPr>
          <w:rFonts w:cs="Times New Roman"/>
          <w:sz w:val="24"/>
          <w:szCs w:val="24"/>
        </w:rPr>
        <w:t>Vehicles are not allowed on pedestrian walkways or roads closed to through traffic.  Any exception to this must be approved by Parking Services or through University Police.  Vehicles may not drive on the grass at any time.  Damage to irrigation systems will be billed to the sponsoring group.</w:t>
      </w:r>
    </w:p>
    <w:p w:rsidR="002601CC" w:rsidRPr="00E360B4" w:rsidRDefault="002601CC">
      <w:pPr>
        <w:rPr>
          <w:rFonts w:cs="Times New Roman"/>
          <w:sz w:val="24"/>
          <w:szCs w:val="24"/>
        </w:rPr>
      </w:pPr>
    </w:p>
    <w:p w:rsidR="002601CC" w:rsidRPr="00E360B4" w:rsidRDefault="002601CC">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2601CC" w:rsidRPr="00E360B4" w:rsidRDefault="002601CC">
      <w:pPr>
        <w:rPr>
          <w:rFonts w:cs="Times New Roman"/>
          <w:sz w:val="24"/>
          <w:szCs w:val="24"/>
        </w:rPr>
      </w:pPr>
      <w:r w:rsidRPr="00E360B4">
        <w:rPr>
          <w:rFonts w:cs="Times New Roman"/>
          <w:sz w:val="24"/>
          <w:szCs w:val="24"/>
        </w:rPr>
        <w:t>SECTION E – LIABILITY &amp; RISK MANAGEMENT</w:t>
      </w:r>
    </w:p>
    <w:p w:rsidR="002601CC" w:rsidRPr="00E360B4" w:rsidRDefault="002601CC">
      <w:pPr>
        <w:rPr>
          <w:rFonts w:cs="Times New Roman"/>
          <w:sz w:val="24"/>
          <w:szCs w:val="24"/>
        </w:rPr>
      </w:pPr>
    </w:p>
    <w:p w:rsidR="002601CC" w:rsidRPr="00E360B4" w:rsidRDefault="002601CC">
      <w:pPr>
        <w:rPr>
          <w:rFonts w:cs="Times New Roman"/>
          <w:sz w:val="24"/>
          <w:szCs w:val="24"/>
        </w:rPr>
      </w:pPr>
    </w:p>
    <w:p w:rsidR="002601CC" w:rsidRPr="00E360B4" w:rsidRDefault="002601CC">
      <w:pPr>
        <w:rPr>
          <w:rFonts w:cs="Times New Roman"/>
          <w:sz w:val="24"/>
          <w:szCs w:val="24"/>
        </w:rPr>
      </w:pPr>
      <w:r w:rsidRPr="00E360B4">
        <w:rPr>
          <w:rFonts w:cs="Times New Roman"/>
          <w:sz w:val="24"/>
          <w:szCs w:val="24"/>
        </w:rPr>
        <w:t>E-1</w:t>
      </w:r>
      <w:r w:rsidRPr="00E360B4">
        <w:rPr>
          <w:rFonts w:cs="Times New Roman"/>
          <w:sz w:val="24"/>
          <w:szCs w:val="24"/>
        </w:rPr>
        <w:tab/>
        <w:t>Event approval</w:t>
      </w:r>
    </w:p>
    <w:p w:rsidR="002601CC" w:rsidRPr="00E360B4" w:rsidRDefault="002601CC">
      <w:pPr>
        <w:rPr>
          <w:rFonts w:cs="Times New Roman"/>
          <w:sz w:val="24"/>
          <w:szCs w:val="24"/>
        </w:rPr>
      </w:pPr>
    </w:p>
    <w:p w:rsidR="002601CC" w:rsidRPr="00E360B4" w:rsidRDefault="002601CC" w:rsidP="002601CC">
      <w:pPr>
        <w:rPr>
          <w:rFonts w:cs="Times New Roman"/>
          <w:sz w:val="24"/>
          <w:szCs w:val="24"/>
        </w:rPr>
      </w:pPr>
      <w:r w:rsidRPr="00E360B4">
        <w:rPr>
          <w:rFonts w:cs="Times New Roman"/>
          <w:sz w:val="24"/>
          <w:szCs w:val="24"/>
        </w:rPr>
        <w:t>The University Risk Management Office must be consulted when an event or activity may have special financial or safety risks. The reservations manager will work with customers to establish when this is appropriate.</w:t>
      </w:r>
    </w:p>
    <w:p w:rsidR="002601CC" w:rsidRPr="00E360B4" w:rsidRDefault="002601CC">
      <w:pPr>
        <w:rPr>
          <w:rFonts w:cs="Times New Roman"/>
          <w:sz w:val="24"/>
          <w:szCs w:val="24"/>
        </w:rPr>
      </w:pPr>
    </w:p>
    <w:p w:rsidR="002601CC" w:rsidRPr="00E360B4" w:rsidRDefault="00C10075">
      <w:pPr>
        <w:rPr>
          <w:rFonts w:cs="Times New Roman"/>
          <w:sz w:val="24"/>
          <w:szCs w:val="24"/>
        </w:rPr>
      </w:pPr>
      <w:r w:rsidRPr="00E360B4">
        <w:rPr>
          <w:rFonts w:cs="Times New Roman"/>
          <w:sz w:val="24"/>
          <w:szCs w:val="24"/>
        </w:rPr>
        <w:t>E-2</w:t>
      </w:r>
      <w:r w:rsidRPr="00E360B4">
        <w:rPr>
          <w:rFonts w:cs="Times New Roman"/>
          <w:sz w:val="24"/>
          <w:szCs w:val="24"/>
        </w:rPr>
        <w:tab/>
      </w:r>
      <w:r w:rsidR="00B72EDE" w:rsidRPr="00E360B4">
        <w:rPr>
          <w:rFonts w:cs="Times New Roman"/>
          <w:sz w:val="24"/>
          <w:szCs w:val="24"/>
        </w:rPr>
        <w:t xml:space="preserve">Event </w:t>
      </w:r>
      <w:r w:rsidRPr="00E360B4">
        <w:rPr>
          <w:rFonts w:cs="Times New Roman"/>
          <w:sz w:val="24"/>
          <w:szCs w:val="24"/>
        </w:rPr>
        <w:t>Insurance</w:t>
      </w:r>
    </w:p>
    <w:p w:rsidR="00C10075" w:rsidRPr="00E360B4" w:rsidRDefault="00C10075">
      <w:pPr>
        <w:rPr>
          <w:rFonts w:cs="Times New Roman"/>
          <w:sz w:val="24"/>
          <w:szCs w:val="24"/>
        </w:rPr>
      </w:pPr>
    </w:p>
    <w:p w:rsidR="00C10075" w:rsidRPr="00E360B4" w:rsidRDefault="00C10075">
      <w:pPr>
        <w:rPr>
          <w:rFonts w:cs="Times New Roman"/>
          <w:sz w:val="24"/>
          <w:szCs w:val="24"/>
        </w:rPr>
      </w:pPr>
      <w:r w:rsidRPr="00E360B4">
        <w:rPr>
          <w:rFonts w:cs="Times New Roman"/>
          <w:sz w:val="24"/>
          <w:szCs w:val="24"/>
        </w:rPr>
        <w:t>Depending on the nature of the event, appropriate insurance coverage, as determined by the University Risk Management Office, may need to be purchased.  Proof of the required coverage naming UW-La Crosse as an insured party must be provided.</w:t>
      </w:r>
    </w:p>
    <w:p w:rsidR="00C10075" w:rsidRPr="00E360B4" w:rsidRDefault="00C10075">
      <w:pPr>
        <w:rPr>
          <w:rFonts w:cs="Times New Roman"/>
          <w:sz w:val="24"/>
          <w:szCs w:val="24"/>
        </w:rPr>
      </w:pPr>
    </w:p>
    <w:p w:rsidR="00C10075" w:rsidRPr="00E360B4" w:rsidRDefault="00BD2E47">
      <w:pPr>
        <w:rPr>
          <w:rFonts w:cs="Times New Roman"/>
          <w:sz w:val="24"/>
          <w:szCs w:val="24"/>
        </w:rPr>
      </w:pPr>
      <w:r w:rsidRPr="00E360B4">
        <w:rPr>
          <w:rFonts w:cs="Times New Roman"/>
          <w:sz w:val="24"/>
          <w:szCs w:val="24"/>
        </w:rPr>
        <w:t>E-3</w:t>
      </w:r>
      <w:r w:rsidR="00C10075" w:rsidRPr="00E360B4">
        <w:rPr>
          <w:rFonts w:cs="Times New Roman"/>
          <w:sz w:val="24"/>
          <w:szCs w:val="24"/>
        </w:rPr>
        <w:tab/>
        <w:t>External customers</w:t>
      </w:r>
    </w:p>
    <w:p w:rsidR="00C10075" w:rsidRPr="00E360B4" w:rsidRDefault="00C10075">
      <w:pPr>
        <w:rPr>
          <w:rFonts w:cs="Times New Roman"/>
          <w:sz w:val="24"/>
          <w:szCs w:val="24"/>
        </w:rPr>
      </w:pPr>
    </w:p>
    <w:p w:rsidR="00C10075" w:rsidRPr="00E360B4" w:rsidRDefault="00C10075">
      <w:pPr>
        <w:rPr>
          <w:rFonts w:cs="Times New Roman"/>
          <w:sz w:val="24"/>
          <w:szCs w:val="24"/>
        </w:rPr>
      </w:pPr>
      <w:r w:rsidRPr="00E360B4">
        <w:rPr>
          <w:rFonts w:cs="Times New Roman"/>
          <w:sz w:val="24"/>
          <w:szCs w:val="24"/>
        </w:rPr>
        <w:t>Before a confirmation can be finalized for external customers, they must agree to the conditions in the following form:  Uniform Statement of Responsibility, Release, and Authorization for Use of University Facilities</w:t>
      </w:r>
    </w:p>
    <w:p w:rsidR="00C10075" w:rsidRPr="00E360B4" w:rsidRDefault="00C10075">
      <w:pPr>
        <w:rPr>
          <w:rFonts w:cs="Times New Roman"/>
          <w:sz w:val="24"/>
          <w:szCs w:val="24"/>
        </w:rPr>
      </w:pPr>
    </w:p>
    <w:p w:rsidR="00053653" w:rsidRPr="00E360B4" w:rsidRDefault="00C10075" w:rsidP="00130AF1">
      <w:pPr>
        <w:rPr>
          <w:rFonts w:cs="Times New Roman"/>
          <w:bCs/>
          <w:sz w:val="24"/>
          <w:szCs w:val="24"/>
          <w:lang w:val="en"/>
        </w:rPr>
      </w:pPr>
      <w:r w:rsidRPr="00E360B4">
        <w:rPr>
          <w:rFonts w:cs="Times New Roman"/>
          <w:sz w:val="24"/>
          <w:szCs w:val="24"/>
        </w:rPr>
        <w:t xml:space="preserve">In addition, insurance coverage, as outlined in E-2 may be required. </w:t>
      </w:r>
      <w:r w:rsidR="00130AF1" w:rsidRPr="00E360B4">
        <w:rPr>
          <w:rFonts w:cs="Times New Roman"/>
          <w:bCs/>
          <w:sz w:val="24"/>
          <w:szCs w:val="24"/>
          <w:lang w:val="en"/>
        </w:rPr>
        <w:t xml:space="preserve">Fundraising for political purposes </w:t>
      </w:r>
      <w:r w:rsidR="00130AF1" w:rsidRPr="00E360B4">
        <w:rPr>
          <w:rFonts w:cs="Times New Roman"/>
          <w:b/>
          <w:bCs/>
          <w:sz w:val="24"/>
          <w:szCs w:val="24"/>
          <w:lang w:val="en"/>
        </w:rPr>
        <w:t>is not allowed</w:t>
      </w:r>
      <w:r w:rsidR="00130AF1" w:rsidRPr="00E360B4">
        <w:rPr>
          <w:rFonts w:cs="Times New Roman"/>
          <w:bCs/>
          <w:sz w:val="24"/>
          <w:szCs w:val="24"/>
          <w:lang w:val="en"/>
        </w:rPr>
        <w:t xml:space="preserve"> per WI State Statute, Chapter 11.36:</w:t>
      </w:r>
    </w:p>
    <w:p w:rsidR="00053653" w:rsidRPr="00E360B4" w:rsidRDefault="00053653" w:rsidP="00130AF1">
      <w:pPr>
        <w:rPr>
          <w:rFonts w:cs="Times New Roman"/>
          <w:bCs/>
          <w:sz w:val="24"/>
          <w:szCs w:val="24"/>
          <w:lang w:val="en"/>
        </w:rPr>
      </w:pPr>
    </w:p>
    <w:p w:rsidR="00130AF1" w:rsidRPr="00E360B4" w:rsidRDefault="00130AF1" w:rsidP="00130AF1">
      <w:pPr>
        <w:rPr>
          <w:rFonts w:cs="Times New Roman"/>
          <w:sz w:val="24"/>
          <w:szCs w:val="24"/>
        </w:rPr>
      </w:pPr>
      <w:r w:rsidRPr="00E360B4">
        <w:rPr>
          <w:rFonts w:cs="Times New Roman"/>
          <w:bCs/>
          <w:sz w:val="24"/>
          <w:szCs w:val="24"/>
        </w:rPr>
        <w:t>WI State statute Chapter 11.36</w:t>
      </w:r>
      <w:r w:rsidR="00053653" w:rsidRPr="00E360B4">
        <w:rPr>
          <w:rFonts w:cs="Times New Roman"/>
          <w:bCs/>
          <w:sz w:val="24"/>
          <w:szCs w:val="24"/>
        </w:rPr>
        <w:t xml:space="preserve"> (3)</w:t>
      </w:r>
      <w:r w:rsidRPr="00E360B4">
        <w:rPr>
          <w:rFonts w:cs="Times New Roman"/>
          <w:bCs/>
          <w:sz w:val="24"/>
          <w:szCs w:val="24"/>
        </w:rPr>
        <w:t xml:space="preserve"> Political Solicitation involving public</w:t>
      </w:r>
      <w:r w:rsidRPr="00E360B4">
        <w:rPr>
          <w:rFonts w:cs="Times New Roman"/>
          <w:b/>
          <w:bCs/>
          <w:sz w:val="24"/>
          <w:szCs w:val="24"/>
        </w:rPr>
        <w:t xml:space="preserve"> </w:t>
      </w:r>
      <w:r w:rsidRPr="00E360B4">
        <w:rPr>
          <w:rFonts w:cs="Times New Roman"/>
          <w:bCs/>
          <w:sz w:val="24"/>
          <w:szCs w:val="24"/>
        </w:rPr>
        <w:t>officials…</w:t>
      </w:r>
      <w:r w:rsidRPr="00E360B4">
        <w:rPr>
          <w:rFonts w:cs="Times New Roman"/>
          <w:b/>
          <w:bCs/>
          <w:sz w:val="24"/>
          <w:szCs w:val="24"/>
        </w:rPr>
        <w:t xml:space="preserve"> </w:t>
      </w:r>
      <w:r w:rsidRPr="00E360B4">
        <w:rPr>
          <w:rFonts w:cs="Times New Roman"/>
          <w:sz w:val="24"/>
          <w:szCs w:val="24"/>
        </w:rPr>
        <w:t>(3) Every person who has charge or control in a building, office or room occupied for any purpose by this state…shall prohibit the entry of any person into that building, office or room for the purpose of making or receiving a contribution.</w:t>
      </w:r>
    </w:p>
    <w:p w:rsidR="00C10075" w:rsidRPr="00E360B4" w:rsidRDefault="00C10075">
      <w:pPr>
        <w:rPr>
          <w:rFonts w:cs="Times New Roman"/>
          <w:sz w:val="24"/>
          <w:szCs w:val="24"/>
        </w:rPr>
      </w:pPr>
    </w:p>
    <w:p w:rsidR="00BD2E47" w:rsidRPr="00E360B4" w:rsidRDefault="00BD2E47">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DE2208" w:rsidRPr="00E360B4" w:rsidRDefault="00DE2208">
      <w:pPr>
        <w:rPr>
          <w:rFonts w:cs="Times New Roman"/>
          <w:sz w:val="24"/>
          <w:szCs w:val="24"/>
        </w:rPr>
      </w:pPr>
    </w:p>
    <w:p w:rsidR="00BD2E47" w:rsidRPr="00E360B4" w:rsidRDefault="00BD2E47">
      <w:pPr>
        <w:rPr>
          <w:rFonts w:cs="Times New Roman"/>
          <w:sz w:val="24"/>
          <w:szCs w:val="24"/>
        </w:rPr>
      </w:pPr>
      <w:r w:rsidRPr="00E360B4">
        <w:rPr>
          <w:rFonts w:cs="Times New Roman"/>
          <w:sz w:val="24"/>
          <w:szCs w:val="24"/>
        </w:rPr>
        <w:t>SECTION F – POLITICAL EVENTS &amp; ACTIVITIES</w:t>
      </w:r>
    </w:p>
    <w:p w:rsidR="00BD2E47" w:rsidRPr="00E360B4" w:rsidRDefault="00BD2E47">
      <w:pPr>
        <w:rPr>
          <w:rFonts w:cs="Times New Roman"/>
          <w:sz w:val="24"/>
          <w:szCs w:val="24"/>
        </w:rPr>
      </w:pPr>
    </w:p>
    <w:p w:rsidR="00BD2E47" w:rsidRPr="00E360B4" w:rsidRDefault="00B72EDE" w:rsidP="000A340C">
      <w:pPr>
        <w:ind w:left="720" w:hanging="720"/>
        <w:rPr>
          <w:rFonts w:cs="Times New Roman"/>
          <w:sz w:val="24"/>
          <w:szCs w:val="24"/>
        </w:rPr>
      </w:pPr>
      <w:r w:rsidRPr="00E360B4">
        <w:rPr>
          <w:rFonts w:cs="Times New Roman"/>
          <w:sz w:val="24"/>
          <w:szCs w:val="24"/>
        </w:rPr>
        <w:t>F-1</w:t>
      </w:r>
      <w:r w:rsidRPr="00E360B4">
        <w:rPr>
          <w:rFonts w:cs="Times New Roman"/>
          <w:sz w:val="24"/>
          <w:szCs w:val="24"/>
        </w:rPr>
        <w:tab/>
        <w:t>Federal, State and Local Government E</w:t>
      </w:r>
      <w:r w:rsidR="00BD2E47" w:rsidRPr="00E360B4">
        <w:rPr>
          <w:rFonts w:cs="Times New Roman"/>
          <w:sz w:val="24"/>
          <w:szCs w:val="24"/>
        </w:rPr>
        <w:t>vents</w:t>
      </w:r>
    </w:p>
    <w:p w:rsidR="00A719CB" w:rsidRPr="00E360B4" w:rsidRDefault="00A719CB">
      <w:pPr>
        <w:rPr>
          <w:rFonts w:cs="Times New Roman"/>
          <w:sz w:val="24"/>
          <w:szCs w:val="24"/>
        </w:rPr>
      </w:pPr>
    </w:p>
    <w:p w:rsidR="00A719CB" w:rsidRPr="00E360B4" w:rsidRDefault="00A719CB" w:rsidP="00A719CB">
      <w:pPr>
        <w:rPr>
          <w:rFonts w:cs="Times New Roman"/>
          <w:sz w:val="24"/>
          <w:szCs w:val="24"/>
        </w:rPr>
      </w:pPr>
      <w:r w:rsidRPr="00E360B4">
        <w:rPr>
          <w:rFonts w:cs="Times New Roman"/>
          <w:sz w:val="24"/>
          <w:szCs w:val="24"/>
        </w:rPr>
        <w:t>Public open forums &amp; listening sessions</w:t>
      </w:r>
      <w:r w:rsidR="00130AF1" w:rsidRPr="00E360B4">
        <w:rPr>
          <w:rFonts w:cs="Times New Roman"/>
          <w:sz w:val="24"/>
          <w:szCs w:val="24"/>
        </w:rPr>
        <w:t>:</w:t>
      </w:r>
    </w:p>
    <w:p w:rsidR="00A719CB" w:rsidRPr="00E360B4" w:rsidRDefault="00A719CB" w:rsidP="00A719CB">
      <w:pPr>
        <w:rPr>
          <w:rFonts w:cs="Times New Roman"/>
          <w:sz w:val="24"/>
          <w:szCs w:val="24"/>
        </w:rPr>
      </w:pPr>
    </w:p>
    <w:p w:rsidR="00A719CB" w:rsidRPr="00E360B4" w:rsidRDefault="000A340C" w:rsidP="00A719CB">
      <w:pPr>
        <w:rPr>
          <w:rFonts w:cs="Times New Roman"/>
          <w:sz w:val="24"/>
          <w:szCs w:val="24"/>
        </w:rPr>
      </w:pPr>
      <w:r w:rsidRPr="00E360B4">
        <w:rPr>
          <w:rFonts w:cs="Times New Roman"/>
          <w:sz w:val="24"/>
          <w:szCs w:val="24"/>
        </w:rPr>
        <w:t>R</w:t>
      </w:r>
      <w:r w:rsidR="00A719CB" w:rsidRPr="00E360B4">
        <w:rPr>
          <w:rFonts w:cs="Times New Roman"/>
          <w:sz w:val="24"/>
          <w:szCs w:val="24"/>
        </w:rPr>
        <w:t>epresentatives currently in office may utilize University facilities for open forums and listening sessions.</w:t>
      </w:r>
    </w:p>
    <w:p w:rsidR="000A340C" w:rsidRPr="00E360B4" w:rsidRDefault="000A340C" w:rsidP="00A719CB">
      <w:pPr>
        <w:rPr>
          <w:rFonts w:cs="Times New Roman"/>
          <w:sz w:val="24"/>
          <w:szCs w:val="24"/>
        </w:rPr>
      </w:pPr>
    </w:p>
    <w:p w:rsidR="00A719CB" w:rsidRPr="00E360B4" w:rsidRDefault="00A719CB" w:rsidP="00A719CB">
      <w:pPr>
        <w:rPr>
          <w:rFonts w:cs="Times New Roman"/>
          <w:sz w:val="24"/>
          <w:szCs w:val="24"/>
        </w:rPr>
      </w:pPr>
      <w:r w:rsidRPr="00E360B4">
        <w:rPr>
          <w:rFonts w:cs="Times New Roman"/>
          <w:sz w:val="24"/>
          <w:szCs w:val="24"/>
        </w:rPr>
        <w:t>There is no cost for facilities or equipm</w:t>
      </w:r>
      <w:r w:rsidR="00B72EDE" w:rsidRPr="00E360B4">
        <w:rPr>
          <w:rFonts w:cs="Times New Roman"/>
          <w:sz w:val="24"/>
          <w:szCs w:val="24"/>
        </w:rPr>
        <w:t>ent, but incidental fees will</w:t>
      </w:r>
      <w:r w:rsidRPr="00E360B4">
        <w:rPr>
          <w:rFonts w:cs="Times New Roman"/>
          <w:sz w:val="24"/>
          <w:szCs w:val="24"/>
        </w:rPr>
        <w:t xml:space="preserve"> be assessed.</w:t>
      </w:r>
    </w:p>
    <w:p w:rsidR="00A719CB" w:rsidRPr="00E360B4" w:rsidRDefault="00A719CB" w:rsidP="00A719CB">
      <w:pPr>
        <w:rPr>
          <w:rFonts w:cs="Times New Roman"/>
          <w:sz w:val="24"/>
          <w:szCs w:val="24"/>
        </w:rPr>
      </w:pPr>
    </w:p>
    <w:p w:rsidR="00A719CB" w:rsidRPr="00E360B4" w:rsidRDefault="00A719CB" w:rsidP="00A719CB">
      <w:pPr>
        <w:rPr>
          <w:rFonts w:cs="Times New Roman"/>
          <w:sz w:val="24"/>
          <w:szCs w:val="24"/>
        </w:rPr>
      </w:pPr>
      <w:r w:rsidRPr="00E360B4">
        <w:rPr>
          <w:rFonts w:cs="Times New Roman"/>
          <w:sz w:val="24"/>
          <w:szCs w:val="24"/>
        </w:rPr>
        <w:t>Campaigning is not allowed during events under this heading.</w:t>
      </w:r>
    </w:p>
    <w:p w:rsidR="00A719CB" w:rsidRPr="00E360B4" w:rsidRDefault="00A719CB" w:rsidP="00A719CB">
      <w:pPr>
        <w:rPr>
          <w:rFonts w:cs="Times New Roman"/>
          <w:sz w:val="24"/>
          <w:szCs w:val="24"/>
        </w:rPr>
      </w:pPr>
    </w:p>
    <w:p w:rsidR="00A719CB" w:rsidRPr="00E360B4" w:rsidRDefault="00A719CB" w:rsidP="00A719CB">
      <w:pPr>
        <w:rPr>
          <w:rFonts w:cs="Times New Roman"/>
          <w:sz w:val="24"/>
          <w:szCs w:val="24"/>
        </w:rPr>
      </w:pPr>
      <w:r w:rsidRPr="00E360B4">
        <w:rPr>
          <w:rFonts w:cs="Times New Roman"/>
          <w:sz w:val="24"/>
          <w:szCs w:val="24"/>
        </w:rPr>
        <w:t>F-2</w:t>
      </w:r>
      <w:r w:rsidRPr="00E360B4">
        <w:rPr>
          <w:rFonts w:cs="Times New Roman"/>
          <w:sz w:val="24"/>
          <w:szCs w:val="24"/>
        </w:rPr>
        <w:tab/>
        <w:t>Campaigning</w:t>
      </w:r>
    </w:p>
    <w:p w:rsidR="00A719CB" w:rsidRPr="00E360B4" w:rsidRDefault="00A719CB" w:rsidP="00A719CB">
      <w:pPr>
        <w:rPr>
          <w:rFonts w:cs="Times New Roman"/>
          <w:sz w:val="24"/>
          <w:szCs w:val="24"/>
        </w:rPr>
      </w:pPr>
    </w:p>
    <w:p w:rsidR="00130AF1" w:rsidRPr="00E360B4" w:rsidRDefault="00130AF1" w:rsidP="00130AF1">
      <w:pPr>
        <w:rPr>
          <w:rFonts w:cs="Times New Roman"/>
          <w:sz w:val="24"/>
          <w:szCs w:val="24"/>
          <w:lang w:val="en"/>
        </w:rPr>
      </w:pPr>
      <w:r w:rsidRPr="00E360B4">
        <w:rPr>
          <w:rFonts w:cs="Times New Roman"/>
          <w:sz w:val="24"/>
          <w:szCs w:val="24"/>
          <w:lang w:val="en"/>
        </w:rPr>
        <w:t>The use of University facilities by a candidate, or a high profile person speaking or performing on behalf of a candidate or party, for a political campaign event is based on Wis. Admin. Code Chapter UWS 21. Under this section, the use of University facilities by any person or organization not associated with UW-La Crosse is permitted only under these circumstances:</w:t>
      </w:r>
    </w:p>
    <w:p w:rsidR="00130AF1" w:rsidRPr="00E360B4" w:rsidRDefault="00130AF1" w:rsidP="00130AF1">
      <w:pPr>
        <w:rPr>
          <w:rFonts w:cs="Times New Roman"/>
          <w:sz w:val="24"/>
          <w:szCs w:val="24"/>
          <w:lang w:val="en"/>
        </w:rPr>
      </w:pPr>
    </w:p>
    <w:p w:rsidR="00130AF1" w:rsidRPr="00E360B4" w:rsidRDefault="00130AF1" w:rsidP="00130AF1">
      <w:pPr>
        <w:rPr>
          <w:rFonts w:cs="Times New Roman"/>
          <w:sz w:val="24"/>
          <w:szCs w:val="24"/>
          <w:lang w:val="en"/>
        </w:rPr>
      </w:pPr>
      <w:r w:rsidRPr="00E360B4">
        <w:rPr>
          <w:rFonts w:cs="Times New Roman"/>
          <w:sz w:val="24"/>
          <w:szCs w:val="24"/>
          <w:lang w:val="en"/>
        </w:rPr>
        <w:t>The event can not detract from the mission of the institution and/or interfere with the use of the UW facilities by campus groups.</w:t>
      </w:r>
    </w:p>
    <w:p w:rsidR="00130AF1" w:rsidRPr="00E360B4" w:rsidRDefault="00130AF1" w:rsidP="00130AF1">
      <w:pPr>
        <w:rPr>
          <w:rFonts w:cs="Times New Roman"/>
          <w:b/>
          <w:sz w:val="24"/>
          <w:szCs w:val="24"/>
        </w:rPr>
      </w:pPr>
    </w:p>
    <w:p w:rsidR="00130AF1" w:rsidRPr="00E360B4" w:rsidRDefault="00130AF1" w:rsidP="00130AF1">
      <w:pPr>
        <w:rPr>
          <w:rFonts w:cs="Times New Roman"/>
          <w:sz w:val="24"/>
          <w:szCs w:val="24"/>
        </w:rPr>
      </w:pPr>
      <w:r w:rsidRPr="00E360B4">
        <w:rPr>
          <w:rFonts w:cs="Times New Roman"/>
          <w:sz w:val="24"/>
          <w:szCs w:val="24"/>
        </w:rPr>
        <w:t xml:space="preserve">Any related fees are the responsibility of the candidate and must </w:t>
      </w:r>
      <w:r w:rsidR="00053B65" w:rsidRPr="00E360B4">
        <w:rPr>
          <w:rFonts w:cs="Times New Roman"/>
          <w:sz w:val="24"/>
          <w:szCs w:val="24"/>
        </w:rPr>
        <w:t>be paid in advance of the event unless waived by the Chief Administrative Officer.</w:t>
      </w:r>
    </w:p>
    <w:p w:rsidR="00130AF1" w:rsidRPr="00E360B4" w:rsidRDefault="00130AF1" w:rsidP="00130AF1">
      <w:pPr>
        <w:rPr>
          <w:rFonts w:cs="Times New Roman"/>
          <w:sz w:val="24"/>
          <w:szCs w:val="24"/>
        </w:rPr>
      </w:pPr>
    </w:p>
    <w:p w:rsidR="005C2BE1" w:rsidRPr="00E360B4" w:rsidRDefault="00130AF1" w:rsidP="00130AF1">
      <w:pPr>
        <w:rPr>
          <w:rFonts w:cs="Times New Roman"/>
          <w:sz w:val="24"/>
          <w:szCs w:val="24"/>
        </w:rPr>
      </w:pPr>
      <w:r w:rsidRPr="00E360B4">
        <w:rPr>
          <w:rFonts w:cs="Times New Roman"/>
          <w:sz w:val="24"/>
          <w:szCs w:val="24"/>
        </w:rPr>
        <w:t xml:space="preserve">Must be sponsored by a recognized student organization. </w:t>
      </w:r>
    </w:p>
    <w:p w:rsidR="00130AF1" w:rsidRPr="00E360B4" w:rsidRDefault="00130AF1" w:rsidP="00130AF1">
      <w:pPr>
        <w:rPr>
          <w:rFonts w:cs="Times New Roman"/>
          <w:b/>
          <w:sz w:val="24"/>
          <w:szCs w:val="24"/>
        </w:rPr>
      </w:pPr>
      <w:r w:rsidRPr="00E360B4">
        <w:rPr>
          <w:rFonts w:cs="Times New Roman"/>
          <w:sz w:val="24"/>
          <w:szCs w:val="24"/>
        </w:rPr>
        <w:t xml:space="preserve"> </w:t>
      </w:r>
    </w:p>
    <w:p w:rsidR="00130AF1" w:rsidRPr="00E360B4" w:rsidRDefault="00130AF1" w:rsidP="00130AF1">
      <w:pPr>
        <w:rPr>
          <w:rFonts w:cs="Times New Roman"/>
          <w:b/>
          <w:sz w:val="24"/>
          <w:szCs w:val="24"/>
        </w:rPr>
      </w:pPr>
      <w:r w:rsidRPr="00E360B4">
        <w:rPr>
          <w:rFonts w:cs="Times New Roman"/>
          <w:sz w:val="24"/>
          <w:szCs w:val="24"/>
        </w:rPr>
        <w:t>Fundraising is not allowed.</w:t>
      </w:r>
    </w:p>
    <w:p w:rsidR="00A719CB" w:rsidRPr="00E360B4" w:rsidRDefault="00A719CB" w:rsidP="00A719CB">
      <w:pPr>
        <w:rPr>
          <w:rFonts w:cs="Times New Roman"/>
          <w:sz w:val="24"/>
          <w:szCs w:val="24"/>
        </w:rPr>
      </w:pPr>
    </w:p>
    <w:p w:rsidR="00A719CB" w:rsidRPr="00E360B4" w:rsidRDefault="00A719CB" w:rsidP="00A719CB">
      <w:pPr>
        <w:rPr>
          <w:rFonts w:cs="Times New Roman"/>
          <w:sz w:val="24"/>
          <w:szCs w:val="24"/>
        </w:rPr>
      </w:pPr>
    </w:p>
    <w:p w:rsidR="00A719CB" w:rsidRPr="00E360B4" w:rsidRDefault="00A719CB" w:rsidP="00A719CB">
      <w:pPr>
        <w:rPr>
          <w:rFonts w:cs="Times New Roman"/>
          <w:sz w:val="24"/>
          <w:szCs w:val="24"/>
        </w:rPr>
      </w:pPr>
      <w:r w:rsidRPr="00E360B4">
        <w:rPr>
          <w:rFonts w:cs="Times New Roman"/>
          <w:sz w:val="24"/>
          <w:szCs w:val="24"/>
        </w:rPr>
        <w:t>F-3</w:t>
      </w:r>
      <w:r w:rsidRPr="00E360B4">
        <w:rPr>
          <w:rFonts w:cs="Times New Roman"/>
          <w:sz w:val="24"/>
          <w:szCs w:val="24"/>
        </w:rPr>
        <w:tab/>
        <w:t>Debates</w:t>
      </w:r>
    </w:p>
    <w:p w:rsidR="00A719CB" w:rsidRPr="00E360B4" w:rsidRDefault="00A719CB" w:rsidP="00A719CB">
      <w:pPr>
        <w:rPr>
          <w:rFonts w:cs="Times New Roman"/>
          <w:b/>
          <w:bCs/>
          <w:sz w:val="24"/>
          <w:szCs w:val="24"/>
          <w:lang w:val="en"/>
        </w:rPr>
      </w:pPr>
    </w:p>
    <w:p w:rsidR="00A719CB" w:rsidRPr="00E360B4" w:rsidRDefault="00A719CB" w:rsidP="00A719CB">
      <w:pPr>
        <w:rPr>
          <w:rFonts w:cs="Times New Roman"/>
          <w:bCs/>
          <w:sz w:val="24"/>
          <w:szCs w:val="24"/>
          <w:lang w:val="en"/>
        </w:rPr>
      </w:pPr>
      <w:r w:rsidRPr="00E360B4">
        <w:rPr>
          <w:rFonts w:cs="Times New Roman"/>
          <w:bCs/>
          <w:sz w:val="24"/>
          <w:szCs w:val="24"/>
          <w:lang w:val="en"/>
        </w:rPr>
        <w:t>The event must be free and open to everyone with no restrictions.</w:t>
      </w:r>
    </w:p>
    <w:p w:rsidR="00A719CB" w:rsidRPr="00E360B4" w:rsidRDefault="00A719CB" w:rsidP="00A719CB">
      <w:pPr>
        <w:rPr>
          <w:rFonts w:cs="Times New Roman"/>
          <w:b/>
          <w:bCs/>
          <w:sz w:val="24"/>
          <w:szCs w:val="24"/>
          <w:lang w:val="en"/>
        </w:rPr>
      </w:pPr>
    </w:p>
    <w:p w:rsidR="00A719CB" w:rsidRPr="00E360B4" w:rsidRDefault="00A719CB" w:rsidP="00A719CB">
      <w:pPr>
        <w:rPr>
          <w:rFonts w:cs="Times New Roman"/>
          <w:bCs/>
          <w:sz w:val="24"/>
          <w:szCs w:val="24"/>
          <w:lang w:val="en"/>
        </w:rPr>
      </w:pPr>
      <w:r w:rsidRPr="00E360B4">
        <w:rPr>
          <w:rFonts w:cs="Times New Roman"/>
          <w:bCs/>
          <w:sz w:val="24"/>
          <w:szCs w:val="24"/>
          <w:lang w:val="en"/>
        </w:rPr>
        <w:t>An appropriate venue must be available to meet the probable size of the crowd.</w:t>
      </w:r>
    </w:p>
    <w:p w:rsidR="00A719CB" w:rsidRPr="00E360B4" w:rsidRDefault="00A719CB" w:rsidP="00A719CB">
      <w:pPr>
        <w:rPr>
          <w:rFonts w:cs="Times New Roman"/>
          <w:b/>
          <w:bCs/>
          <w:sz w:val="24"/>
          <w:szCs w:val="24"/>
          <w:lang w:val="en"/>
        </w:rPr>
      </w:pPr>
    </w:p>
    <w:p w:rsidR="00A719CB" w:rsidRPr="00E360B4" w:rsidRDefault="00A719CB" w:rsidP="00A719CB">
      <w:pPr>
        <w:rPr>
          <w:rFonts w:cs="Times New Roman"/>
          <w:bCs/>
          <w:sz w:val="24"/>
          <w:szCs w:val="24"/>
          <w:lang w:val="en"/>
        </w:rPr>
      </w:pPr>
      <w:r w:rsidRPr="00E360B4">
        <w:rPr>
          <w:rFonts w:cs="Times New Roman"/>
          <w:bCs/>
          <w:sz w:val="24"/>
          <w:szCs w:val="24"/>
          <w:lang w:val="en"/>
        </w:rPr>
        <w:t>The sponsor is responsible for crowd management.</w:t>
      </w:r>
    </w:p>
    <w:p w:rsidR="00A719CB" w:rsidRPr="00E360B4" w:rsidRDefault="00A719CB" w:rsidP="00A719CB">
      <w:pPr>
        <w:rPr>
          <w:rFonts w:cs="Times New Roman"/>
          <w:b/>
          <w:bCs/>
          <w:sz w:val="24"/>
          <w:szCs w:val="24"/>
          <w:lang w:val="en"/>
        </w:rPr>
      </w:pPr>
    </w:p>
    <w:p w:rsidR="00A719CB" w:rsidRPr="00E360B4" w:rsidRDefault="00A719CB" w:rsidP="00A719CB">
      <w:pPr>
        <w:rPr>
          <w:rFonts w:cs="Times New Roman"/>
          <w:b/>
          <w:bCs/>
          <w:sz w:val="24"/>
          <w:szCs w:val="24"/>
          <w:lang w:val="en"/>
        </w:rPr>
      </w:pPr>
      <w:r w:rsidRPr="00E360B4">
        <w:rPr>
          <w:rFonts w:cs="Times New Roman"/>
          <w:bCs/>
          <w:sz w:val="24"/>
          <w:szCs w:val="24"/>
          <w:lang w:val="en"/>
        </w:rPr>
        <w:t>Costs related to productio</w:t>
      </w:r>
      <w:r w:rsidR="00A8689B" w:rsidRPr="00E360B4">
        <w:rPr>
          <w:rFonts w:cs="Times New Roman"/>
          <w:bCs/>
          <w:sz w:val="24"/>
          <w:szCs w:val="24"/>
          <w:lang w:val="en"/>
        </w:rPr>
        <w:t xml:space="preserve">n, staffing, or other </w:t>
      </w:r>
      <w:r w:rsidRPr="00E360B4">
        <w:rPr>
          <w:rFonts w:cs="Times New Roman"/>
          <w:bCs/>
          <w:sz w:val="24"/>
          <w:szCs w:val="24"/>
          <w:lang w:val="en"/>
        </w:rPr>
        <w:t>needs are the responsibility of the sponsor.</w:t>
      </w:r>
    </w:p>
    <w:p w:rsidR="00A719CB" w:rsidRPr="00E360B4" w:rsidRDefault="00A719CB" w:rsidP="00A719CB">
      <w:pPr>
        <w:rPr>
          <w:rFonts w:cs="Times New Roman"/>
          <w:sz w:val="24"/>
          <w:szCs w:val="24"/>
        </w:rPr>
      </w:pPr>
    </w:p>
    <w:p w:rsidR="00A719CB" w:rsidRPr="00E360B4" w:rsidRDefault="00A719CB" w:rsidP="00A719CB">
      <w:pPr>
        <w:rPr>
          <w:rFonts w:cs="Times New Roman"/>
          <w:sz w:val="24"/>
          <w:szCs w:val="24"/>
        </w:rPr>
      </w:pPr>
      <w:r w:rsidRPr="00E360B4">
        <w:rPr>
          <w:rFonts w:cs="Times New Roman"/>
          <w:sz w:val="24"/>
          <w:szCs w:val="24"/>
        </w:rPr>
        <w:t>F-4</w:t>
      </w:r>
      <w:r w:rsidRPr="00E360B4">
        <w:rPr>
          <w:rFonts w:cs="Times New Roman"/>
          <w:sz w:val="24"/>
          <w:szCs w:val="24"/>
        </w:rPr>
        <w:tab/>
        <w:t>Fundraising</w:t>
      </w:r>
    </w:p>
    <w:p w:rsidR="00130AF1" w:rsidRPr="00E360B4" w:rsidRDefault="00130AF1" w:rsidP="00A719CB">
      <w:pPr>
        <w:rPr>
          <w:rFonts w:cs="Times New Roman"/>
          <w:sz w:val="24"/>
          <w:szCs w:val="24"/>
        </w:rPr>
      </w:pPr>
    </w:p>
    <w:p w:rsidR="00130AF1" w:rsidRPr="00E360B4" w:rsidRDefault="00130AF1" w:rsidP="00130AF1">
      <w:pPr>
        <w:rPr>
          <w:rFonts w:cs="Times New Roman"/>
          <w:bCs/>
          <w:sz w:val="24"/>
          <w:szCs w:val="24"/>
          <w:lang w:val="en"/>
        </w:rPr>
      </w:pPr>
      <w:r w:rsidRPr="00E360B4">
        <w:rPr>
          <w:rFonts w:cs="Times New Roman"/>
          <w:bCs/>
          <w:sz w:val="24"/>
          <w:szCs w:val="24"/>
          <w:lang w:val="en"/>
        </w:rPr>
        <w:t>Fundraising for political purposes is not allowed per WI State Statute, Chapter 11.36:</w:t>
      </w:r>
    </w:p>
    <w:p w:rsidR="00130AF1" w:rsidRPr="00E360B4" w:rsidRDefault="00130AF1" w:rsidP="00130AF1">
      <w:pPr>
        <w:rPr>
          <w:rFonts w:cs="Times New Roman"/>
          <w:bCs/>
          <w:sz w:val="24"/>
          <w:szCs w:val="24"/>
        </w:rPr>
      </w:pPr>
    </w:p>
    <w:p w:rsidR="00130AF1" w:rsidRPr="00E360B4" w:rsidRDefault="00130AF1" w:rsidP="00130AF1">
      <w:pPr>
        <w:rPr>
          <w:rFonts w:cs="Times New Roman"/>
          <w:bCs/>
          <w:sz w:val="24"/>
          <w:szCs w:val="24"/>
        </w:rPr>
      </w:pPr>
      <w:r w:rsidRPr="00E360B4">
        <w:rPr>
          <w:rFonts w:cs="Times New Roman"/>
          <w:bCs/>
          <w:sz w:val="24"/>
          <w:szCs w:val="24"/>
        </w:rPr>
        <w:t>WI State statute Chapter 11.36 Political Solicitation involving public officials</w:t>
      </w:r>
    </w:p>
    <w:p w:rsidR="00130AF1" w:rsidRPr="00E360B4" w:rsidRDefault="00130AF1" w:rsidP="00130AF1">
      <w:pPr>
        <w:rPr>
          <w:rFonts w:cs="Times New Roman"/>
          <w:bCs/>
          <w:sz w:val="24"/>
          <w:szCs w:val="24"/>
        </w:rPr>
      </w:pPr>
    </w:p>
    <w:p w:rsidR="00130AF1" w:rsidRPr="00E360B4" w:rsidRDefault="00130AF1" w:rsidP="00130AF1">
      <w:pPr>
        <w:rPr>
          <w:rFonts w:cs="Times New Roman"/>
          <w:sz w:val="24"/>
          <w:szCs w:val="24"/>
        </w:rPr>
      </w:pPr>
      <w:r w:rsidRPr="00E360B4">
        <w:rPr>
          <w:rFonts w:cs="Times New Roman"/>
          <w:sz w:val="24"/>
          <w:szCs w:val="24"/>
        </w:rPr>
        <w:t>(3) Every person who has charge or control in a building, office or room occupied for any purpose by this state…shall prohibit the entry of any person into that building, office or room for the purpose of making or receiving a contribution.</w:t>
      </w:r>
    </w:p>
    <w:p w:rsidR="000A340C" w:rsidRPr="00E360B4" w:rsidRDefault="000A340C" w:rsidP="00130AF1">
      <w:pPr>
        <w:rPr>
          <w:rFonts w:cs="Times New Roman"/>
          <w:sz w:val="24"/>
          <w:szCs w:val="24"/>
        </w:rPr>
      </w:pPr>
    </w:p>
    <w:p w:rsidR="00DE2208" w:rsidRPr="00E360B4" w:rsidRDefault="00DE2208" w:rsidP="00130AF1">
      <w:pPr>
        <w:rPr>
          <w:rFonts w:cs="Times New Roman"/>
          <w:sz w:val="24"/>
          <w:szCs w:val="24"/>
        </w:rPr>
      </w:pPr>
    </w:p>
    <w:p w:rsidR="00DE2208" w:rsidRPr="00E360B4" w:rsidRDefault="00DE2208" w:rsidP="00130AF1">
      <w:pPr>
        <w:rPr>
          <w:rFonts w:cs="Times New Roman"/>
          <w:sz w:val="24"/>
          <w:szCs w:val="24"/>
        </w:rPr>
      </w:pPr>
    </w:p>
    <w:p w:rsidR="00DE2208" w:rsidRPr="00E360B4" w:rsidRDefault="00DE2208" w:rsidP="00130AF1">
      <w:pPr>
        <w:rPr>
          <w:rFonts w:cs="Times New Roman"/>
          <w:sz w:val="24"/>
          <w:szCs w:val="24"/>
        </w:rPr>
      </w:pPr>
    </w:p>
    <w:p w:rsidR="00DE2208" w:rsidRPr="00E360B4" w:rsidRDefault="00DE2208" w:rsidP="00130AF1">
      <w:pPr>
        <w:rPr>
          <w:rFonts w:cs="Times New Roman"/>
          <w:sz w:val="24"/>
          <w:szCs w:val="24"/>
        </w:rPr>
      </w:pPr>
    </w:p>
    <w:p w:rsidR="00DE2208" w:rsidRPr="00E360B4" w:rsidRDefault="00DE2208" w:rsidP="00130AF1">
      <w:pPr>
        <w:rPr>
          <w:rFonts w:cs="Times New Roman"/>
          <w:sz w:val="24"/>
          <w:szCs w:val="24"/>
        </w:rPr>
      </w:pPr>
    </w:p>
    <w:p w:rsidR="00DE2208" w:rsidRPr="00E360B4" w:rsidRDefault="00DE2208" w:rsidP="00130AF1">
      <w:pPr>
        <w:rPr>
          <w:rFonts w:cs="Times New Roman"/>
          <w:sz w:val="24"/>
          <w:szCs w:val="24"/>
        </w:rPr>
      </w:pPr>
    </w:p>
    <w:p w:rsidR="00DE2208" w:rsidRPr="00E360B4" w:rsidRDefault="00DE2208" w:rsidP="00130AF1">
      <w:pPr>
        <w:rPr>
          <w:rFonts w:cs="Times New Roman"/>
          <w:sz w:val="24"/>
          <w:szCs w:val="24"/>
        </w:rPr>
      </w:pPr>
    </w:p>
    <w:p w:rsidR="00DE2208" w:rsidRPr="00E360B4" w:rsidRDefault="00DE2208" w:rsidP="00130AF1">
      <w:pPr>
        <w:rPr>
          <w:rFonts w:cs="Times New Roman"/>
          <w:sz w:val="24"/>
          <w:szCs w:val="24"/>
        </w:rPr>
      </w:pPr>
    </w:p>
    <w:p w:rsidR="000A340C" w:rsidRPr="00E360B4" w:rsidRDefault="000A340C" w:rsidP="00130AF1">
      <w:pPr>
        <w:rPr>
          <w:rFonts w:cs="Times New Roman"/>
          <w:sz w:val="24"/>
          <w:szCs w:val="24"/>
        </w:rPr>
      </w:pPr>
      <w:r w:rsidRPr="00E360B4">
        <w:rPr>
          <w:rFonts w:cs="Times New Roman"/>
          <w:sz w:val="24"/>
          <w:szCs w:val="24"/>
        </w:rPr>
        <w:t>SECTION G – RATES &amp; FEES</w:t>
      </w:r>
    </w:p>
    <w:p w:rsidR="000A340C" w:rsidRPr="00E360B4" w:rsidRDefault="000A340C" w:rsidP="00130AF1">
      <w:pPr>
        <w:rPr>
          <w:rFonts w:cs="Times New Roman"/>
          <w:sz w:val="24"/>
          <w:szCs w:val="24"/>
        </w:rPr>
      </w:pPr>
    </w:p>
    <w:p w:rsidR="000A340C" w:rsidRPr="00E360B4" w:rsidRDefault="000A340C" w:rsidP="00130AF1">
      <w:pPr>
        <w:rPr>
          <w:rFonts w:cs="Times New Roman"/>
          <w:sz w:val="24"/>
          <w:szCs w:val="24"/>
        </w:rPr>
      </w:pPr>
      <w:r w:rsidRPr="00E360B4">
        <w:rPr>
          <w:rFonts w:cs="Times New Roman"/>
          <w:sz w:val="24"/>
          <w:szCs w:val="24"/>
        </w:rPr>
        <w:t>G-1</w:t>
      </w:r>
      <w:r w:rsidRPr="00E360B4">
        <w:rPr>
          <w:rFonts w:cs="Times New Roman"/>
          <w:sz w:val="24"/>
          <w:szCs w:val="24"/>
        </w:rPr>
        <w:tab/>
        <w:t>Facilities &amp; grounds</w:t>
      </w:r>
    </w:p>
    <w:p w:rsidR="00130AF1" w:rsidRPr="00E360B4" w:rsidRDefault="00130AF1" w:rsidP="00A719CB">
      <w:pPr>
        <w:rPr>
          <w:rFonts w:cs="Times New Roman"/>
          <w:sz w:val="24"/>
          <w:szCs w:val="24"/>
        </w:rPr>
      </w:pPr>
    </w:p>
    <w:p w:rsidR="00AD40A4" w:rsidRPr="00E360B4" w:rsidRDefault="00AD40A4" w:rsidP="00A719CB">
      <w:pPr>
        <w:rPr>
          <w:rFonts w:cs="Times New Roman"/>
          <w:sz w:val="24"/>
          <w:szCs w:val="24"/>
        </w:rPr>
      </w:pPr>
      <w:r w:rsidRPr="00E360B4">
        <w:rPr>
          <w:rFonts w:cs="Times New Roman"/>
          <w:sz w:val="24"/>
          <w:szCs w:val="24"/>
        </w:rPr>
        <w:t xml:space="preserve">G-2 </w:t>
      </w:r>
      <w:r w:rsidRPr="00E360B4">
        <w:rPr>
          <w:rFonts w:cs="Times New Roman"/>
          <w:sz w:val="24"/>
          <w:szCs w:val="24"/>
        </w:rPr>
        <w:tab/>
        <w:t>Incidental</w:t>
      </w:r>
    </w:p>
    <w:p w:rsidR="00AD40A4" w:rsidRPr="00E360B4" w:rsidRDefault="00AD40A4" w:rsidP="00A719CB">
      <w:pPr>
        <w:rPr>
          <w:rFonts w:cs="Times New Roman"/>
          <w:sz w:val="24"/>
          <w:szCs w:val="24"/>
        </w:rPr>
      </w:pPr>
    </w:p>
    <w:p w:rsidR="00AD40A4" w:rsidRPr="00E360B4" w:rsidRDefault="00B20603" w:rsidP="00A719CB">
      <w:pPr>
        <w:rPr>
          <w:rFonts w:cs="Times New Roman"/>
          <w:sz w:val="24"/>
          <w:szCs w:val="24"/>
        </w:rPr>
      </w:pPr>
      <w:r w:rsidRPr="00E360B4">
        <w:rPr>
          <w:rFonts w:cs="Times New Roman"/>
          <w:sz w:val="24"/>
          <w:szCs w:val="24"/>
        </w:rPr>
        <w:t xml:space="preserve">Incidental fees apply to all customer categories on a case by case basis.  </w:t>
      </w:r>
      <w:r w:rsidR="00AD40A4" w:rsidRPr="00E360B4">
        <w:rPr>
          <w:rFonts w:cs="Times New Roman"/>
          <w:sz w:val="24"/>
          <w:szCs w:val="24"/>
        </w:rPr>
        <w:t xml:space="preserve">Fees </w:t>
      </w:r>
      <w:r w:rsidRPr="00E360B4">
        <w:rPr>
          <w:rFonts w:cs="Times New Roman"/>
          <w:sz w:val="24"/>
          <w:szCs w:val="24"/>
        </w:rPr>
        <w:t>in this category</w:t>
      </w:r>
      <w:r w:rsidR="00AD40A4" w:rsidRPr="00E360B4">
        <w:rPr>
          <w:rFonts w:cs="Times New Roman"/>
          <w:sz w:val="24"/>
          <w:szCs w:val="24"/>
        </w:rPr>
        <w:t xml:space="preserve"> may include but are not limited to:   </w:t>
      </w:r>
    </w:p>
    <w:p w:rsidR="00AD40A4" w:rsidRPr="00E360B4" w:rsidRDefault="00AD40A4" w:rsidP="00A719CB">
      <w:pPr>
        <w:rPr>
          <w:rFonts w:cs="Times New Roman"/>
          <w:sz w:val="24"/>
          <w:szCs w:val="24"/>
        </w:rPr>
      </w:pPr>
    </w:p>
    <w:p w:rsidR="006F2674" w:rsidRPr="00E360B4" w:rsidRDefault="006F2674" w:rsidP="00A719CB">
      <w:pPr>
        <w:rPr>
          <w:rFonts w:cs="Times New Roman"/>
          <w:sz w:val="24"/>
          <w:szCs w:val="24"/>
        </w:rPr>
      </w:pPr>
      <w:r w:rsidRPr="00E360B4">
        <w:rPr>
          <w:rFonts w:cs="Times New Roman"/>
          <w:sz w:val="24"/>
          <w:szCs w:val="24"/>
        </w:rPr>
        <w:t xml:space="preserve">Extending beyond </w:t>
      </w:r>
      <w:r w:rsidR="005C2BE1" w:rsidRPr="00E360B4">
        <w:rPr>
          <w:rFonts w:cs="Times New Roman"/>
          <w:sz w:val="24"/>
          <w:szCs w:val="24"/>
        </w:rPr>
        <w:t xml:space="preserve">a building’s normal </w:t>
      </w:r>
      <w:r w:rsidRPr="00E360B4">
        <w:rPr>
          <w:rFonts w:cs="Times New Roman"/>
          <w:sz w:val="24"/>
          <w:szCs w:val="24"/>
        </w:rPr>
        <w:t>hours of operation</w:t>
      </w:r>
    </w:p>
    <w:p w:rsidR="006F2674" w:rsidRPr="00E360B4" w:rsidRDefault="006F2674" w:rsidP="00A719CB">
      <w:pPr>
        <w:rPr>
          <w:rFonts w:cs="Times New Roman"/>
          <w:sz w:val="24"/>
          <w:szCs w:val="24"/>
        </w:rPr>
      </w:pPr>
    </w:p>
    <w:p w:rsidR="00AD40A4" w:rsidRPr="00E360B4" w:rsidRDefault="00AD40A4" w:rsidP="00A719CB">
      <w:pPr>
        <w:rPr>
          <w:rFonts w:cs="Times New Roman"/>
          <w:sz w:val="24"/>
          <w:szCs w:val="24"/>
        </w:rPr>
      </w:pPr>
      <w:r w:rsidRPr="00E360B4">
        <w:rPr>
          <w:rFonts w:cs="Times New Roman"/>
          <w:sz w:val="24"/>
          <w:szCs w:val="24"/>
        </w:rPr>
        <w:t xml:space="preserve">Regular and overtime labor </w:t>
      </w:r>
    </w:p>
    <w:p w:rsidR="00AD40A4" w:rsidRPr="00E360B4" w:rsidRDefault="00AD40A4" w:rsidP="00A719CB">
      <w:pPr>
        <w:rPr>
          <w:rFonts w:cs="Times New Roman"/>
          <w:sz w:val="24"/>
          <w:szCs w:val="24"/>
        </w:rPr>
      </w:pPr>
    </w:p>
    <w:p w:rsidR="00AD40A4" w:rsidRPr="00E360B4" w:rsidRDefault="00AD40A4" w:rsidP="00A719CB">
      <w:pPr>
        <w:rPr>
          <w:rFonts w:cs="Times New Roman"/>
          <w:sz w:val="24"/>
          <w:szCs w:val="24"/>
        </w:rPr>
      </w:pPr>
      <w:r w:rsidRPr="00E360B4">
        <w:rPr>
          <w:rFonts w:cs="Times New Roman"/>
          <w:sz w:val="24"/>
          <w:szCs w:val="24"/>
        </w:rPr>
        <w:t>Equipment rental and/or transportation</w:t>
      </w:r>
    </w:p>
    <w:p w:rsidR="00AD40A4" w:rsidRPr="00E360B4" w:rsidRDefault="00AD40A4" w:rsidP="00A719CB">
      <w:pPr>
        <w:rPr>
          <w:rFonts w:cs="Times New Roman"/>
          <w:sz w:val="24"/>
          <w:szCs w:val="24"/>
        </w:rPr>
      </w:pPr>
    </w:p>
    <w:p w:rsidR="00AD40A4" w:rsidRPr="00E360B4" w:rsidRDefault="00AD40A4" w:rsidP="00A719CB">
      <w:pPr>
        <w:rPr>
          <w:rFonts w:cs="Times New Roman"/>
          <w:sz w:val="24"/>
          <w:szCs w:val="24"/>
        </w:rPr>
      </w:pPr>
      <w:r w:rsidRPr="00E360B4">
        <w:rPr>
          <w:rFonts w:cs="Times New Roman"/>
          <w:sz w:val="24"/>
          <w:szCs w:val="24"/>
        </w:rPr>
        <w:t>Loss of or damage to equipment, facilities</w:t>
      </w:r>
    </w:p>
    <w:p w:rsidR="00AD40A4" w:rsidRPr="00E360B4" w:rsidRDefault="00AD40A4" w:rsidP="00A719CB">
      <w:pPr>
        <w:rPr>
          <w:rFonts w:cs="Times New Roman"/>
          <w:sz w:val="24"/>
          <w:szCs w:val="24"/>
        </w:rPr>
      </w:pPr>
      <w:r w:rsidRPr="00E360B4">
        <w:rPr>
          <w:rFonts w:cs="Times New Roman"/>
          <w:sz w:val="24"/>
          <w:szCs w:val="24"/>
        </w:rPr>
        <w:t>furniture, or grounds</w:t>
      </w:r>
    </w:p>
    <w:p w:rsidR="00AD40A4" w:rsidRPr="00E360B4" w:rsidRDefault="00AD40A4" w:rsidP="00A719CB">
      <w:pPr>
        <w:rPr>
          <w:rFonts w:cs="Times New Roman"/>
          <w:sz w:val="24"/>
          <w:szCs w:val="24"/>
        </w:rPr>
      </w:pPr>
    </w:p>
    <w:p w:rsidR="00AD40A4" w:rsidRPr="00E360B4" w:rsidRDefault="00AD40A4" w:rsidP="00A719CB">
      <w:pPr>
        <w:rPr>
          <w:rFonts w:cs="Times New Roman"/>
          <w:sz w:val="24"/>
          <w:szCs w:val="24"/>
        </w:rPr>
      </w:pPr>
      <w:r w:rsidRPr="00E360B4">
        <w:rPr>
          <w:rFonts w:cs="Times New Roman"/>
          <w:sz w:val="24"/>
          <w:szCs w:val="24"/>
        </w:rPr>
        <w:t>Extraordinary cleaning and/or waste removal</w:t>
      </w:r>
    </w:p>
    <w:p w:rsidR="00AD40A4" w:rsidRPr="00E360B4" w:rsidRDefault="00AD40A4" w:rsidP="00A719CB">
      <w:pPr>
        <w:rPr>
          <w:rFonts w:cs="Times New Roman"/>
          <w:sz w:val="24"/>
          <w:szCs w:val="24"/>
        </w:rPr>
      </w:pPr>
    </w:p>
    <w:p w:rsidR="00AD40A4" w:rsidRPr="00E360B4" w:rsidRDefault="00AD40A4" w:rsidP="00A719CB">
      <w:pPr>
        <w:rPr>
          <w:rFonts w:cs="Times New Roman"/>
          <w:sz w:val="24"/>
          <w:szCs w:val="24"/>
        </w:rPr>
      </w:pPr>
      <w:r w:rsidRPr="00E360B4">
        <w:rPr>
          <w:rFonts w:cs="Times New Roman"/>
          <w:sz w:val="24"/>
          <w:szCs w:val="24"/>
        </w:rPr>
        <w:t>Extraordinary setups, unexpected room resetting, significant last-minute setup changes, and failure to cancel rooms requiring setups.</w:t>
      </w:r>
    </w:p>
    <w:p w:rsidR="00AD40A4" w:rsidRPr="00E360B4" w:rsidRDefault="00AD40A4"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DE2208" w:rsidRPr="00E360B4" w:rsidRDefault="00DE2208" w:rsidP="00A719CB">
      <w:pPr>
        <w:rPr>
          <w:rFonts w:cs="Times New Roman"/>
          <w:sz w:val="24"/>
          <w:szCs w:val="24"/>
        </w:rPr>
      </w:pPr>
    </w:p>
    <w:p w:rsidR="00AD40A4" w:rsidRPr="00E360B4" w:rsidRDefault="00AD40A4" w:rsidP="00A719CB">
      <w:pPr>
        <w:rPr>
          <w:rFonts w:cs="Times New Roman"/>
          <w:sz w:val="24"/>
          <w:szCs w:val="24"/>
        </w:rPr>
      </w:pPr>
      <w:r w:rsidRPr="00E360B4">
        <w:rPr>
          <w:rFonts w:cs="Times New Roman"/>
          <w:sz w:val="24"/>
          <w:szCs w:val="24"/>
        </w:rPr>
        <w:t>SECTION H – RESERVATIONS &amp; CLASS SCHEDULING</w:t>
      </w:r>
    </w:p>
    <w:p w:rsidR="00AD40A4" w:rsidRPr="00E360B4" w:rsidRDefault="00AD40A4" w:rsidP="00A719CB">
      <w:pPr>
        <w:rPr>
          <w:rFonts w:cs="Times New Roman"/>
          <w:sz w:val="24"/>
          <w:szCs w:val="24"/>
        </w:rPr>
      </w:pPr>
    </w:p>
    <w:p w:rsidR="00AD40A4" w:rsidRPr="00E360B4" w:rsidRDefault="00AD40A4" w:rsidP="00A719CB">
      <w:pPr>
        <w:rPr>
          <w:rFonts w:cs="Times New Roman"/>
          <w:sz w:val="24"/>
          <w:szCs w:val="24"/>
        </w:rPr>
      </w:pPr>
      <w:r w:rsidRPr="00E360B4">
        <w:rPr>
          <w:rFonts w:cs="Times New Roman"/>
          <w:sz w:val="24"/>
          <w:szCs w:val="24"/>
        </w:rPr>
        <w:t>H-1</w:t>
      </w:r>
      <w:r w:rsidRPr="00E360B4">
        <w:rPr>
          <w:rFonts w:cs="Times New Roman"/>
          <w:sz w:val="24"/>
          <w:szCs w:val="24"/>
        </w:rPr>
        <w:tab/>
      </w:r>
      <w:r w:rsidR="006F2674" w:rsidRPr="00E360B4">
        <w:rPr>
          <w:rFonts w:cs="Times New Roman"/>
          <w:sz w:val="24"/>
          <w:szCs w:val="24"/>
        </w:rPr>
        <w:t>Reservations deadlines</w:t>
      </w:r>
    </w:p>
    <w:p w:rsidR="006F2674" w:rsidRPr="00E360B4" w:rsidRDefault="006F2674" w:rsidP="00A719CB">
      <w:pPr>
        <w:rPr>
          <w:rFonts w:cs="Times New Roman"/>
          <w:sz w:val="24"/>
          <w:szCs w:val="24"/>
        </w:rPr>
      </w:pPr>
    </w:p>
    <w:p w:rsidR="00B20603" w:rsidRPr="00E360B4" w:rsidRDefault="00B20603" w:rsidP="00B20603">
      <w:pPr>
        <w:rPr>
          <w:rFonts w:cs="Times New Roman"/>
          <w:sz w:val="24"/>
          <w:szCs w:val="24"/>
        </w:rPr>
      </w:pPr>
      <w:r w:rsidRPr="00E360B4">
        <w:rPr>
          <w:rFonts w:cs="Times New Roman"/>
          <w:sz w:val="24"/>
          <w:szCs w:val="24"/>
        </w:rPr>
        <w:t>Reservations should be requested before 3pm the business day before the meeting/event and will be confirmed based on availability.  Although later reservations cannot be guaranteed, requests for unforeseen meetings within the regular operating hours of the building, and involving no catering or set-up, will be provided when possible.</w:t>
      </w:r>
    </w:p>
    <w:p w:rsidR="00B20603" w:rsidRPr="00E360B4" w:rsidRDefault="00B20603" w:rsidP="00B20603">
      <w:pPr>
        <w:rPr>
          <w:rFonts w:cs="Times New Roman"/>
          <w:sz w:val="24"/>
          <w:szCs w:val="24"/>
        </w:rPr>
      </w:pPr>
      <w:r w:rsidRPr="00E360B4">
        <w:rPr>
          <w:rFonts w:cs="Times New Roman"/>
          <w:sz w:val="24"/>
          <w:szCs w:val="24"/>
        </w:rPr>
        <w:t xml:space="preserve"> </w:t>
      </w:r>
    </w:p>
    <w:p w:rsidR="00B20603" w:rsidRPr="00E360B4" w:rsidRDefault="00B20603" w:rsidP="00B20603">
      <w:pPr>
        <w:rPr>
          <w:rFonts w:cs="Times New Roman"/>
          <w:sz w:val="24"/>
          <w:szCs w:val="24"/>
        </w:rPr>
      </w:pPr>
      <w:r w:rsidRPr="00E360B4">
        <w:rPr>
          <w:rFonts w:cs="Times New Roman"/>
          <w:sz w:val="24"/>
          <w:szCs w:val="24"/>
        </w:rPr>
        <w:t>Late requests must be made by calling the reservations office.</w:t>
      </w:r>
    </w:p>
    <w:p w:rsidR="00B20603" w:rsidRPr="00E360B4" w:rsidRDefault="00B20603" w:rsidP="00B20603">
      <w:pPr>
        <w:rPr>
          <w:rFonts w:cs="Times New Roman"/>
          <w:sz w:val="24"/>
          <w:szCs w:val="24"/>
        </w:rPr>
      </w:pPr>
    </w:p>
    <w:p w:rsidR="00B20603" w:rsidRPr="00E360B4" w:rsidRDefault="00B20603" w:rsidP="00B20603">
      <w:pPr>
        <w:rPr>
          <w:rFonts w:cs="Times New Roman"/>
          <w:sz w:val="24"/>
          <w:szCs w:val="24"/>
        </w:rPr>
      </w:pPr>
      <w:r w:rsidRPr="00E360B4">
        <w:rPr>
          <w:rFonts w:cs="Times New Roman"/>
          <w:sz w:val="24"/>
          <w:szCs w:val="24"/>
        </w:rPr>
        <w:t>H-2</w:t>
      </w:r>
      <w:r w:rsidRPr="00E360B4">
        <w:rPr>
          <w:rFonts w:cs="Times New Roman"/>
          <w:sz w:val="24"/>
          <w:szCs w:val="24"/>
        </w:rPr>
        <w:tab/>
        <w:t>Customer Categories</w:t>
      </w:r>
    </w:p>
    <w:p w:rsidR="00B20603" w:rsidRPr="00E360B4" w:rsidRDefault="00B20603" w:rsidP="00B20603">
      <w:pPr>
        <w:rPr>
          <w:rFonts w:cs="Times New Roman"/>
          <w:sz w:val="24"/>
          <w:szCs w:val="24"/>
        </w:rPr>
      </w:pPr>
    </w:p>
    <w:p w:rsidR="00B20603" w:rsidRPr="00E360B4" w:rsidRDefault="00B20603" w:rsidP="00B20603">
      <w:pPr>
        <w:rPr>
          <w:rFonts w:cs="Times New Roman"/>
          <w:sz w:val="24"/>
          <w:szCs w:val="24"/>
        </w:rPr>
      </w:pPr>
      <w:r w:rsidRPr="00E360B4">
        <w:rPr>
          <w:rFonts w:cs="Times New Roman"/>
          <w:sz w:val="24"/>
          <w:szCs w:val="24"/>
        </w:rPr>
        <w:t xml:space="preserve">The reservations manager reserves the right to determine the event customer category based on the details provided by the requesting party. </w:t>
      </w:r>
    </w:p>
    <w:p w:rsidR="00B20603" w:rsidRPr="00E360B4" w:rsidRDefault="00B20603" w:rsidP="00B20603">
      <w:pPr>
        <w:rPr>
          <w:rFonts w:cs="Times New Roman"/>
          <w:sz w:val="24"/>
          <w:szCs w:val="24"/>
        </w:rPr>
      </w:pPr>
      <w:r w:rsidRPr="00E360B4">
        <w:rPr>
          <w:rFonts w:cs="Times New Roman"/>
          <w:sz w:val="24"/>
          <w:szCs w:val="24"/>
        </w:rPr>
        <w:t xml:space="preserve"> </w:t>
      </w:r>
    </w:p>
    <w:p w:rsidR="00B20603" w:rsidRPr="00E360B4" w:rsidRDefault="00B20603" w:rsidP="00B20603">
      <w:pPr>
        <w:rPr>
          <w:rFonts w:cs="Times New Roman"/>
          <w:sz w:val="24"/>
          <w:szCs w:val="24"/>
        </w:rPr>
      </w:pPr>
      <w:r w:rsidRPr="00E360B4">
        <w:rPr>
          <w:rFonts w:cs="Times New Roman"/>
          <w:sz w:val="24"/>
          <w:szCs w:val="24"/>
        </w:rPr>
        <w:t xml:space="preserve">Category A:   </w:t>
      </w:r>
    </w:p>
    <w:p w:rsidR="00B20603" w:rsidRPr="00E360B4" w:rsidRDefault="00B20603" w:rsidP="00B20603">
      <w:pPr>
        <w:rPr>
          <w:rFonts w:cs="Times New Roman"/>
          <w:sz w:val="24"/>
          <w:szCs w:val="24"/>
        </w:rPr>
      </w:pPr>
    </w:p>
    <w:p w:rsidR="00B20603" w:rsidRPr="00E360B4" w:rsidRDefault="00B20603" w:rsidP="00B20603">
      <w:pPr>
        <w:rPr>
          <w:rFonts w:cs="Times New Roman"/>
          <w:sz w:val="24"/>
          <w:szCs w:val="24"/>
        </w:rPr>
      </w:pPr>
      <w:r w:rsidRPr="00E360B4">
        <w:rPr>
          <w:rFonts w:cs="Times New Roman"/>
          <w:sz w:val="24"/>
          <w:szCs w:val="24"/>
        </w:rPr>
        <w:t>Reservations sponsored* by UW-La Crosse RSO, administrative or academic units, or WI state agencies.  For events that require payment of any fees, the departmental chair/director or designee must request the reservation.</w:t>
      </w:r>
    </w:p>
    <w:p w:rsidR="00B20603" w:rsidRPr="00E360B4" w:rsidRDefault="00B20603" w:rsidP="00B20603">
      <w:pPr>
        <w:rPr>
          <w:rFonts w:cs="Times New Roman"/>
          <w:sz w:val="24"/>
          <w:szCs w:val="24"/>
        </w:rPr>
      </w:pPr>
    </w:p>
    <w:p w:rsidR="00B20603" w:rsidRPr="00E360B4" w:rsidRDefault="00B20603" w:rsidP="00B20603">
      <w:pPr>
        <w:rPr>
          <w:rFonts w:cs="Times New Roman"/>
          <w:sz w:val="24"/>
          <w:szCs w:val="24"/>
        </w:rPr>
      </w:pPr>
      <w:r w:rsidRPr="00E360B4">
        <w:rPr>
          <w:rFonts w:cs="Times New Roman"/>
          <w:sz w:val="24"/>
          <w:szCs w:val="24"/>
        </w:rPr>
        <w:t xml:space="preserve">*Sponsored Reservation:  In order for an event to be considered sponsored, the sponsor must meet the following conditions: </w:t>
      </w:r>
    </w:p>
    <w:p w:rsidR="00B20603" w:rsidRPr="00E360B4" w:rsidRDefault="00B20603" w:rsidP="00B20603">
      <w:pPr>
        <w:rPr>
          <w:rFonts w:cs="Times New Roman"/>
          <w:sz w:val="24"/>
          <w:szCs w:val="24"/>
        </w:rPr>
      </w:pPr>
      <w:r w:rsidRPr="00E360B4">
        <w:rPr>
          <w:rFonts w:cs="Times New Roman"/>
          <w:sz w:val="24"/>
          <w:szCs w:val="24"/>
        </w:rPr>
        <w:tab/>
      </w:r>
    </w:p>
    <w:p w:rsidR="00B20603" w:rsidRPr="00E360B4" w:rsidRDefault="00B20603" w:rsidP="00671ADC">
      <w:pPr>
        <w:ind w:firstLine="180"/>
        <w:rPr>
          <w:rFonts w:cs="Times New Roman"/>
          <w:sz w:val="24"/>
          <w:szCs w:val="24"/>
        </w:rPr>
      </w:pPr>
      <w:r w:rsidRPr="00E360B4">
        <w:rPr>
          <w:rFonts w:cs="Times New Roman"/>
          <w:sz w:val="24"/>
          <w:szCs w:val="24"/>
        </w:rPr>
        <w:t>The event is a clear extension of the University/department/organization mission.</w:t>
      </w:r>
    </w:p>
    <w:p w:rsidR="00B20603" w:rsidRPr="00E360B4" w:rsidRDefault="00B20603" w:rsidP="00671ADC">
      <w:pPr>
        <w:ind w:firstLine="180"/>
        <w:rPr>
          <w:rFonts w:cs="Times New Roman"/>
          <w:sz w:val="24"/>
          <w:szCs w:val="24"/>
        </w:rPr>
      </w:pPr>
    </w:p>
    <w:p w:rsidR="00B20603" w:rsidRPr="00E360B4" w:rsidRDefault="00B20603" w:rsidP="00671ADC">
      <w:pPr>
        <w:ind w:firstLine="180"/>
        <w:rPr>
          <w:rFonts w:cs="Times New Roman"/>
          <w:sz w:val="24"/>
          <w:szCs w:val="24"/>
        </w:rPr>
      </w:pPr>
      <w:r w:rsidRPr="00E360B4">
        <w:rPr>
          <w:rFonts w:cs="Times New Roman"/>
          <w:sz w:val="24"/>
          <w:szCs w:val="24"/>
        </w:rPr>
        <w:t>Sponsor is responsible for making the reservation, planning, implementing, and actively overseeing the event.</w:t>
      </w:r>
      <w:r w:rsidRPr="00E360B4">
        <w:rPr>
          <w:rFonts w:cs="Times New Roman"/>
          <w:sz w:val="24"/>
          <w:szCs w:val="24"/>
        </w:rPr>
        <w:tab/>
      </w:r>
    </w:p>
    <w:p w:rsidR="00B20603" w:rsidRPr="00E360B4" w:rsidRDefault="00B20603" w:rsidP="00671ADC">
      <w:pPr>
        <w:ind w:firstLine="180"/>
        <w:rPr>
          <w:rFonts w:cs="Times New Roman"/>
          <w:sz w:val="24"/>
          <w:szCs w:val="24"/>
        </w:rPr>
      </w:pPr>
    </w:p>
    <w:p w:rsidR="00B20603" w:rsidRPr="00E360B4" w:rsidRDefault="00B20603" w:rsidP="00671ADC">
      <w:pPr>
        <w:ind w:firstLine="180"/>
        <w:rPr>
          <w:rFonts w:cs="Times New Roman"/>
          <w:sz w:val="24"/>
          <w:szCs w:val="24"/>
        </w:rPr>
      </w:pPr>
      <w:r w:rsidRPr="00E360B4">
        <w:rPr>
          <w:rFonts w:cs="Times New Roman"/>
          <w:sz w:val="24"/>
          <w:szCs w:val="24"/>
        </w:rPr>
        <w:t>Sponsor assumes financial responsibility for related fees.</w:t>
      </w:r>
    </w:p>
    <w:p w:rsidR="00B20603" w:rsidRPr="00E360B4" w:rsidRDefault="00B20603" w:rsidP="00671ADC">
      <w:pPr>
        <w:ind w:firstLine="180"/>
        <w:rPr>
          <w:rFonts w:cs="Times New Roman"/>
          <w:sz w:val="24"/>
          <w:szCs w:val="24"/>
        </w:rPr>
      </w:pPr>
      <w:r w:rsidRPr="00E360B4">
        <w:rPr>
          <w:rFonts w:cs="Times New Roman"/>
          <w:sz w:val="24"/>
          <w:szCs w:val="24"/>
        </w:rPr>
        <w:tab/>
      </w:r>
      <w:r w:rsidRPr="00E360B4">
        <w:rPr>
          <w:rFonts w:cs="Times New Roman"/>
          <w:sz w:val="24"/>
          <w:szCs w:val="24"/>
        </w:rPr>
        <w:tab/>
      </w:r>
      <w:r w:rsidRPr="00E360B4">
        <w:rPr>
          <w:rFonts w:cs="Times New Roman"/>
          <w:sz w:val="24"/>
          <w:szCs w:val="24"/>
        </w:rPr>
        <w:tab/>
      </w:r>
      <w:r w:rsidRPr="00E360B4">
        <w:rPr>
          <w:rFonts w:cs="Times New Roman"/>
          <w:sz w:val="24"/>
          <w:szCs w:val="24"/>
        </w:rPr>
        <w:tab/>
      </w:r>
      <w:r w:rsidRPr="00E360B4">
        <w:rPr>
          <w:rFonts w:cs="Times New Roman"/>
          <w:sz w:val="24"/>
          <w:szCs w:val="24"/>
        </w:rPr>
        <w:tab/>
      </w:r>
    </w:p>
    <w:p w:rsidR="00B20603" w:rsidRPr="00E360B4" w:rsidRDefault="00B20603" w:rsidP="00671ADC">
      <w:pPr>
        <w:ind w:firstLine="180"/>
        <w:rPr>
          <w:rFonts w:cs="Times New Roman"/>
          <w:sz w:val="24"/>
          <w:szCs w:val="24"/>
        </w:rPr>
      </w:pPr>
      <w:r w:rsidRPr="00E360B4">
        <w:rPr>
          <w:rFonts w:cs="Times New Roman"/>
          <w:sz w:val="24"/>
          <w:szCs w:val="24"/>
        </w:rPr>
        <w:t>If any of these conditions are not met, the event reservation will fall into Customer Category B, along with the related fees.</w:t>
      </w:r>
    </w:p>
    <w:p w:rsidR="00B20603" w:rsidRPr="00E360B4" w:rsidRDefault="00B20603" w:rsidP="00671ADC">
      <w:pPr>
        <w:ind w:firstLine="180"/>
        <w:rPr>
          <w:rFonts w:cs="Times New Roman"/>
          <w:sz w:val="24"/>
          <w:szCs w:val="24"/>
        </w:rPr>
      </w:pPr>
    </w:p>
    <w:p w:rsidR="00B20603" w:rsidRPr="00E360B4" w:rsidRDefault="00B20603" w:rsidP="00B20603">
      <w:pPr>
        <w:rPr>
          <w:rFonts w:cs="Times New Roman"/>
          <w:sz w:val="24"/>
          <w:szCs w:val="24"/>
        </w:rPr>
      </w:pPr>
      <w:r w:rsidRPr="00E360B4">
        <w:rPr>
          <w:rFonts w:cs="Times New Roman"/>
          <w:sz w:val="24"/>
          <w:szCs w:val="24"/>
        </w:rPr>
        <w:t>A1:</w:t>
      </w:r>
      <w:r w:rsidRPr="00E360B4">
        <w:rPr>
          <w:rFonts w:cs="Times New Roman"/>
          <w:sz w:val="24"/>
          <w:szCs w:val="24"/>
        </w:rPr>
        <w:tab/>
      </w:r>
      <w:r w:rsidRPr="00E360B4">
        <w:rPr>
          <w:rFonts w:cs="Times New Roman"/>
          <w:sz w:val="24"/>
          <w:szCs w:val="24"/>
        </w:rPr>
        <w:tab/>
      </w:r>
      <w:r w:rsidRPr="00E360B4">
        <w:rPr>
          <w:rFonts w:cs="Times New Roman"/>
          <w:sz w:val="24"/>
          <w:szCs w:val="24"/>
        </w:rPr>
        <w:tab/>
      </w:r>
      <w:r w:rsidRPr="00E360B4">
        <w:rPr>
          <w:rFonts w:cs="Times New Roman"/>
          <w:sz w:val="24"/>
          <w:szCs w:val="24"/>
        </w:rPr>
        <w:tab/>
      </w:r>
      <w:r w:rsidRPr="00E360B4">
        <w:rPr>
          <w:rFonts w:cs="Times New Roman"/>
          <w:sz w:val="24"/>
          <w:szCs w:val="24"/>
        </w:rPr>
        <w:tab/>
      </w:r>
      <w:r w:rsidRPr="00E360B4">
        <w:rPr>
          <w:rFonts w:cs="Times New Roman"/>
          <w:sz w:val="24"/>
          <w:szCs w:val="24"/>
        </w:rPr>
        <w:tab/>
      </w:r>
      <w:r w:rsidRPr="00E360B4">
        <w:rPr>
          <w:rFonts w:cs="Times New Roman"/>
          <w:sz w:val="24"/>
          <w:szCs w:val="24"/>
        </w:rPr>
        <w:tab/>
      </w:r>
    </w:p>
    <w:p w:rsidR="00671ADC" w:rsidRPr="00E360B4" w:rsidRDefault="00B20603" w:rsidP="00B20603">
      <w:pPr>
        <w:rPr>
          <w:rFonts w:cs="Times New Roman"/>
          <w:sz w:val="24"/>
          <w:szCs w:val="24"/>
        </w:rPr>
      </w:pPr>
      <w:r w:rsidRPr="00E360B4">
        <w:rPr>
          <w:rFonts w:cs="Times New Roman"/>
          <w:sz w:val="24"/>
          <w:szCs w:val="24"/>
        </w:rPr>
        <w:t>Events by and for the UW-La Crosse community</w:t>
      </w:r>
      <w:r w:rsidR="00DE2208" w:rsidRPr="00E360B4">
        <w:rPr>
          <w:rFonts w:cs="Times New Roman"/>
          <w:sz w:val="24"/>
          <w:szCs w:val="24"/>
        </w:rPr>
        <w:t xml:space="preserve">. </w:t>
      </w:r>
      <w:r w:rsidRPr="00E360B4">
        <w:rPr>
          <w:rFonts w:cs="Times New Roman"/>
          <w:sz w:val="24"/>
          <w:szCs w:val="24"/>
        </w:rPr>
        <w:t>Events open to the public that are non-revenue generating:  lectures, debates, and films presented as an extension of a departmental or office mission.</w:t>
      </w:r>
    </w:p>
    <w:p w:rsidR="00B20603" w:rsidRPr="00E360B4" w:rsidRDefault="00B20603" w:rsidP="00B20603">
      <w:pPr>
        <w:rPr>
          <w:rFonts w:cs="Times New Roman"/>
          <w:sz w:val="24"/>
          <w:szCs w:val="24"/>
        </w:rPr>
      </w:pPr>
      <w:r w:rsidRPr="00E360B4">
        <w:rPr>
          <w:rFonts w:cs="Times New Roman"/>
          <w:sz w:val="24"/>
          <w:szCs w:val="24"/>
        </w:rPr>
        <w:t xml:space="preserve">  </w:t>
      </w:r>
    </w:p>
    <w:p w:rsidR="00B20603" w:rsidRPr="00E360B4" w:rsidRDefault="00B20603" w:rsidP="00B20603">
      <w:pPr>
        <w:rPr>
          <w:rFonts w:cs="Times New Roman"/>
          <w:sz w:val="24"/>
          <w:szCs w:val="24"/>
        </w:rPr>
      </w:pPr>
      <w:r w:rsidRPr="00E360B4">
        <w:rPr>
          <w:rFonts w:cs="Times New Roman"/>
          <w:sz w:val="24"/>
          <w:szCs w:val="24"/>
        </w:rPr>
        <w:t>Meetings and other official business for the UW-System and Wisconsin state agencies (see exceptions under category A2)</w:t>
      </w:r>
    </w:p>
    <w:p w:rsidR="00EF71B5" w:rsidRPr="00E360B4" w:rsidRDefault="00EF71B5" w:rsidP="00B20603">
      <w:pPr>
        <w:rPr>
          <w:rFonts w:cs="Times New Roman"/>
          <w:sz w:val="24"/>
          <w:szCs w:val="24"/>
        </w:rPr>
      </w:pPr>
    </w:p>
    <w:p w:rsidR="00EF71B5" w:rsidRPr="00E360B4" w:rsidRDefault="00EF71B5" w:rsidP="00B20603">
      <w:pPr>
        <w:rPr>
          <w:rFonts w:cs="Times New Roman"/>
          <w:sz w:val="24"/>
          <w:szCs w:val="24"/>
        </w:rPr>
      </w:pPr>
      <w:r w:rsidRPr="00E360B4">
        <w:rPr>
          <w:rFonts w:cs="Times New Roman"/>
          <w:sz w:val="24"/>
          <w:szCs w:val="24"/>
        </w:rPr>
        <w:t>Associated fees:</w:t>
      </w:r>
    </w:p>
    <w:p w:rsidR="00EF71B5" w:rsidRPr="00E360B4" w:rsidRDefault="00EF71B5" w:rsidP="00B20603">
      <w:pPr>
        <w:rPr>
          <w:rFonts w:cs="Times New Roman"/>
          <w:sz w:val="24"/>
          <w:szCs w:val="24"/>
        </w:rPr>
      </w:pPr>
    </w:p>
    <w:tbl>
      <w:tblPr>
        <w:tblStyle w:val="TableGrid"/>
        <w:tblW w:w="0" w:type="auto"/>
        <w:jc w:val="center"/>
        <w:tblLayout w:type="fixed"/>
        <w:tblLook w:val="04A0" w:firstRow="1" w:lastRow="0" w:firstColumn="1" w:lastColumn="0" w:noHBand="0" w:noVBand="1"/>
      </w:tblPr>
      <w:tblGrid>
        <w:gridCol w:w="1305"/>
        <w:gridCol w:w="1350"/>
        <w:gridCol w:w="1350"/>
      </w:tblGrid>
      <w:tr w:rsidR="00EF71B5" w:rsidRPr="00E360B4" w:rsidTr="00CA2830">
        <w:trPr>
          <w:jc w:val="center"/>
        </w:trPr>
        <w:tc>
          <w:tcPr>
            <w:tcW w:w="1305" w:type="dxa"/>
            <w:tcBorders>
              <w:bottom w:val="single" w:sz="4" w:space="0" w:color="auto"/>
            </w:tcBorders>
          </w:tcPr>
          <w:p w:rsidR="00EF71B5" w:rsidRPr="00E360B4" w:rsidRDefault="00EF71B5" w:rsidP="00CA2830">
            <w:pPr>
              <w:jc w:val="center"/>
              <w:rPr>
                <w:rFonts w:cs="Times New Roman"/>
                <w:sz w:val="24"/>
                <w:szCs w:val="24"/>
              </w:rPr>
            </w:pPr>
            <w:r w:rsidRPr="00E360B4">
              <w:rPr>
                <w:rFonts w:cs="Times New Roman"/>
                <w:sz w:val="24"/>
                <w:szCs w:val="24"/>
              </w:rPr>
              <w:t>Facilities</w:t>
            </w:r>
          </w:p>
        </w:tc>
        <w:tc>
          <w:tcPr>
            <w:tcW w:w="1350" w:type="dxa"/>
            <w:tcBorders>
              <w:bottom w:val="single" w:sz="4" w:space="0" w:color="auto"/>
            </w:tcBorders>
          </w:tcPr>
          <w:p w:rsidR="00EF71B5" w:rsidRPr="00E360B4" w:rsidRDefault="00EF71B5" w:rsidP="00CA2830">
            <w:pPr>
              <w:jc w:val="center"/>
              <w:rPr>
                <w:rFonts w:cs="Times New Roman"/>
                <w:sz w:val="24"/>
                <w:szCs w:val="24"/>
              </w:rPr>
            </w:pPr>
            <w:r w:rsidRPr="00E360B4">
              <w:rPr>
                <w:rFonts w:cs="Times New Roman"/>
                <w:sz w:val="24"/>
                <w:szCs w:val="24"/>
              </w:rPr>
              <w:t>Equipment</w:t>
            </w:r>
          </w:p>
        </w:tc>
        <w:tc>
          <w:tcPr>
            <w:tcW w:w="1350" w:type="dxa"/>
            <w:tcBorders>
              <w:bottom w:val="single" w:sz="4" w:space="0" w:color="auto"/>
            </w:tcBorders>
          </w:tcPr>
          <w:p w:rsidR="00EF71B5" w:rsidRPr="00E360B4" w:rsidRDefault="00EF71B5" w:rsidP="00CA2830">
            <w:pPr>
              <w:jc w:val="center"/>
              <w:rPr>
                <w:rFonts w:cs="Times New Roman"/>
                <w:sz w:val="24"/>
                <w:szCs w:val="24"/>
              </w:rPr>
            </w:pPr>
            <w:r w:rsidRPr="00E360B4">
              <w:rPr>
                <w:rFonts w:cs="Times New Roman"/>
                <w:sz w:val="24"/>
                <w:szCs w:val="24"/>
              </w:rPr>
              <w:t>Incidental</w:t>
            </w:r>
          </w:p>
        </w:tc>
      </w:tr>
      <w:tr w:rsidR="00EF71B5" w:rsidRPr="00E360B4" w:rsidTr="00CA2830">
        <w:trPr>
          <w:trHeight w:val="197"/>
          <w:jc w:val="center"/>
        </w:trPr>
        <w:tc>
          <w:tcPr>
            <w:tcW w:w="1305" w:type="dxa"/>
          </w:tcPr>
          <w:p w:rsidR="00EF71B5" w:rsidRPr="00E360B4" w:rsidRDefault="00EF71B5" w:rsidP="00CA2830">
            <w:pPr>
              <w:jc w:val="center"/>
              <w:rPr>
                <w:rFonts w:cs="Times New Roman"/>
                <w:sz w:val="24"/>
                <w:szCs w:val="24"/>
              </w:rPr>
            </w:pPr>
            <w:r w:rsidRPr="00E360B4">
              <w:rPr>
                <w:rFonts w:cs="Times New Roman"/>
                <w:sz w:val="24"/>
                <w:szCs w:val="24"/>
              </w:rPr>
              <w:t>None</w:t>
            </w:r>
          </w:p>
        </w:tc>
        <w:tc>
          <w:tcPr>
            <w:tcW w:w="1350" w:type="dxa"/>
          </w:tcPr>
          <w:p w:rsidR="00EF71B5" w:rsidRPr="00E360B4" w:rsidRDefault="00EF71B5" w:rsidP="00CA2830">
            <w:pPr>
              <w:jc w:val="center"/>
              <w:rPr>
                <w:rFonts w:cs="Times New Roman"/>
                <w:sz w:val="24"/>
                <w:szCs w:val="24"/>
              </w:rPr>
            </w:pPr>
            <w:r w:rsidRPr="00E360B4">
              <w:rPr>
                <w:rFonts w:cs="Times New Roman"/>
                <w:sz w:val="24"/>
                <w:szCs w:val="24"/>
              </w:rPr>
              <w:t>None</w:t>
            </w:r>
          </w:p>
        </w:tc>
        <w:tc>
          <w:tcPr>
            <w:tcW w:w="1350" w:type="dxa"/>
          </w:tcPr>
          <w:p w:rsidR="00EF71B5" w:rsidRPr="00E360B4" w:rsidRDefault="00EF71B5" w:rsidP="00CA2830">
            <w:pPr>
              <w:jc w:val="center"/>
              <w:rPr>
                <w:rFonts w:cs="Times New Roman"/>
                <w:sz w:val="24"/>
                <w:szCs w:val="24"/>
              </w:rPr>
            </w:pPr>
            <w:r w:rsidRPr="00E360B4">
              <w:rPr>
                <w:rFonts w:cs="Times New Roman"/>
                <w:sz w:val="24"/>
                <w:szCs w:val="24"/>
              </w:rPr>
              <w:t>At cost</w:t>
            </w:r>
          </w:p>
        </w:tc>
      </w:tr>
    </w:tbl>
    <w:p w:rsidR="00B20603" w:rsidRPr="00E360B4" w:rsidRDefault="00B20603" w:rsidP="00B20603">
      <w:pPr>
        <w:rPr>
          <w:rFonts w:cs="Times New Roman"/>
          <w:sz w:val="24"/>
          <w:szCs w:val="24"/>
        </w:rPr>
      </w:pPr>
    </w:p>
    <w:p w:rsidR="00B20603" w:rsidRPr="00E360B4" w:rsidRDefault="00B20603" w:rsidP="00B20603">
      <w:pPr>
        <w:rPr>
          <w:rFonts w:cs="Times New Roman"/>
          <w:sz w:val="24"/>
          <w:szCs w:val="24"/>
        </w:rPr>
      </w:pPr>
      <w:r w:rsidRPr="00E360B4">
        <w:rPr>
          <w:rFonts w:cs="Times New Roman"/>
          <w:sz w:val="24"/>
          <w:szCs w:val="24"/>
        </w:rPr>
        <w:t xml:space="preserve">A2: </w:t>
      </w:r>
    </w:p>
    <w:p w:rsidR="00B20603" w:rsidRPr="00E360B4" w:rsidRDefault="00B20603" w:rsidP="00B20603">
      <w:pPr>
        <w:rPr>
          <w:rFonts w:cs="Times New Roman"/>
          <w:sz w:val="24"/>
          <w:szCs w:val="24"/>
        </w:rPr>
      </w:pPr>
      <w:r w:rsidRPr="00E360B4">
        <w:rPr>
          <w:rFonts w:cs="Times New Roman"/>
          <w:sz w:val="24"/>
          <w:szCs w:val="24"/>
        </w:rPr>
        <w:t xml:space="preserve">Camps, conferences, workshops, testing, non-degree classes, and events for external groups which are not open to the public (both revenue and non-revenue generating) </w:t>
      </w:r>
    </w:p>
    <w:p w:rsidR="00B20603" w:rsidRPr="00E360B4" w:rsidRDefault="00B20603" w:rsidP="00B20603">
      <w:pPr>
        <w:rPr>
          <w:rFonts w:cs="Times New Roman"/>
          <w:sz w:val="24"/>
          <w:szCs w:val="24"/>
        </w:rPr>
      </w:pPr>
    </w:p>
    <w:p w:rsidR="00EF71B5" w:rsidRPr="00E360B4" w:rsidRDefault="00EF71B5" w:rsidP="00EF71B5">
      <w:pPr>
        <w:rPr>
          <w:rFonts w:cs="Times New Roman"/>
          <w:sz w:val="24"/>
          <w:szCs w:val="24"/>
        </w:rPr>
      </w:pPr>
      <w:r w:rsidRPr="00E360B4">
        <w:rPr>
          <w:rFonts w:cs="Times New Roman"/>
          <w:sz w:val="24"/>
          <w:szCs w:val="24"/>
        </w:rPr>
        <w:t>Associated fees:</w:t>
      </w:r>
    </w:p>
    <w:p w:rsidR="00EF71B5" w:rsidRPr="00E360B4" w:rsidRDefault="00EF71B5" w:rsidP="00EF71B5">
      <w:pPr>
        <w:rPr>
          <w:rFonts w:cs="Times New Roman"/>
          <w:sz w:val="24"/>
          <w:szCs w:val="24"/>
        </w:rPr>
      </w:pPr>
    </w:p>
    <w:tbl>
      <w:tblPr>
        <w:tblStyle w:val="TableGrid"/>
        <w:tblW w:w="0" w:type="auto"/>
        <w:jc w:val="center"/>
        <w:tblLayout w:type="fixed"/>
        <w:tblLook w:val="04A0" w:firstRow="1" w:lastRow="0" w:firstColumn="1" w:lastColumn="0" w:noHBand="0" w:noVBand="1"/>
      </w:tblPr>
      <w:tblGrid>
        <w:gridCol w:w="1305"/>
        <w:gridCol w:w="1350"/>
        <w:gridCol w:w="1350"/>
      </w:tblGrid>
      <w:tr w:rsidR="00EF71B5" w:rsidRPr="00E360B4" w:rsidTr="00CA2830">
        <w:trPr>
          <w:jc w:val="center"/>
        </w:trPr>
        <w:tc>
          <w:tcPr>
            <w:tcW w:w="1305" w:type="dxa"/>
            <w:tcBorders>
              <w:bottom w:val="single" w:sz="4" w:space="0" w:color="auto"/>
            </w:tcBorders>
          </w:tcPr>
          <w:p w:rsidR="00EF71B5" w:rsidRPr="00E360B4" w:rsidRDefault="00EF71B5" w:rsidP="00CA2830">
            <w:pPr>
              <w:jc w:val="center"/>
              <w:rPr>
                <w:rFonts w:cs="Times New Roman"/>
                <w:sz w:val="24"/>
                <w:szCs w:val="24"/>
              </w:rPr>
            </w:pPr>
            <w:r w:rsidRPr="00E360B4">
              <w:rPr>
                <w:rFonts w:cs="Times New Roman"/>
                <w:sz w:val="24"/>
                <w:szCs w:val="24"/>
              </w:rPr>
              <w:t>Facilities</w:t>
            </w:r>
          </w:p>
        </w:tc>
        <w:tc>
          <w:tcPr>
            <w:tcW w:w="1350" w:type="dxa"/>
            <w:tcBorders>
              <w:bottom w:val="single" w:sz="4" w:space="0" w:color="auto"/>
            </w:tcBorders>
          </w:tcPr>
          <w:p w:rsidR="00EF71B5" w:rsidRPr="00E360B4" w:rsidRDefault="00EF71B5" w:rsidP="00CA2830">
            <w:pPr>
              <w:jc w:val="center"/>
              <w:rPr>
                <w:rFonts w:cs="Times New Roman"/>
                <w:sz w:val="24"/>
                <w:szCs w:val="24"/>
              </w:rPr>
            </w:pPr>
            <w:r w:rsidRPr="00E360B4">
              <w:rPr>
                <w:rFonts w:cs="Times New Roman"/>
                <w:sz w:val="24"/>
                <w:szCs w:val="24"/>
              </w:rPr>
              <w:t>Equipment</w:t>
            </w:r>
          </w:p>
        </w:tc>
        <w:tc>
          <w:tcPr>
            <w:tcW w:w="1350" w:type="dxa"/>
            <w:tcBorders>
              <w:bottom w:val="single" w:sz="4" w:space="0" w:color="auto"/>
            </w:tcBorders>
          </w:tcPr>
          <w:p w:rsidR="00EF71B5" w:rsidRPr="00E360B4" w:rsidRDefault="00EF71B5" w:rsidP="00CA2830">
            <w:pPr>
              <w:jc w:val="center"/>
              <w:rPr>
                <w:rFonts w:cs="Times New Roman"/>
                <w:sz w:val="24"/>
                <w:szCs w:val="24"/>
              </w:rPr>
            </w:pPr>
            <w:r w:rsidRPr="00E360B4">
              <w:rPr>
                <w:rFonts w:cs="Times New Roman"/>
                <w:sz w:val="24"/>
                <w:szCs w:val="24"/>
              </w:rPr>
              <w:t>Incidental</w:t>
            </w:r>
          </w:p>
        </w:tc>
      </w:tr>
      <w:tr w:rsidR="00EF71B5" w:rsidRPr="00E360B4" w:rsidTr="00CA2830">
        <w:trPr>
          <w:trHeight w:val="197"/>
          <w:jc w:val="center"/>
        </w:trPr>
        <w:tc>
          <w:tcPr>
            <w:tcW w:w="1305" w:type="dxa"/>
          </w:tcPr>
          <w:p w:rsidR="00EF71B5" w:rsidRPr="00E360B4" w:rsidRDefault="00EF71B5" w:rsidP="00EF71B5">
            <w:pPr>
              <w:jc w:val="center"/>
              <w:rPr>
                <w:rFonts w:cs="Times New Roman"/>
                <w:sz w:val="24"/>
                <w:szCs w:val="24"/>
              </w:rPr>
            </w:pPr>
            <w:r w:rsidRPr="00E360B4">
              <w:rPr>
                <w:rFonts w:cs="Times New Roman"/>
                <w:sz w:val="24"/>
                <w:szCs w:val="24"/>
              </w:rPr>
              <w:t>50% full rate</w:t>
            </w:r>
          </w:p>
        </w:tc>
        <w:tc>
          <w:tcPr>
            <w:tcW w:w="1350" w:type="dxa"/>
          </w:tcPr>
          <w:p w:rsidR="00EF71B5" w:rsidRPr="00E360B4" w:rsidRDefault="00EF71B5" w:rsidP="00EF71B5">
            <w:pPr>
              <w:jc w:val="center"/>
              <w:rPr>
                <w:rFonts w:cs="Times New Roman"/>
                <w:sz w:val="24"/>
                <w:szCs w:val="24"/>
              </w:rPr>
            </w:pPr>
            <w:r w:rsidRPr="00E360B4">
              <w:rPr>
                <w:rFonts w:cs="Times New Roman"/>
                <w:sz w:val="24"/>
                <w:szCs w:val="24"/>
              </w:rPr>
              <w:t>50% full rate</w:t>
            </w:r>
          </w:p>
        </w:tc>
        <w:tc>
          <w:tcPr>
            <w:tcW w:w="1350" w:type="dxa"/>
          </w:tcPr>
          <w:p w:rsidR="00EF71B5" w:rsidRPr="00E360B4" w:rsidRDefault="00EF71B5" w:rsidP="00EF71B5">
            <w:pPr>
              <w:jc w:val="center"/>
              <w:rPr>
                <w:rFonts w:cs="Times New Roman"/>
                <w:sz w:val="24"/>
                <w:szCs w:val="24"/>
              </w:rPr>
            </w:pPr>
            <w:r w:rsidRPr="00E360B4">
              <w:rPr>
                <w:rFonts w:cs="Times New Roman"/>
                <w:sz w:val="24"/>
                <w:szCs w:val="24"/>
              </w:rPr>
              <w:t>At cost</w:t>
            </w:r>
          </w:p>
        </w:tc>
      </w:tr>
    </w:tbl>
    <w:p w:rsidR="00EF71B5" w:rsidRPr="00E360B4" w:rsidRDefault="00EF71B5" w:rsidP="00B20603">
      <w:pPr>
        <w:rPr>
          <w:rFonts w:cs="Times New Roman"/>
          <w:sz w:val="24"/>
          <w:szCs w:val="24"/>
        </w:rPr>
      </w:pPr>
    </w:p>
    <w:p w:rsidR="00EF71B5" w:rsidRPr="00E360B4" w:rsidRDefault="00EF71B5" w:rsidP="00B20603">
      <w:pPr>
        <w:rPr>
          <w:rFonts w:cs="Times New Roman"/>
          <w:sz w:val="24"/>
          <w:szCs w:val="24"/>
        </w:rPr>
      </w:pPr>
    </w:p>
    <w:p w:rsidR="00DE2208" w:rsidRPr="00E360B4" w:rsidRDefault="00DE2208" w:rsidP="00B20603">
      <w:pPr>
        <w:rPr>
          <w:rFonts w:cs="Times New Roman"/>
          <w:sz w:val="24"/>
          <w:szCs w:val="24"/>
        </w:rPr>
      </w:pPr>
    </w:p>
    <w:p w:rsidR="00EF71B5" w:rsidRPr="00E360B4" w:rsidRDefault="00EF71B5" w:rsidP="00B20603">
      <w:pPr>
        <w:rPr>
          <w:rFonts w:cs="Times New Roman"/>
          <w:sz w:val="24"/>
          <w:szCs w:val="24"/>
        </w:rPr>
      </w:pPr>
      <w:r w:rsidRPr="00E360B4">
        <w:rPr>
          <w:rFonts w:cs="Times New Roman"/>
          <w:sz w:val="24"/>
          <w:szCs w:val="24"/>
        </w:rPr>
        <w:t xml:space="preserve">Category </w:t>
      </w:r>
      <w:r w:rsidR="00B20603" w:rsidRPr="00E360B4">
        <w:rPr>
          <w:rFonts w:cs="Times New Roman"/>
          <w:sz w:val="24"/>
          <w:szCs w:val="24"/>
        </w:rPr>
        <w:t xml:space="preserve">B: </w:t>
      </w:r>
    </w:p>
    <w:p w:rsidR="00EF71B5" w:rsidRPr="00E360B4" w:rsidRDefault="00B20603" w:rsidP="00B20603">
      <w:pPr>
        <w:rPr>
          <w:rFonts w:cs="Times New Roman"/>
          <w:sz w:val="24"/>
          <w:szCs w:val="24"/>
        </w:rPr>
      </w:pPr>
      <w:r w:rsidRPr="00E360B4">
        <w:rPr>
          <w:rFonts w:cs="Times New Roman"/>
          <w:sz w:val="24"/>
          <w:szCs w:val="24"/>
        </w:rPr>
        <w:t xml:space="preserve"> </w:t>
      </w:r>
    </w:p>
    <w:p w:rsidR="00B20603" w:rsidRPr="00E360B4" w:rsidRDefault="00B20603" w:rsidP="00B20603">
      <w:pPr>
        <w:rPr>
          <w:rFonts w:cs="Times New Roman"/>
          <w:sz w:val="24"/>
          <w:szCs w:val="24"/>
        </w:rPr>
      </w:pPr>
      <w:r w:rsidRPr="00E360B4">
        <w:rPr>
          <w:rFonts w:cs="Times New Roman"/>
          <w:sz w:val="24"/>
          <w:szCs w:val="24"/>
        </w:rPr>
        <w:t>Reservations sponsored by persons or organizations not associated with UW-La Crosse.  This includes UW-La Crosse students, faculty, and staff for events not associated with UW-La Crosse.</w:t>
      </w:r>
      <w:r w:rsidRPr="00E360B4">
        <w:rPr>
          <w:rFonts w:cs="Times New Roman"/>
          <w:sz w:val="24"/>
          <w:szCs w:val="24"/>
        </w:rPr>
        <w:tab/>
      </w:r>
    </w:p>
    <w:p w:rsidR="00BD22A6" w:rsidRPr="00E360B4" w:rsidRDefault="00B20603" w:rsidP="00B20603">
      <w:pPr>
        <w:rPr>
          <w:rFonts w:cs="Times New Roman"/>
          <w:sz w:val="24"/>
          <w:szCs w:val="24"/>
        </w:rPr>
      </w:pPr>
      <w:r w:rsidRPr="00E360B4">
        <w:rPr>
          <w:rFonts w:cs="Times New Roman"/>
          <w:sz w:val="24"/>
          <w:szCs w:val="24"/>
        </w:rPr>
        <w:tab/>
      </w:r>
    </w:p>
    <w:p w:rsidR="00B20603" w:rsidRPr="00E360B4" w:rsidRDefault="00B20603" w:rsidP="00B20603">
      <w:pPr>
        <w:rPr>
          <w:rFonts w:cs="Times New Roman"/>
          <w:sz w:val="24"/>
          <w:szCs w:val="24"/>
        </w:rPr>
      </w:pPr>
      <w:r w:rsidRPr="00E360B4">
        <w:rPr>
          <w:rFonts w:cs="Times New Roman"/>
          <w:sz w:val="24"/>
          <w:szCs w:val="24"/>
        </w:rPr>
        <w:t xml:space="preserve">Classroom spaces are generally not </w:t>
      </w:r>
      <w:r w:rsidR="00BD22A6" w:rsidRPr="00E360B4">
        <w:rPr>
          <w:rFonts w:cs="Times New Roman"/>
          <w:sz w:val="24"/>
          <w:szCs w:val="24"/>
        </w:rPr>
        <w:t>available</w:t>
      </w:r>
      <w:r w:rsidRPr="00E360B4">
        <w:rPr>
          <w:rFonts w:cs="Times New Roman"/>
          <w:sz w:val="24"/>
          <w:szCs w:val="24"/>
        </w:rPr>
        <w:t xml:space="preserve"> for events under this customer category.</w:t>
      </w:r>
    </w:p>
    <w:p w:rsidR="00BD22A6" w:rsidRPr="00E360B4" w:rsidRDefault="00BD22A6" w:rsidP="00B20603">
      <w:pPr>
        <w:rPr>
          <w:rFonts w:cs="Times New Roman"/>
          <w:sz w:val="24"/>
          <w:szCs w:val="24"/>
        </w:rPr>
      </w:pPr>
    </w:p>
    <w:p w:rsidR="00B20603" w:rsidRPr="00E360B4" w:rsidRDefault="00B20603" w:rsidP="00B20603">
      <w:pPr>
        <w:rPr>
          <w:rFonts w:cs="Times New Roman"/>
          <w:sz w:val="24"/>
          <w:szCs w:val="24"/>
        </w:rPr>
      </w:pPr>
      <w:r w:rsidRPr="00E360B4">
        <w:rPr>
          <w:rFonts w:cs="Times New Roman"/>
          <w:sz w:val="24"/>
          <w:szCs w:val="24"/>
        </w:rPr>
        <w:t>Customers in this category must sign the “Uniform Statement of Responsibility, Release, and Authorization for Use of University Facilities” before a reservation is confirmed  Some events may also require specific liability insurance as determined by the UW-La Crosse Risk Management Office.</w:t>
      </w:r>
    </w:p>
    <w:p w:rsidR="00BD22A6" w:rsidRPr="00E360B4" w:rsidRDefault="00BD22A6" w:rsidP="00B20603">
      <w:pPr>
        <w:rPr>
          <w:rFonts w:cs="Times New Roman"/>
          <w:sz w:val="24"/>
          <w:szCs w:val="24"/>
        </w:rPr>
      </w:pPr>
    </w:p>
    <w:p w:rsidR="00B20603" w:rsidRPr="00E360B4" w:rsidRDefault="00B20603" w:rsidP="00B20603">
      <w:pPr>
        <w:rPr>
          <w:rFonts w:cs="Times New Roman"/>
          <w:sz w:val="24"/>
          <w:szCs w:val="24"/>
        </w:rPr>
      </w:pPr>
      <w:r w:rsidRPr="00E360B4">
        <w:rPr>
          <w:rFonts w:cs="Times New Roman"/>
          <w:sz w:val="24"/>
          <w:szCs w:val="24"/>
        </w:rPr>
        <w:t>All groups in this category are required to pay the WI state sales tax on the total amount.  Exemption is available to groups who submit a valid copy of their FEIN non-profit tax exempt document.</w:t>
      </w:r>
    </w:p>
    <w:p w:rsidR="00EF71B5" w:rsidRPr="00E360B4" w:rsidRDefault="00EF71B5" w:rsidP="00B20603">
      <w:pPr>
        <w:rPr>
          <w:rFonts w:cs="Times New Roman"/>
          <w:sz w:val="24"/>
          <w:szCs w:val="24"/>
        </w:rPr>
      </w:pPr>
    </w:p>
    <w:p w:rsidR="00EF71B5" w:rsidRPr="00E360B4" w:rsidRDefault="00EF71B5" w:rsidP="00EF71B5">
      <w:pPr>
        <w:rPr>
          <w:rFonts w:cs="Times New Roman"/>
          <w:sz w:val="24"/>
          <w:szCs w:val="24"/>
        </w:rPr>
      </w:pPr>
      <w:r w:rsidRPr="00E360B4">
        <w:rPr>
          <w:rFonts w:cs="Times New Roman"/>
          <w:sz w:val="24"/>
          <w:szCs w:val="24"/>
        </w:rPr>
        <w:t>Associated fees:</w:t>
      </w:r>
    </w:p>
    <w:p w:rsidR="00EF71B5" w:rsidRPr="00E360B4" w:rsidRDefault="00EF71B5" w:rsidP="00EF71B5">
      <w:pPr>
        <w:rPr>
          <w:rFonts w:cs="Times New Roman"/>
          <w:sz w:val="24"/>
          <w:szCs w:val="24"/>
        </w:rPr>
      </w:pPr>
    </w:p>
    <w:tbl>
      <w:tblPr>
        <w:tblStyle w:val="TableGrid"/>
        <w:tblW w:w="0" w:type="auto"/>
        <w:jc w:val="center"/>
        <w:tblLayout w:type="fixed"/>
        <w:tblLook w:val="04A0" w:firstRow="1" w:lastRow="0" w:firstColumn="1" w:lastColumn="0" w:noHBand="0" w:noVBand="1"/>
      </w:tblPr>
      <w:tblGrid>
        <w:gridCol w:w="1305"/>
        <w:gridCol w:w="1350"/>
        <w:gridCol w:w="1350"/>
      </w:tblGrid>
      <w:tr w:rsidR="00EF71B5" w:rsidRPr="00E360B4" w:rsidTr="00CA2830">
        <w:trPr>
          <w:jc w:val="center"/>
        </w:trPr>
        <w:tc>
          <w:tcPr>
            <w:tcW w:w="1305" w:type="dxa"/>
            <w:tcBorders>
              <w:bottom w:val="single" w:sz="4" w:space="0" w:color="auto"/>
            </w:tcBorders>
          </w:tcPr>
          <w:p w:rsidR="00EF71B5" w:rsidRPr="00E360B4" w:rsidRDefault="00EF71B5" w:rsidP="00CA2830">
            <w:pPr>
              <w:jc w:val="center"/>
              <w:rPr>
                <w:rFonts w:cs="Times New Roman"/>
                <w:sz w:val="24"/>
                <w:szCs w:val="24"/>
              </w:rPr>
            </w:pPr>
            <w:r w:rsidRPr="00E360B4">
              <w:rPr>
                <w:rFonts w:cs="Times New Roman"/>
                <w:sz w:val="24"/>
                <w:szCs w:val="24"/>
              </w:rPr>
              <w:t>Facilities</w:t>
            </w:r>
          </w:p>
        </w:tc>
        <w:tc>
          <w:tcPr>
            <w:tcW w:w="1350" w:type="dxa"/>
            <w:tcBorders>
              <w:bottom w:val="single" w:sz="4" w:space="0" w:color="auto"/>
            </w:tcBorders>
          </w:tcPr>
          <w:p w:rsidR="00EF71B5" w:rsidRPr="00E360B4" w:rsidRDefault="00EF71B5" w:rsidP="00CA2830">
            <w:pPr>
              <w:jc w:val="center"/>
              <w:rPr>
                <w:rFonts w:cs="Times New Roman"/>
                <w:sz w:val="24"/>
                <w:szCs w:val="24"/>
              </w:rPr>
            </w:pPr>
            <w:r w:rsidRPr="00E360B4">
              <w:rPr>
                <w:rFonts w:cs="Times New Roman"/>
                <w:sz w:val="24"/>
                <w:szCs w:val="24"/>
              </w:rPr>
              <w:t>Equipment</w:t>
            </w:r>
          </w:p>
        </w:tc>
        <w:tc>
          <w:tcPr>
            <w:tcW w:w="1350" w:type="dxa"/>
            <w:tcBorders>
              <w:bottom w:val="single" w:sz="4" w:space="0" w:color="auto"/>
            </w:tcBorders>
          </w:tcPr>
          <w:p w:rsidR="00EF71B5" w:rsidRPr="00E360B4" w:rsidRDefault="00EF71B5" w:rsidP="00CA2830">
            <w:pPr>
              <w:jc w:val="center"/>
              <w:rPr>
                <w:rFonts w:cs="Times New Roman"/>
                <w:sz w:val="24"/>
                <w:szCs w:val="24"/>
              </w:rPr>
            </w:pPr>
            <w:r w:rsidRPr="00E360B4">
              <w:rPr>
                <w:rFonts w:cs="Times New Roman"/>
                <w:sz w:val="24"/>
                <w:szCs w:val="24"/>
              </w:rPr>
              <w:t>Incidental</w:t>
            </w:r>
          </w:p>
        </w:tc>
      </w:tr>
      <w:tr w:rsidR="00EF71B5" w:rsidRPr="00E360B4" w:rsidTr="00CA2830">
        <w:trPr>
          <w:trHeight w:val="197"/>
          <w:jc w:val="center"/>
        </w:trPr>
        <w:tc>
          <w:tcPr>
            <w:tcW w:w="1305" w:type="dxa"/>
          </w:tcPr>
          <w:p w:rsidR="00EF71B5" w:rsidRPr="00E360B4" w:rsidRDefault="00EF71B5" w:rsidP="00EF71B5">
            <w:pPr>
              <w:jc w:val="center"/>
              <w:rPr>
                <w:rFonts w:cs="Times New Roman"/>
                <w:sz w:val="24"/>
                <w:szCs w:val="24"/>
              </w:rPr>
            </w:pPr>
            <w:r w:rsidRPr="00E360B4">
              <w:rPr>
                <w:rFonts w:cs="Times New Roman"/>
                <w:sz w:val="24"/>
                <w:szCs w:val="24"/>
              </w:rPr>
              <w:t>Full rate</w:t>
            </w:r>
          </w:p>
        </w:tc>
        <w:tc>
          <w:tcPr>
            <w:tcW w:w="1350" w:type="dxa"/>
          </w:tcPr>
          <w:p w:rsidR="00EF71B5" w:rsidRPr="00E360B4" w:rsidRDefault="00EF71B5" w:rsidP="00EF71B5">
            <w:pPr>
              <w:jc w:val="center"/>
              <w:rPr>
                <w:rFonts w:cs="Times New Roman"/>
                <w:sz w:val="24"/>
                <w:szCs w:val="24"/>
              </w:rPr>
            </w:pPr>
            <w:r w:rsidRPr="00E360B4">
              <w:rPr>
                <w:rFonts w:cs="Times New Roman"/>
                <w:sz w:val="24"/>
                <w:szCs w:val="24"/>
              </w:rPr>
              <w:t>Full rate</w:t>
            </w:r>
          </w:p>
        </w:tc>
        <w:tc>
          <w:tcPr>
            <w:tcW w:w="1350" w:type="dxa"/>
          </w:tcPr>
          <w:p w:rsidR="00EF71B5" w:rsidRPr="00E360B4" w:rsidRDefault="00EF71B5" w:rsidP="00EF71B5">
            <w:pPr>
              <w:jc w:val="center"/>
              <w:rPr>
                <w:rFonts w:cs="Times New Roman"/>
                <w:sz w:val="24"/>
                <w:szCs w:val="24"/>
              </w:rPr>
            </w:pPr>
            <w:r w:rsidRPr="00E360B4">
              <w:rPr>
                <w:rFonts w:cs="Times New Roman"/>
                <w:sz w:val="24"/>
                <w:szCs w:val="24"/>
              </w:rPr>
              <w:t>At cost</w:t>
            </w:r>
          </w:p>
        </w:tc>
      </w:tr>
    </w:tbl>
    <w:p w:rsidR="00EF71B5" w:rsidRPr="00E360B4" w:rsidRDefault="00EF71B5" w:rsidP="00EF71B5">
      <w:pPr>
        <w:rPr>
          <w:rFonts w:cs="Times New Roman"/>
          <w:sz w:val="24"/>
          <w:szCs w:val="24"/>
        </w:rPr>
      </w:pPr>
    </w:p>
    <w:p w:rsidR="00EF71B5" w:rsidRPr="00E360B4" w:rsidRDefault="00EF71B5" w:rsidP="00B20603">
      <w:pPr>
        <w:rPr>
          <w:rFonts w:cs="Times New Roman"/>
          <w:sz w:val="24"/>
          <w:szCs w:val="24"/>
        </w:rPr>
      </w:pPr>
    </w:p>
    <w:p w:rsidR="00B521CA" w:rsidRPr="00E360B4" w:rsidRDefault="00CF4D27" w:rsidP="00B521CA">
      <w:pPr>
        <w:rPr>
          <w:rFonts w:cs="Times New Roman"/>
          <w:sz w:val="24"/>
          <w:szCs w:val="24"/>
        </w:rPr>
      </w:pPr>
      <w:r w:rsidRPr="00E360B4">
        <w:rPr>
          <w:rFonts w:cs="Times New Roman"/>
          <w:sz w:val="24"/>
          <w:szCs w:val="24"/>
        </w:rPr>
        <w:t>H-3</w:t>
      </w:r>
      <w:r w:rsidR="00EF71B5" w:rsidRPr="00E360B4">
        <w:rPr>
          <w:rFonts w:cs="Times New Roman"/>
          <w:sz w:val="24"/>
          <w:szCs w:val="24"/>
        </w:rPr>
        <w:t xml:space="preserve"> </w:t>
      </w:r>
      <w:r w:rsidR="00EF71B5" w:rsidRPr="00E360B4">
        <w:rPr>
          <w:rFonts w:cs="Times New Roman"/>
          <w:sz w:val="24"/>
          <w:szCs w:val="24"/>
        </w:rPr>
        <w:tab/>
      </w:r>
      <w:r w:rsidR="00B521CA" w:rsidRPr="00E360B4">
        <w:rPr>
          <w:rFonts w:cs="Times New Roman"/>
          <w:sz w:val="24"/>
          <w:szCs w:val="24"/>
        </w:rPr>
        <w:t>Reservations management</w:t>
      </w:r>
    </w:p>
    <w:p w:rsidR="0037770B" w:rsidRPr="00E360B4" w:rsidRDefault="0037770B" w:rsidP="0037770B">
      <w:pPr>
        <w:rPr>
          <w:rFonts w:cs="Times New Roman"/>
          <w:sz w:val="24"/>
          <w:szCs w:val="24"/>
        </w:rPr>
      </w:pPr>
    </w:p>
    <w:p w:rsidR="0037770B" w:rsidRPr="00E360B4" w:rsidRDefault="0037770B" w:rsidP="0037770B">
      <w:pPr>
        <w:rPr>
          <w:rFonts w:cs="Times New Roman"/>
          <w:sz w:val="24"/>
          <w:szCs w:val="24"/>
        </w:rPr>
      </w:pPr>
      <w:r w:rsidRPr="00E360B4">
        <w:rPr>
          <w:rFonts w:cs="Times New Roman"/>
          <w:sz w:val="24"/>
          <w:szCs w:val="24"/>
        </w:rPr>
        <w:t xml:space="preserve">The staff members responsible for making reservations will determine appropriate facility utilization along with any limitations based on the following: </w:t>
      </w:r>
    </w:p>
    <w:p w:rsidR="0037770B" w:rsidRPr="00E360B4" w:rsidRDefault="0037770B" w:rsidP="0037770B">
      <w:pPr>
        <w:rPr>
          <w:rFonts w:cs="Times New Roman"/>
          <w:sz w:val="24"/>
          <w:szCs w:val="24"/>
        </w:rPr>
      </w:pPr>
    </w:p>
    <w:p w:rsidR="0037770B" w:rsidRPr="00E360B4" w:rsidRDefault="0037770B" w:rsidP="0037770B">
      <w:pPr>
        <w:rPr>
          <w:rFonts w:cs="Times New Roman"/>
          <w:sz w:val="24"/>
          <w:szCs w:val="24"/>
        </w:rPr>
      </w:pPr>
      <w:r w:rsidRPr="00E360B4">
        <w:rPr>
          <w:rFonts w:cs="Times New Roman"/>
          <w:sz w:val="24"/>
          <w:szCs w:val="24"/>
        </w:rPr>
        <w:t>Expected attendance, crowd management, and safety/liability issues</w:t>
      </w:r>
    </w:p>
    <w:p w:rsidR="0037770B" w:rsidRPr="00E360B4" w:rsidRDefault="0037770B" w:rsidP="0037770B">
      <w:pPr>
        <w:rPr>
          <w:rFonts w:cs="Times New Roman"/>
          <w:sz w:val="24"/>
          <w:szCs w:val="24"/>
        </w:rPr>
      </w:pPr>
    </w:p>
    <w:p w:rsidR="0037770B" w:rsidRPr="00E360B4" w:rsidRDefault="0037770B" w:rsidP="0037770B">
      <w:pPr>
        <w:rPr>
          <w:rFonts w:cs="Times New Roman"/>
          <w:sz w:val="24"/>
          <w:szCs w:val="24"/>
        </w:rPr>
      </w:pPr>
      <w:r w:rsidRPr="00E360B4">
        <w:rPr>
          <w:rFonts w:cs="Times New Roman"/>
          <w:sz w:val="24"/>
          <w:szCs w:val="24"/>
        </w:rPr>
        <w:t>Scope of setup needs</w:t>
      </w:r>
    </w:p>
    <w:p w:rsidR="0037770B" w:rsidRPr="00E360B4" w:rsidRDefault="0037770B" w:rsidP="0037770B">
      <w:pPr>
        <w:rPr>
          <w:rFonts w:cs="Times New Roman"/>
          <w:sz w:val="24"/>
          <w:szCs w:val="24"/>
        </w:rPr>
      </w:pPr>
    </w:p>
    <w:p w:rsidR="0037770B" w:rsidRPr="00E360B4" w:rsidRDefault="0037770B" w:rsidP="0037770B">
      <w:pPr>
        <w:rPr>
          <w:rFonts w:cs="Times New Roman"/>
          <w:sz w:val="24"/>
          <w:szCs w:val="24"/>
        </w:rPr>
      </w:pPr>
      <w:r w:rsidRPr="00E360B4">
        <w:rPr>
          <w:rFonts w:cs="Times New Roman"/>
          <w:sz w:val="24"/>
          <w:szCs w:val="24"/>
        </w:rPr>
        <w:t>Catering Needs</w:t>
      </w:r>
    </w:p>
    <w:p w:rsidR="0037770B" w:rsidRPr="00E360B4" w:rsidRDefault="0037770B" w:rsidP="0037770B">
      <w:pPr>
        <w:rPr>
          <w:rFonts w:cs="Times New Roman"/>
          <w:sz w:val="24"/>
          <w:szCs w:val="24"/>
        </w:rPr>
      </w:pPr>
    </w:p>
    <w:p w:rsidR="0037770B" w:rsidRPr="00E360B4" w:rsidRDefault="0037770B" w:rsidP="0037770B">
      <w:pPr>
        <w:rPr>
          <w:rFonts w:cs="Times New Roman"/>
          <w:sz w:val="24"/>
          <w:szCs w:val="24"/>
        </w:rPr>
      </w:pPr>
      <w:r w:rsidRPr="00E360B4">
        <w:rPr>
          <w:rFonts w:cs="Times New Roman"/>
          <w:sz w:val="24"/>
          <w:szCs w:val="24"/>
        </w:rPr>
        <w:t>Timing and duration of event</w:t>
      </w:r>
    </w:p>
    <w:p w:rsidR="0037770B" w:rsidRPr="00E360B4" w:rsidRDefault="0037770B" w:rsidP="0037770B">
      <w:pPr>
        <w:rPr>
          <w:rFonts w:cs="Times New Roman"/>
          <w:sz w:val="24"/>
          <w:szCs w:val="24"/>
        </w:rPr>
      </w:pPr>
    </w:p>
    <w:p w:rsidR="0037770B" w:rsidRPr="00E360B4" w:rsidRDefault="0037770B" w:rsidP="0037770B">
      <w:pPr>
        <w:rPr>
          <w:rFonts w:cs="Times New Roman"/>
          <w:sz w:val="24"/>
          <w:szCs w:val="24"/>
        </w:rPr>
      </w:pPr>
      <w:r w:rsidRPr="00E360B4">
        <w:rPr>
          <w:rFonts w:cs="Times New Roman"/>
          <w:sz w:val="24"/>
          <w:szCs w:val="24"/>
        </w:rPr>
        <w:t>Timing of the request</w:t>
      </w:r>
    </w:p>
    <w:p w:rsidR="0037770B" w:rsidRPr="00E360B4" w:rsidRDefault="0037770B" w:rsidP="0037770B">
      <w:pPr>
        <w:rPr>
          <w:rFonts w:cs="Times New Roman"/>
          <w:sz w:val="24"/>
          <w:szCs w:val="24"/>
        </w:rPr>
      </w:pPr>
    </w:p>
    <w:p w:rsidR="00EF71B5" w:rsidRPr="00E360B4" w:rsidRDefault="0037770B" w:rsidP="0037770B">
      <w:pPr>
        <w:rPr>
          <w:rFonts w:cs="Times New Roman"/>
          <w:sz w:val="24"/>
          <w:szCs w:val="24"/>
        </w:rPr>
      </w:pPr>
      <w:r w:rsidRPr="00E360B4">
        <w:rPr>
          <w:rFonts w:cs="Times New Roman"/>
          <w:sz w:val="24"/>
          <w:szCs w:val="24"/>
        </w:rPr>
        <w:t>Customer priority ranking of the proposed facility space</w:t>
      </w:r>
    </w:p>
    <w:p w:rsidR="006F2674" w:rsidRPr="00E360B4" w:rsidRDefault="006F2674" w:rsidP="00A719CB">
      <w:pPr>
        <w:rPr>
          <w:rFonts w:cs="Times New Roman"/>
          <w:sz w:val="24"/>
          <w:szCs w:val="24"/>
        </w:rPr>
      </w:pPr>
    </w:p>
    <w:p w:rsidR="00B521CA" w:rsidRPr="00E360B4" w:rsidRDefault="00CF4D27" w:rsidP="00A719CB">
      <w:pPr>
        <w:rPr>
          <w:rFonts w:cs="Times New Roman"/>
          <w:sz w:val="24"/>
          <w:szCs w:val="24"/>
        </w:rPr>
      </w:pPr>
      <w:r w:rsidRPr="00E360B4">
        <w:rPr>
          <w:rFonts w:cs="Times New Roman"/>
          <w:sz w:val="24"/>
          <w:szCs w:val="24"/>
        </w:rPr>
        <w:t>H-4</w:t>
      </w:r>
      <w:r w:rsidR="00B521CA" w:rsidRPr="00E360B4">
        <w:rPr>
          <w:rFonts w:cs="Times New Roman"/>
          <w:sz w:val="24"/>
          <w:szCs w:val="24"/>
        </w:rPr>
        <w:tab/>
        <w:t xml:space="preserve">Academic </w:t>
      </w:r>
      <w:r w:rsidR="003E37CB" w:rsidRPr="00E360B4">
        <w:rPr>
          <w:rFonts w:cs="Times New Roman"/>
          <w:sz w:val="24"/>
          <w:szCs w:val="24"/>
        </w:rPr>
        <w:t>scheduling</w:t>
      </w:r>
    </w:p>
    <w:p w:rsidR="00B521CA" w:rsidRPr="00E360B4" w:rsidRDefault="00B521CA" w:rsidP="00A719CB">
      <w:pPr>
        <w:rPr>
          <w:rFonts w:cs="Times New Roman"/>
          <w:sz w:val="24"/>
          <w:szCs w:val="24"/>
        </w:rPr>
      </w:pPr>
    </w:p>
    <w:p w:rsidR="00CF4D27" w:rsidRPr="00E360B4" w:rsidRDefault="00B521CA" w:rsidP="00B521CA">
      <w:pPr>
        <w:rPr>
          <w:rFonts w:cs="Times New Roman"/>
          <w:sz w:val="24"/>
          <w:szCs w:val="24"/>
        </w:rPr>
      </w:pPr>
      <w:r w:rsidRPr="00E360B4">
        <w:rPr>
          <w:rFonts w:cs="Times New Roman"/>
          <w:sz w:val="24"/>
          <w:szCs w:val="24"/>
        </w:rPr>
        <w:t>All class scheduling will follow the process set forth by the Records &amp; Registration Office.  Records &amp; Registration maintains control of scheduling all academic spaces</w:t>
      </w:r>
      <w:r w:rsidR="00CA6CF3" w:rsidRPr="00E360B4">
        <w:rPr>
          <w:rFonts w:cs="Times New Roman"/>
          <w:sz w:val="24"/>
          <w:szCs w:val="24"/>
        </w:rPr>
        <w:t xml:space="preserve"> (excluding conference rooms)</w:t>
      </w:r>
      <w:r w:rsidRPr="00E360B4">
        <w:rPr>
          <w:rFonts w:cs="Times New Roman"/>
          <w:sz w:val="24"/>
          <w:szCs w:val="24"/>
        </w:rPr>
        <w:t xml:space="preserve"> through the first week of classes for each semester and session. </w:t>
      </w:r>
    </w:p>
    <w:p w:rsidR="00CF4D27" w:rsidRPr="00E360B4" w:rsidRDefault="00CF4D27" w:rsidP="00B521CA">
      <w:pPr>
        <w:rPr>
          <w:rFonts w:cs="Times New Roman"/>
          <w:sz w:val="24"/>
          <w:szCs w:val="24"/>
        </w:rPr>
      </w:pPr>
    </w:p>
    <w:p w:rsidR="00B521CA" w:rsidRPr="00E360B4" w:rsidRDefault="00B521CA" w:rsidP="00B521CA">
      <w:pPr>
        <w:rPr>
          <w:rFonts w:cs="Times New Roman"/>
          <w:sz w:val="24"/>
          <w:szCs w:val="24"/>
        </w:rPr>
      </w:pPr>
      <w:r w:rsidRPr="00E360B4">
        <w:rPr>
          <w:rFonts w:cs="Times New Roman"/>
          <w:sz w:val="24"/>
          <w:szCs w:val="24"/>
        </w:rPr>
        <w:t xml:space="preserve"> </w:t>
      </w:r>
      <w:r w:rsidR="00CF4D27" w:rsidRPr="00E360B4">
        <w:rPr>
          <w:rFonts w:cs="Times New Roman"/>
          <w:sz w:val="24"/>
          <w:szCs w:val="24"/>
        </w:rPr>
        <w:t>Academic courses, exams, and review sessions must be scheduled in GPR classroom facilities.  Any special request to schedule a class in a PR facility (Student Union, REC, etc.) would have to be approved by the facility director, and standard room rental rates would apply.</w:t>
      </w:r>
    </w:p>
    <w:p w:rsidR="00B521CA" w:rsidRPr="00E360B4" w:rsidRDefault="00B521CA" w:rsidP="00A719CB">
      <w:pPr>
        <w:rPr>
          <w:rFonts w:cs="Times New Roman"/>
          <w:sz w:val="24"/>
          <w:szCs w:val="24"/>
        </w:rPr>
      </w:pPr>
    </w:p>
    <w:tbl>
      <w:tblPr>
        <w:tblStyle w:val="TableGrid"/>
        <w:tblW w:w="0" w:type="auto"/>
        <w:tblLook w:val="04A0" w:firstRow="1" w:lastRow="0" w:firstColumn="1" w:lastColumn="0" w:noHBand="0" w:noVBand="1"/>
      </w:tblPr>
      <w:tblGrid>
        <w:gridCol w:w="1505"/>
        <w:gridCol w:w="1392"/>
        <w:gridCol w:w="1413"/>
      </w:tblGrid>
      <w:tr w:rsidR="003E37CB" w:rsidRPr="00E360B4" w:rsidTr="003E37CB">
        <w:tc>
          <w:tcPr>
            <w:tcW w:w="1436" w:type="dxa"/>
          </w:tcPr>
          <w:p w:rsidR="003E37CB" w:rsidRPr="00E360B4" w:rsidRDefault="003E37CB" w:rsidP="003E37CB">
            <w:pPr>
              <w:rPr>
                <w:rFonts w:cs="Times New Roman"/>
              </w:rPr>
            </w:pPr>
          </w:p>
        </w:tc>
        <w:tc>
          <w:tcPr>
            <w:tcW w:w="1437" w:type="dxa"/>
          </w:tcPr>
          <w:p w:rsidR="003E37CB" w:rsidRPr="00E360B4" w:rsidRDefault="003E37CB" w:rsidP="003E37CB">
            <w:pPr>
              <w:jc w:val="center"/>
              <w:rPr>
                <w:rFonts w:cs="Times New Roman"/>
              </w:rPr>
            </w:pPr>
            <w:r w:rsidRPr="00E360B4">
              <w:rPr>
                <w:rFonts w:cs="Times New Roman"/>
              </w:rPr>
              <w:t>Records &amp; Registration</w:t>
            </w:r>
          </w:p>
        </w:tc>
        <w:tc>
          <w:tcPr>
            <w:tcW w:w="1437" w:type="dxa"/>
          </w:tcPr>
          <w:p w:rsidR="003E37CB" w:rsidRPr="00E360B4" w:rsidRDefault="003E37CB" w:rsidP="003E37CB">
            <w:pPr>
              <w:jc w:val="center"/>
              <w:rPr>
                <w:rFonts w:cs="Times New Roman"/>
              </w:rPr>
            </w:pPr>
            <w:r w:rsidRPr="00E360B4">
              <w:rPr>
                <w:rFonts w:cs="Times New Roman"/>
              </w:rPr>
              <w:t>University Reservations &amp; Events</w:t>
            </w:r>
          </w:p>
        </w:tc>
      </w:tr>
      <w:tr w:rsidR="003E37CB" w:rsidRPr="00E360B4" w:rsidTr="00CA2830">
        <w:tc>
          <w:tcPr>
            <w:tcW w:w="1436" w:type="dxa"/>
            <w:tcBorders>
              <w:bottom w:val="single" w:sz="4" w:space="0" w:color="auto"/>
            </w:tcBorders>
          </w:tcPr>
          <w:p w:rsidR="003E37CB" w:rsidRPr="00E360B4" w:rsidRDefault="003E37CB" w:rsidP="003E37CB">
            <w:pPr>
              <w:rPr>
                <w:rFonts w:cs="Times New Roman"/>
              </w:rPr>
            </w:pPr>
            <w:r w:rsidRPr="00E360B4">
              <w:rPr>
                <w:rFonts w:cs="Times New Roman"/>
              </w:rPr>
              <w:t>Initial class scheduling</w:t>
            </w:r>
          </w:p>
        </w:tc>
        <w:tc>
          <w:tcPr>
            <w:tcW w:w="1437" w:type="dxa"/>
            <w:tcBorders>
              <w:bottom w:val="single" w:sz="4" w:space="0" w:color="auto"/>
            </w:tcBorders>
            <w:vAlign w:val="center"/>
          </w:tcPr>
          <w:p w:rsidR="003E37CB" w:rsidRPr="00E360B4" w:rsidRDefault="003E37CB" w:rsidP="003E37CB">
            <w:pPr>
              <w:jc w:val="center"/>
              <w:rPr>
                <w:rFonts w:cs="Times New Roman"/>
              </w:rPr>
            </w:pPr>
            <w:r w:rsidRPr="00E360B4">
              <w:rPr>
                <w:rFonts w:cs="Times New Roman"/>
              </w:rPr>
              <w:t>X</w:t>
            </w:r>
          </w:p>
        </w:tc>
        <w:tc>
          <w:tcPr>
            <w:tcW w:w="1437" w:type="dxa"/>
            <w:vAlign w:val="center"/>
          </w:tcPr>
          <w:p w:rsidR="003E37CB" w:rsidRPr="00E360B4" w:rsidRDefault="003E37CB" w:rsidP="003E37CB">
            <w:pPr>
              <w:jc w:val="center"/>
              <w:rPr>
                <w:rFonts w:cs="Times New Roman"/>
              </w:rPr>
            </w:pPr>
          </w:p>
        </w:tc>
      </w:tr>
      <w:tr w:rsidR="003E37CB" w:rsidRPr="00E360B4" w:rsidTr="00CA2830">
        <w:tc>
          <w:tcPr>
            <w:tcW w:w="1436" w:type="dxa"/>
            <w:shd w:val="clear" w:color="auto" w:fill="auto"/>
          </w:tcPr>
          <w:p w:rsidR="003E37CB" w:rsidRPr="00E360B4" w:rsidRDefault="003E37CB" w:rsidP="003E37CB">
            <w:pPr>
              <w:rPr>
                <w:rFonts w:cs="Times New Roman"/>
              </w:rPr>
            </w:pPr>
            <w:r w:rsidRPr="00E360B4">
              <w:rPr>
                <w:rFonts w:cs="Times New Roman"/>
              </w:rPr>
              <w:t>All classroom scheduling changes</w:t>
            </w:r>
          </w:p>
        </w:tc>
        <w:tc>
          <w:tcPr>
            <w:tcW w:w="1437" w:type="dxa"/>
            <w:shd w:val="clear" w:color="auto" w:fill="auto"/>
            <w:vAlign w:val="center"/>
          </w:tcPr>
          <w:p w:rsidR="003E37CB" w:rsidRPr="00E360B4" w:rsidRDefault="003E37CB" w:rsidP="003E37CB">
            <w:pPr>
              <w:jc w:val="center"/>
              <w:rPr>
                <w:rFonts w:cs="Times New Roman"/>
              </w:rPr>
            </w:pPr>
            <w:r w:rsidRPr="00E360B4">
              <w:rPr>
                <w:rFonts w:cs="Times New Roman"/>
              </w:rPr>
              <w:t>X</w:t>
            </w:r>
          </w:p>
        </w:tc>
        <w:tc>
          <w:tcPr>
            <w:tcW w:w="1437" w:type="dxa"/>
            <w:vAlign w:val="center"/>
          </w:tcPr>
          <w:p w:rsidR="003E37CB" w:rsidRPr="00E360B4" w:rsidRDefault="003E37CB" w:rsidP="003E37CB">
            <w:pPr>
              <w:jc w:val="center"/>
              <w:rPr>
                <w:rFonts w:cs="Times New Roman"/>
              </w:rPr>
            </w:pPr>
          </w:p>
        </w:tc>
      </w:tr>
      <w:tr w:rsidR="003E37CB" w:rsidRPr="00E360B4" w:rsidTr="00CA2830">
        <w:tc>
          <w:tcPr>
            <w:tcW w:w="1436" w:type="dxa"/>
            <w:shd w:val="clear" w:color="auto" w:fill="auto"/>
          </w:tcPr>
          <w:p w:rsidR="003E37CB" w:rsidRPr="00E360B4" w:rsidRDefault="003E37CB" w:rsidP="003E37CB">
            <w:pPr>
              <w:rPr>
                <w:rFonts w:cs="Times New Roman"/>
              </w:rPr>
            </w:pPr>
            <w:r w:rsidRPr="00E360B4">
              <w:rPr>
                <w:rFonts w:cs="Times New Roman"/>
              </w:rPr>
              <w:t>Final exam changes (changing or adding)</w:t>
            </w:r>
          </w:p>
          <w:p w:rsidR="003E37CB" w:rsidRPr="00E360B4" w:rsidRDefault="003E37CB" w:rsidP="003E37CB">
            <w:pPr>
              <w:rPr>
                <w:rFonts w:cs="Times New Roman"/>
              </w:rPr>
            </w:pPr>
            <w:r w:rsidRPr="00E360B4">
              <w:rPr>
                <w:rFonts w:cs="Times New Roman"/>
              </w:rPr>
              <w:t>Requires approval by the Provost’s Office</w:t>
            </w:r>
          </w:p>
        </w:tc>
        <w:tc>
          <w:tcPr>
            <w:tcW w:w="1437" w:type="dxa"/>
            <w:shd w:val="clear" w:color="auto" w:fill="auto"/>
            <w:vAlign w:val="center"/>
          </w:tcPr>
          <w:p w:rsidR="003E37CB" w:rsidRPr="00E360B4" w:rsidRDefault="003E37CB" w:rsidP="003E37CB">
            <w:pPr>
              <w:jc w:val="center"/>
              <w:rPr>
                <w:rFonts w:cs="Times New Roman"/>
                <w:color w:val="FFFFFF" w:themeColor="background1"/>
              </w:rPr>
            </w:pPr>
            <w:r w:rsidRPr="00E360B4">
              <w:rPr>
                <w:rFonts w:cs="Times New Roman"/>
              </w:rPr>
              <w:t>X</w:t>
            </w:r>
          </w:p>
        </w:tc>
        <w:tc>
          <w:tcPr>
            <w:tcW w:w="1437" w:type="dxa"/>
            <w:vAlign w:val="center"/>
          </w:tcPr>
          <w:p w:rsidR="003E37CB" w:rsidRPr="00E360B4" w:rsidRDefault="003E37CB" w:rsidP="003E37CB">
            <w:pPr>
              <w:jc w:val="center"/>
              <w:rPr>
                <w:rFonts w:cs="Times New Roman"/>
              </w:rPr>
            </w:pPr>
          </w:p>
        </w:tc>
      </w:tr>
      <w:tr w:rsidR="003E37CB" w:rsidRPr="00E360B4" w:rsidTr="00CA2830">
        <w:tc>
          <w:tcPr>
            <w:tcW w:w="1436" w:type="dxa"/>
          </w:tcPr>
          <w:p w:rsidR="003E37CB" w:rsidRPr="00E360B4" w:rsidRDefault="003E37CB" w:rsidP="003E37CB">
            <w:pPr>
              <w:rPr>
                <w:rFonts w:cs="Times New Roman"/>
              </w:rPr>
            </w:pPr>
            <w:r w:rsidRPr="00E360B4">
              <w:rPr>
                <w:rFonts w:cs="Times New Roman"/>
              </w:rPr>
              <w:t>Computer Classrooms</w:t>
            </w:r>
          </w:p>
        </w:tc>
        <w:tc>
          <w:tcPr>
            <w:tcW w:w="1437" w:type="dxa"/>
            <w:vAlign w:val="center"/>
          </w:tcPr>
          <w:p w:rsidR="003E37CB" w:rsidRPr="00E360B4" w:rsidRDefault="003E37CB" w:rsidP="003E37CB">
            <w:pPr>
              <w:jc w:val="center"/>
              <w:rPr>
                <w:rFonts w:cs="Times New Roman"/>
              </w:rPr>
            </w:pPr>
            <w:r w:rsidRPr="00E360B4">
              <w:rPr>
                <w:rFonts w:cs="Times New Roman"/>
              </w:rPr>
              <w:t>X</w:t>
            </w:r>
          </w:p>
        </w:tc>
        <w:tc>
          <w:tcPr>
            <w:tcW w:w="1437" w:type="dxa"/>
            <w:vAlign w:val="center"/>
          </w:tcPr>
          <w:p w:rsidR="003E37CB" w:rsidRPr="00E360B4" w:rsidRDefault="003E37CB" w:rsidP="003E37CB">
            <w:pPr>
              <w:jc w:val="center"/>
              <w:rPr>
                <w:rFonts w:cs="Times New Roman"/>
              </w:rPr>
            </w:pPr>
          </w:p>
        </w:tc>
      </w:tr>
      <w:tr w:rsidR="003E37CB" w:rsidRPr="00E360B4" w:rsidTr="00CA2830">
        <w:tc>
          <w:tcPr>
            <w:tcW w:w="1436" w:type="dxa"/>
          </w:tcPr>
          <w:p w:rsidR="003E37CB" w:rsidRPr="00E360B4" w:rsidRDefault="003E37CB" w:rsidP="00CA6CF3">
            <w:pPr>
              <w:rPr>
                <w:rFonts w:cs="Times New Roman"/>
              </w:rPr>
            </w:pPr>
            <w:r w:rsidRPr="00E360B4">
              <w:rPr>
                <w:rFonts w:cs="Times New Roman"/>
              </w:rPr>
              <w:t>Reservations for events, meetings, review sessions, thesis presentations, etc.</w:t>
            </w:r>
            <w:r w:rsidRPr="00E360B4">
              <w:rPr>
                <w:rFonts w:cs="Times New Roman"/>
                <w:vertAlign w:val="superscript"/>
              </w:rPr>
              <w:t>#</w:t>
            </w:r>
          </w:p>
        </w:tc>
        <w:tc>
          <w:tcPr>
            <w:tcW w:w="1437" w:type="dxa"/>
            <w:vAlign w:val="center"/>
          </w:tcPr>
          <w:p w:rsidR="003E37CB" w:rsidRPr="00E360B4" w:rsidRDefault="003E37CB" w:rsidP="003E37CB">
            <w:pPr>
              <w:jc w:val="center"/>
              <w:rPr>
                <w:rFonts w:cs="Times New Roman"/>
              </w:rPr>
            </w:pPr>
          </w:p>
        </w:tc>
        <w:tc>
          <w:tcPr>
            <w:tcW w:w="1437" w:type="dxa"/>
            <w:vAlign w:val="center"/>
          </w:tcPr>
          <w:p w:rsidR="003E37CB" w:rsidRPr="00E360B4" w:rsidRDefault="003E37CB" w:rsidP="003E37CB">
            <w:pPr>
              <w:jc w:val="center"/>
              <w:rPr>
                <w:rFonts w:cs="Times New Roman"/>
              </w:rPr>
            </w:pPr>
            <w:r w:rsidRPr="00E360B4">
              <w:rPr>
                <w:rFonts w:cs="Times New Roman"/>
              </w:rPr>
              <w:t>X</w:t>
            </w:r>
          </w:p>
        </w:tc>
      </w:tr>
    </w:tbl>
    <w:p w:rsidR="003E37CB" w:rsidRPr="00E360B4" w:rsidRDefault="003E37CB" w:rsidP="00A719CB">
      <w:pPr>
        <w:rPr>
          <w:rFonts w:cs="Times New Roman"/>
          <w:sz w:val="24"/>
          <w:szCs w:val="24"/>
        </w:rPr>
      </w:pPr>
    </w:p>
    <w:p w:rsidR="00CA6CF3" w:rsidRPr="00E360B4" w:rsidRDefault="00CA6CF3" w:rsidP="00CA6CF3">
      <w:pPr>
        <w:rPr>
          <w:rFonts w:cs="Times New Roman"/>
          <w:sz w:val="24"/>
          <w:szCs w:val="24"/>
        </w:rPr>
      </w:pPr>
      <w:r w:rsidRPr="00E360B4">
        <w:rPr>
          <w:rFonts w:cs="Times New Roman"/>
          <w:sz w:val="24"/>
          <w:szCs w:val="24"/>
          <w:vertAlign w:val="superscript"/>
        </w:rPr>
        <w:t>#</w:t>
      </w:r>
      <w:r w:rsidRPr="00E360B4">
        <w:rPr>
          <w:rFonts w:cs="Times New Roman"/>
          <w:sz w:val="24"/>
          <w:szCs w:val="24"/>
        </w:rPr>
        <w:t xml:space="preserve"> Classroom scheduling takes precedence through the 1</w:t>
      </w:r>
      <w:r w:rsidRPr="00E360B4">
        <w:rPr>
          <w:rFonts w:cs="Times New Roman"/>
          <w:sz w:val="24"/>
          <w:szCs w:val="24"/>
          <w:vertAlign w:val="superscript"/>
        </w:rPr>
        <w:t>st</w:t>
      </w:r>
      <w:r w:rsidRPr="00E360B4">
        <w:rPr>
          <w:rFonts w:cs="Times New Roman"/>
          <w:sz w:val="24"/>
          <w:szCs w:val="24"/>
        </w:rPr>
        <w:t xml:space="preserve"> week of classes for each semester.  Classroom reservations can’t be made until after the first week of class.  </w:t>
      </w:r>
    </w:p>
    <w:p w:rsidR="003E37CB" w:rsidRPr="00E360B4" w:rsidRDefault="003E37CB" w:rsidP="00A719CB">
      <w:pPr>
        <w:rPr>
          <w:rFonts w:cs="Times New Roman"/>
          <w:sz w:val="24"/>
          <w:szCs w:val="24"/>
        </w:rPr>
      </w:pPr>
    </w:p>
    <w:p w:rsidR="0037770B" w:rsidRPr="00E360B4" w:rsidRDefault="00B521CA" w:rsidP="0037770B">
      <w:pPr>
        <w:rPr>
          <w:rFonts w:cs="Times New Roman"/>
          <w:sz w:val="24"/>
          <w:szCs w:val="24"/>
        </w:rPr>
      </w:pPr>
      <w:r w:rsidRPr="00E360B4">
        <w:rPr>
          <w:rFonts w:cs="Times New Roman"/>
          <w:sz w:val="24"/>
          <w:szCs w:val="24"/>
        </w:rPr>
        <w:t>H-</w:t>
      </w:r>
      <w:r w:rsidR="00070CA4" w:rsidRPr="00E360B4">
        <w:rPr>
          <w:rFonts w:cs="Times New Roman"/>
          <w:sz w:val="24"/>
          <w:szCs w:val="24"/>
        </w:rPr>
        <w:t>5</w:t>
      </w:r>
      <w:r w:rsidRPr="00E360B4">
        <w:rPr>
          <w:rFonts w:cs="Times New Roman"/>
          <w:sz w:val="24"/>
          <w:szCs w:val="24"/>
        </w:rPr>
        <w:t xml:space="preserve"> </w:t>
      </w:r>
      <w:r w:rsidRPr="00E360B4">
        <w:rPr>
          <w:rFonts w:cs="Times New Roman"/>
          <w:sz w:val="24"/>
          <w:szCs w:val="24"/>
        </w:rPr>
        <w:tab/>
        <w:t>Event r</w:t>
      </w:r>
      <w:r w:rsidR="0037770B" w:rsidRPr="00E360B4">
        <w:rPr>
          <w:rFonts w:cs="Times New Roman"/>
          <w:sz w:val="24"/>
          <w:szCs w:val="24"/>
        </w:rPr>
        <w:t xml:space="preserve">eservations: </w:t>
      </w:r>
    </w:p>
    <w:p w:rsidR="00B521CA" w:rsidRPr="00E360B4" w:rsidRDefault="00B521CA" w:rsidP="0037770B">
      <w:pPr>
        <w:rPr>
          <w:rFonts w:cs="Times New Roman"/>
          <w:b/>
          <w:sz w:val="24"/>
          <w:szCs w:val="24"/>
        </w:rPr>
      </w:pPr>
    </w:p>
    <w:p w:rsidR="00E8019A" w:rsidRPr="00E360B4" w:rsidRDefault="0037770B" w:rsidP="00A719CB">
      <w:pPr>
        <w:rPr>
          <w:rFonts w:cs="Times New Roman"/>
          <w:sz w:val="24"/>
          <w:szCs w:val="24"/>
        </w:rPr>
      </w:pPr>
      <w:r w:rsidRPr="00E360B4">
        <w:rPr>
          <w:rFonts w:cs="Times New Roman"/>
          <w:sz w:val="24"/>
          <w:szCs w:val="24"/>
        </w:rPr>
        <w:t xml:space="preserve">The following table lists the offices </w:t>
      </w:r>
      <w:r w:rsidR="00B521CA" w:rsidRPr="00E360B4">
        <w:rPr>
          <w:rFonts w:cs="Times New Roman"/>
          <w:sz w:val="24"/>
          <w:szCs w:val="24"/>
        </w:rPr>
        <w:t>responsible for reservations</w:t>
      </w:r>
      <w:r w:rsidR="00DE2208" w:rsidRPr="00E360B4">
        <w:rPr>
          <w:rFonts w:cs="Times New Roman"/>
          <w:sz w:val="24"/>
          <w:szCs w:val="24"/>
        </w:rPr>
        <w:t>:</w:t>
      </w:r>
    </w:p>
    <w:p w:rsidR="00DE2208" w:rsidRPr="00E360B4" w:rsidRDefault="00DE2208" w:rsidP="00A719CB">
      <w:pPr>
        <w:rPr>
          <w:rFonts w:cs="Times New Roman"/>
          <w:sz w:val="24"/>
          <w:szCs w:val="24"/>
        </w:rPr>
      </w:pPr>
    </w:p>
    <w:tbl>
      <w:tblPr>
        <w:tblStyle w:val="TableGrid"/>
        <w:tblW w:w="0" w:type="auto"/>
        <w:tblLook w:val="04A0" w:firstRow="1" w:lastRow="0" w:firstColumn="1" w:lastColumn="0" w:noHBand="0" w:noVBand="1"/>
      </w:tblPr>
      <w:tblGrid>
        <w:gridCol w:w="2155"/>
        <w:gridCol w:w="2155"/>
      </w:tblGrid>
      <w:tr w:rsidR="00721D0C" w:rsidRPr="00E360B4" w:rsidTr="00CA2830">
        <w:tc>
          <w:tcPr>
            <w:tcW w:w="2155" w:type="dxa"/>
            <w:vAlign w:val="center"/>
          </w:tcPr>
          <w:p w:rsidR="00721D0C" w:rsidRPr="00E360B4" w:rsidRDefault="00721D0C" w:rsidP="00721D0C">
            <w:pPr>
              <w:jc w:val="center"/>
              <w:rPr>
                <w:rFonts w:eastAsia="Times New Roman" w:cs="Times New Roman"/>
                <w:b/>
                <w:color w:val="000000"/>
              </w:rPr>
            </w:pPr>
            <w:r w:rsidRPr="00E360B4">
              <w:rPr>
                <w:rFonts w:eastAsia="Times New Roman" w:cs="Times New Roman"/>
                <w:b/>
                <w:color w:val="000000"/>
              </w:rPr>
              <w:t>Facility</w:t>
            </w:r>
          </w:p>
        </w:tc>
        <w:tc>
          <w:tcPr>
            <w:tcW w:w="2155" w:type="dxa"/>
            <w:vAlign w:val="center"/>
          </w:tcPr>
          <w:p w:rsidR="00721D0C" w:rsidRPr="00E360B4" w:rsidRDefault="00721D0C" w:rsidP="00721D0C">
            <w:pPr>
              <w:jc w:val="center"/>
              <w:rPr>
                <w:rFonts w:eastAsia="Times New Roman" w:cs="Times New Roman"/>
                <w:b/>
                <w:color w:val="000000"/>
              </w:rPr>
            </w:pPr>
            <w:r w:rsidRPr="00E360B4">
              <w:rPr>
                <w:rFonts w:eastAsia="Times New Roman" w:cs="Times New Roman"/>
                <w:b/>
                <w:color w:val="000000"/>
              </w:rPr>
              <w:t>Reservations Contact</w:t>
            </w:r>
          </w:p>
        </w:tc>
      </w:tr>
      <w:tr w:rsidR="00721D0C" w:rsidRPr="00E360B4" w:rsidTr="00CA2830">
        <w:tc>
          <w:tcPr>
            <w:tcW w:w="2155" w:type="dxa"/>
            <w:vAlign w:val="center"/>
          </w:tcPr>
          <w:p w:rsidR="00721D0C" w:rsidRPr="00E360B4" w:rsidRDefault="00F32AA3" w:rsidP="00721D0C">
            <w:pPr>
              <w:jc w:val="center"/>
              <w:rPr>
                <w:rFonts w:eastAsia="Times New Roman" w:cs="Times New Roman"/>
                <w:color w:val="000000"/>
              </w:rPr>
            </w:pPr>
            <w:r w:rsidRPr="00E360B4">
              <w:rPr>
                <w:rFonts w:eastAsia="Times New Roman" w:cs="Times New Roman"/>
                <w:color w:val="000000"/>
              </w:rPr>
              <w:t>Academic Building Standard Classrooms</w:t>
            </w:r>
          </w:p>
        </w:tc>
        <w:tc>
          <w:tcPr>
            <w:tcW w:w="2155" w:type="dxa"/>
            <w:vAlign w:val="center"/>
          </w:tcPr>
          <w:p w:rsidR="00721D0C" w:rsidRPr="00E360B4" w:rsidRDefault="00F32AA3" w:rsidP="00721D0C">
            <w:pPr>
              <w:jc w:val="center"/>
              <w:rPr>
                <w:rFonts w:eastAsia="Times New Roman" w:cs="Times New Roman"/>
                <w:b/>
                <w:color w:val="000000"/>
              </w:rPr>
            </w:pPr>
            <w:r w:rsidRPr="00E360B4">
              <w:rPr>
                <w:rFonts w:eastAsia="Times New Roman" w:cs="Times New Roman"/>
                <w:color w:val="000000"/>
              </w:rPr>
              <w:t>Scheduling for credit instruction is coordinated by the Registrar’s Office.  All other reservations coordinated by University Reservations &amp; Events</w:t>
            </w:r>
          </w:p>
        </w:tc>
      </w:tr>
      <w:tr w:rsidR="00F32AA3" w:rsidRPr="00E360B4" w:rsidTr="00CA2830">
        <w:tc>
          <w:tcPr>
            <w:tcW w:w="2155" w:type="dxa"/>
            <w:vAlign w:val="center"/>
          </w:tcPr>
          <w:p w:rsidR="00F32AA3" w:rsidRPr="00E360B4" w:rsidRDefault="00F32AA3" w:rsidP="00F32AA3">
            <w:pPr>
              <w:jc w:val="center"/>
              <w:rPr>
                <w:rFonts w:eastAsia="Times New Roman" w:cs="Times New Roman"/>
                <w:color w:val="000000"/>
              </w:rPr>
            </w:pPr>
            <w:r w:rsidRPr="00E360B4">
              <w:rPr>
                <w:rFonts w:eastAsia="Times New Roman" w:cs="Times New Roman"/>
                <w:color w:val="000000"/>
              </w:rPr>
              <w:t>Academic Building Classrooms: Computer</w:t>
            </w:r>
          </w:p>
        </w:tc>
        <w:tc>
          <w:tcPr>
            <w:tcW w:w="2155" w:type="dxa"/>
            <w:vAlign w:val="center"/>
          </w:tcPr>
          <w:p w:rsidR="00F32AA3" w:rsidRPr="00E360B4" w:rsidRDefault="00F32AA3" w:rsidP="00F32AA3">
            <w:pPr>
              <w:rPr>
                <w:rFonts w:eastAsia="Times New Roman" w:cs="Times New Roman"/>
                <w:color w:val="000000"/>
              </w:rPr>
            </w:pPr>
            <w:r w:rsidRPr="00E360B4">
              <w:rPr>
                <w:rFonts w:eastAsia="Times New Roman" w:cs="Times New Roman"/>
                <w:color w:val="000000"/>
              </w:rPr>
              <w:t>Registrar’s Office</w:t>
            </w:r>
          </w:p>
        </w:tc>
      </w:tr>
      <w:tr w:rsidR="00F32AA3" w:rsidRPr="00E360B4" w:rsidTr="00E40882">
        <w:tc>
          <w:tcPr>
            <w:tcW w:w="2155" w:type="dxa"/>
            <w:shd w:val="clear" w:color="auto" w:fill="auto"/>
            <w:vAlign w:val="center"/>
          </w:tcPr>
          <w:p w:rsidR="00F32AA3" w:rsidRPr="00E360B4" w:rsidRDefault="00F32AA3" w:rsidP="00F32AA3">
            <w:pPr>
              <w:jc w:val="center"/>
              <w:rPr>
                <w:rFonts w:eastAsia="Times New Roman" w:cs="Times New Roman"/>
                <w:color w:val="000000"/>
              </w:rPr>
            </w:pPr>
            <w:r w:rsidRPr="00E360B4">
              <w:rPr>
                <w:rFonts w:eastAsia="Times New Roman" w:cs="Times New Roman"/>
                <w:color w:val="000000"/>
              </w:rPr>
              <w:t>Academic Building Classrooms:  Distance Education</w:t>
            </w:r>
          </w:p>
          <w:p w:rsidR="00F32AA3" w:rsidRPr="00E360B4" w:rsidRDefault="00F32AA3" w:rsidP="00F32AA3">
            <w:pPr>
              <w:jc w:val="center"/>
              <w:rPr>
                <w:rFonts w:eastAsia="Times New Roman" w:cs="Times New Roman"/>
                <w:color w:val="000000"/>
              </w:rPr>
            </w:pPr>
            <w:r w:rsidRPr="00E360B4">
              <w:rPr>
                <w:rFonts w:eastAsia="Times New Roman" w:cs="Times New Roman"/>
                <w:color w:val="000000"/>
              </w:rPr>
              <w:t>(Wing 24, 31, 102, 104)</w:t>
            </w:r>
          </w:p>
        </w:tc>
        <w:tc>
          <w:tcPr>
            <w:tcW w:w="2155" w:type="dxa"/>
            <w:shd w:val="clear" w:color="auto" w:fill="auto"/>
            <w:vAlign w:val="center"/>
          </w:tcPr>
          <w:p w:rsidR="00F32AA3" w:rsidRPr="00E360B4" w:rsidRDefault="00F32AA3" w:rsidP="00F32AA3">
            <w:pPr>
              <w:rPr>
                <w:rFonts w:eastAsia="Times New Roman" w:cs="Times New Roman"/>
                <w:color w:val="000000"/>
              </w:rPr>
            </w:pPr>
            <w:r w:rsidRPr="00E360B4">
              <w:rPr>
                <w:rFonts w:eastAsia="Times New Roman" w:cs="Times New Roman"/>
                <w:color w:val="000000"/>
              </w:rPr>
              <w:t xml:space="preserve">ITS </w:t>
            </w:r>
          </w:p>
        </w:tc>
      </w:tr>
      <w:tr w:rsidR="00F32AA3" w:rsidRPr="00E360B4" w:rsidTr="00CA2830">
        <w:tc>
          <w:tcPr>
            <w:tcW w:w="2155" w:type="dxa"/>
            <w:shd w:val="clear" w:color="auto" w:fill="FFFFFF" w:themeFill="background1"/>
            <w:vAlign w:val="center"/>
          </w:tcPr>
          <w:p w:rsidR="00F32AA3" w:rsidRPr="00E360B4" w:rsidRDefault="00F32AA3" w:rsidP="00F32AA3">
            <w:pPr>
              <w:rPr>
                <w:rFonts w:eastAsia="Times New Roman" w:cs="Times New Roman"/>
                <w:color w:val="000000"/>
              </w:rPr>
            </w:pPr>
            <w:r w:rsidRPr="00E360B4">
              <w:rPr>
                <w:rFonts w:eastAsia="Times New Roman" w:cs="Times New Roman"/>
                <w:color w:val="000000"/>
              </w:rPr>
              <w:t>Annett Recital Hall</w:t>
            </w:r>
          </w:p>
          <w:p w:rsidR="00F32AA3" w:rsidRPr="00E360B4" w:rsidRDefault="00F32AA3" w:rsidP="00F32AA3">
            <w:pPr>
              <w:rPr>
                <w:rFonts w:eastAsia="Times New Roman" w:cs="Times New Roman"/>
              </w:rPr>
            </w:pPr>
          </w:p>
          <w:p w:rsidR="00F32AA3" w:rsidRPr="00E360B4" w:rsidRDefault="00F32AA3" w:rsidP="00F32AA3">
            <w:pPr>
              <w:rPr>
                <w:rFonts w:eastAsia="Times New Roman" w:cs="Times New Roman"/>
              </w:rPr>
            </w:pPr>
          </w:p>
        </w:tc>
        <w:tc>
          <w:tcPr>
            <w:tcW w:w="2155" w:type="dxa"/>
            <w:shd w:val="clear" w:color="auto" w:fill="FFFFFF" w:themeFill="background1"/>
          </w:tcPr>
          <w:p w:rsidR="00F32AA3" w:rsidRPr="00E360B4" w:rsidRDefault="00F32AA3" w:rsidP="00F32AA3">
            <w:pPr>
              <w:rPr>
                <w:rFonts w:eastAsia="Times New Roman" w:cs="Times New Roman"/>
                <w:color w:val="000000"/>
              </w:rPr>
            </w:pPr>
            <w:r w:rsidRPr="00E360B4">
              <w:rPr>
                <w:rFonts w:eastAsia="Times New Roman" w:cs="Times New Roman"/>
                <w:color w:val="000000"/>
              </w:rPr>
              <w:t>Music Department for departmental reservations</w:t>
            </w:r>
          </w:p>
          <w:p w:rsidR="00F32AA3" w:rsidRPr="00E360B4" w:rsidRDefault="00F32AA3" w:rsidP="00F32AA3">
            <w:pPr>
              <w:rPr>
                <w:rFonts w:eastAsia="Times New Roman" w:cs="Times New Roman"/>
                <w:color w:val="000000"/>
              </w:rPr>
            </w:pPr>
          </w:p>
          <w:p w:rsidR="00F32AA3" w:rsidRPr="00E360B4" w:rsidRDefault="00F32AA3" w:rsidP="00F32AA3">
            <w:pPr>
              <w:rPr>
                <w:rFonts w:cs="Times New Roman"/>
              </w:rPr>
            </w:pPr>
            <w:r w:rsidRPr="00E360B4">
              <w:rPr>
                <w:rFonts w:eastAsia="Times New Roman" w:cs="Times New Roman"/>
                <w:color w:val="000000"/>
              </w:rPr>
              <w:t>University Reservations &amp; Events for non-departmental use.</w:t>
            </w:r>
          </w:p>
        </w:tc>
      </w:tr>
      <w:tr w:rsidR="00F32AA3" w:rsidRPr="00E360B4" w:rsidTr="00CA2830">
        <w:tc>
          <w:tcPr>
            <w:tcW w:w="2155" w:type="dxa"/>
            <w:vAlign w:val="center"/>
          </w:tcPr>
          <w:p w:rsidR="00F32AA3" w:rsidRPr="00E360B4" w:rsidRDefault="00F32AA3" w:rsidP="00F32AA3">
            <w:pPr>
              <w:rPr>
                <w:rFonts w:eastAsia="Times New Roman" w:cs="Times New Roman"/>
                <w:color w:val="000000"/>
              </w:rPr>
            </w:pPr>
          </w:p>
          <w:p w:rsidR="00F32AA3" w:rsidRPr="00E360B4" w:rsidRDefault="00F32AA3" w:rsidP="00F32AA3">
            <w:pPr>
              <w:rPr>
                <w:rFonts w:eastAsia="Times New Roman" w:cs="Times New Roman"/>
                <w:color w:val="000000"/>
              </w:rPr>
            </w:pPr>
          </w:p>
          <w:p w:rsidR="00F32AA3" w:rsidRPr="00E360B4" w:rsidRDefault="00F32AA3" w:rsidP="00F32AA3">
            <w:pPr>
              <w:rPr>
                <w:rFonts w:eastAsia="Times New Roman" w:cs="Times New Roman"/>
                <w:color w:val="000000"/>
              </w:rPr>
            </w:pPr>
          </w:p>
          <w:p w:rsidR="00F32AA3" w:rsidRPr="00E360B4" w:rsidRDefault="00F32AA3" w:rsidP="00F32AA3">
            <w:pPr>
              <w:rPr>
                <w:rFonts w:eastAsia="Times New Roman" w:cs="Times New Roman"/>
                <w:color w:val="000000"/>
              </w:rPr>
            </w:pPr>
            <w:r w:rsidRPr="00E360B4">
              <w:rPr>
                <w:rFonts w:eastAsia="Times New Roman" w:cs="Times New Roman"/>
                <w:color w:val="000000"/>
              </w:rPr>
              <w:t>Art Gallery</w:t>
            </w:r>
          </w:p>
          <w:p w:rsidR="00F32AA3" w:rsidRPr="00E360B4" w:rsidRDefault="00F32AA3" w:rsidP="00F32AA3">
            <w:pPr>
              <w:rPr>
                <w:rFonts w:eastAsia="Times New Roman" w:cs="Times New Roman"/>
                <w:color w:val="000000"/>
              </w:rPr>
            </w:pPr>
          </w:p>
          <w:p w:rsidR="00F32AA3" w:rsidRPr="00E360B4" w:rsidRDefault="00F32AA3" w:rsidP="00F32AA3">
            <w:pPr>
              <w:rPr>
                <w:rFonts w:eastAsia="Times New Roman" w:cs="Times New Roman"/>
                <w:color w:val="000000"/>
              </w:rPr>
            </w:pPr>
          </w:p>
        </w:tc>
        <w:tc>
          <w:tcPr>
            <w:tcW w:w="2155" w:type="dxa"/>
            <w:vAlign w:val="center"/>
          </w:tcPr>
          <w:p w:rsidR="00F32AA3" w:rsidRPr="00E360B4" w:rsidRDefault="00F32AA3" w:rsidP="00F32AA3">
            <w:pPr>
              <w:rPr>
                <w:rFonts w:eastAsia="Times New Roman" w:cs="Times New Roman"/>
                <w:color w:val="000000"/>
              </w:rPr>
            </w:pPr>
            <w:r w:rsidRPr="00E360B4">
              <w:rPr>
                <w:rFonts w:eastAsia="Times New Roman" w:cs="Times New Roman"/>
                <w:color w:val="000000"/>
              </w:rPr>
              <w:t>Music Department for departmental reservations</w:t>
            </w:r>
          </w:p>
          <w:p w:rsidR="00F32AA3" w:rsidRPr="00E360B4" w:rsidRDefault="00F32AA3" w:rsidP="00F32AA3">
            <w:pPr>
              <w:rPr>
                <w:rFonts w:eastAsia="Times New Roman" w:cs="Times New Roman"/>
                <w:color w:val="000000"/>
              </w:rPr>
            </w:pPr>
          </w:p>
          <w:p w:rsidR="00F32AA3" w:rsidRPr="00E360B4" w:rsidRDefault="00F32AA3" w:rsidP="00F32AA3">
            <w:pPr>
              <w:rPr>
                <w:rFonts w:eastAsia="Times New Roman" w:cs="Times New Roman"/>
                <w:color w:val="000000"/>
              </w:rPr>
            </w:pPr>
            <w:r w:rsidRPr="00E360B4">
              <w:rPr>
                <w:rFonts w:eastAsia="Times New Roman" w:cs="Times New Roman"/>
                <w:color w:val="000000"/>
              </w:rPr>
              <w:t>University Reservations for non-departmental use.</w:t>
            </w:r>
          </w:p>
          <w:p w:rsidR="00F32AA3" w:rsidRPr="00E360B4" w:rsidRDefault="00F32AA3" w:rsidP="00F32AA3">
            <w:pPr>
              <w:rPr>
                <w:rFonts w:eastAsia="Times New Roman" w:cs="Times New Roman"/>
                <w:color w:val="000000"/>
              </w:rPr>
            </w:pPr>
          </w:p>
        </w:tc>
      </w:tr>
      <w:tr w:rsidR="00F32AA3" w:rsidRPr="00E360B4" w:rsidTr="00CA2830">
        <w:tc>
          <w:tcPr>
            <w:tcW w:w="2155" w:type="dxa"/>
            <w:vAlign w:val="center"/>
          </w:tcPr>
          <w:p w:rsidR="00F32AA3" w:rsidRPr="00E360B4" w:rsidRDefault="00F32AA3" w:rsidP="00F32AA3">
            <w:pPr>
              <w:rPr>
                <w:rFonts w:eastAsia="Times New Roman" w:cs="Times New Roman"/>
                <w:color w:val="000000"/>
              </w:rPr>
            </w:pPr>
            <w:r w:rsidRPr="00E360B4">
              <w:rPr>
                <w:rFonts w:eastAsia="Times New Roman" w:cs="Times New Roman"/>
                <w:color w:val="000000"/>
              </w:rPr>
              <w:t>Cartwright Center</w:t>
            </w:r>
          </w:p>
        </w:tc>
        <w:tc>
          <w:tcPr>
            <w:tcW w:w="2155" w:type="dxa"/>
            <w:vAlign w:val="center"/>
          </w:tcPr>
          <w:p w:rsidR="00F32AA3" w:rsidRPr="00E360B4" w:rsidRDefault="00F32AA3" w:rsidP="00F32AA3">
            <w:pPr>
              <w:rPr>
                <w:rFonts w:eastAsia="Times New Roman" w:cs="Times New Roman"/>
                <w:color w:val="000000"/>
              </w:rPr>
            </w:pPr>
            <w:r w:rsidRPr="00E360B4">
              <w:rPr>
                <w:rFonts w:eastAsia="Times New Roman" w:cs="Times New Roman"/>
                <w:color w:val="000000"/>
              </w:rPr>
              <w:t xml:space="preserve">University Reservations </w:t>
            </w:r>
          </w:p>
        </w:tc>
      </w:tr>
      <w:tr w:rsidR="00F32AA3" w:rsidRPr="00E360B4" w:rsidTr="00CA2830">
        <w:tc>
          <w:tcPr>
            <w:tcW w:w="2155" w:type="dxa"/>
            <w:vAlign w:val="center"/>
          </w:tcPr>
          <w:p w:rsidR="00F32AA3" w:rsidRPr="00E360B4" w:rsidRDefault="00F32AA3" w:rsidP="00F32AA3">
            <w:pPr>
              <w:rPr>
                <w:rFonts w:eastAsia="Times New Roman" w:cs="Times New Roman"/>
                <w:color w:val="000000"/>
              </w:rPr>
            </w:pPr>
          </w:p>
        </w:tc>
        <w:tc>
          <w:tcPr>
            <w:tcW w:w="2155" w:type="dxa"/>
            <w:vAlign w:val="center"/>
          </w:tcPr>
          <w:p w:rsidR="00F32AA3" w:rsidRPr="00E360B4" w:rsidRDefault="00F32AA3" w:rsidP="00F32AA3">
            <w:pPr>
              <w:rPr>
                <w:rFonts w:eastAsia="Times New Roman" w:cs="Times New Roman"/>
                <w:color w:val="000000"/>
              </w:rPr>
            </w:pPr>
          </w:p>
        </w:tc>
      </w:tr>
      <w:tr w:rsidR="00F32AA3" w:rsidRPr="00E360B4" w:rsidTr="00CA2830">
        <w:tc>
          <w:tcPr>
            <w:tcW w:w="2155" w:type="dxa"/>
            <w:shd w:val="clear" w:color="auto" w:fill="auto"/>
            <w:vAlign w:val="center"/>
          </w:tcPr>
          <w:p w:rsidR="00F32AA3" w:rsidRPr="00E360B4" w:rsidRDefault="00F32AA3" w:rsidP="00F32AA3">
            <w:pPr>
              <w:rPr>
                <w:rFonts w:eastAsia="Times New Roman" w:cs="Times New Roman"/>
                <w:color w:val="000000"/>
              </w:rPr>
            </w:pPr>
          </w:p>
        </w:tc>
        <w:tc>
          <w:tcPr>
            <w:tcW w:w="2155" w:type="dxa"/>
            <w:shd w:val="clear" w:color="auto" w:fill="auto"/>
            <w:vAlign w:val="center"/>
          </w:tcPr>
          <w:p w:rsidR="00F32AA3" w:rsidRPr="00E360B4" w:rsidRDefault="00F32AA3" w:rsidP="00F32AA3">
            <w:pPr>
              <w:rPr>
                <w:rFonts w:eastAsia="Times New Roman" w:cs="Times New Roman"/>
                <w:color w:val="000000"/>
              </w:rPr>
            </w:pPr>
          </w:p>
        </w:tc>
      </w:tr>
      <w:tr w:rsidR="00F32AA3" w:rsidRPr="00E360B4" w:rsidTr="00CA2830">
        <w:tc>
          <w:tcPr>
            <w:tcW w:w="2155" w:type="dxa"/>
            <w:vAlign w:val="center"/>
          </w:tcPr>
          <w:p w:rsidR="00F32AA3" w:rsidRPr="00E360B4" w:rsidRDefault="00F32AA3" w:rsidP="00F32AA3">
            <w:pPr>
              <w:rPr>
                <w:rFonts w:eastAsia="Times New Roman" w:cs="Times New Roman"/>
                <w:color w:val="000000"/>
              </w:rPr>
            </w:pPr>
            <w:r w:rsidRPr="00E360B4">
              <w:rPr>
                <w:rFonts w:eastAsia="Times New Roman" w:cs="Times New Roman"/>
                <w:color w:val="000000"/>
              </w:rPr>
              <w:t>Cleary Alumni &amp; Friends Center</w:t>
            </w:r>
          </w:p>
        </w:tc>
        <w:tc>
          <w:tcPr>
            <w:tcW w:w="2155" w:type="dxa"/>
            <w:vAlign w:val="center"/>
          </w:tcPr>
          <w:p w:rsidR="00F32AA3" w:rsidRPr="00E360B4" w:rsidRDefault="00F32AA3" w:rsidP="00F32AA3">
            <w:pPr>
              <w:rPr>
                <w:rFonts w:eastAsia="Times New Roman" w:cs="Times New Roman"/>
                <w:color w:val="000000"/>
              </w:rPr>
            </w:pPr>
            <w:r w:rsidRPr="00E360B4">
              <w:rPr>
                <w:rFonts w:eastAsia="Times New Roman" w:cs="Times New Roman"/>
                <w:color w:val="000000"/>
              </w:rPr>
              <w:t>University Reservations &amp; Events</w:t>
            </w:r>
          </w:p>
          <w:p w:rsidR="00F32AA3" w:rsidRPr="00E360B4" w:rsidRDefault="00F32AA3" w:rsidP="00F32AA3">
            <w:pPr>
              <w:rPr>
                <w:rFonts w:eastAsia="Times New Roman" w:cs="Times New Roman"/>
                <w:color w:val="000000"/>
              </w:rPr>
            </w:pPr>
          </w:p>
        </w:tc>
      </w:tr>
      <w:tr w:rsidR="00F32AA3" w:rsidRPr="00E360B4" w:rsidTr="00CA2830">
        <w:tc>
          <w:tcPr>
            <w:tcW w:w="2155" w:type="dxa"/>
            <w:vAlign w:val="center"/>
          </w:tcPr>
          <w:p w:rsidR="00F32AA3" w:rsidRPr="00E360B4" w:rsidRDefault="00F32AA3" w:rsidP="00F32AA3">
            <w:pPr>
              <w:rPr>
                <w:rFonts w:eastAsia="Times New Roman" w:cs="Times New Roman"/>
                <w:color w:val="000000"/>
                <w:sz w:val="24"/>
                <w:szCs w:val="24"/>
              </w:rPr>
            </w:pPr>
            <w:r w:rsidRPr="00E360B4">
              <w:rPr>
                <w:rFonts w:eastAsia="Times New Roman" w:cs="Times New Roman"/>
                <w:color w:val="000000"/>
                <w:sz w:val="24"/>
                <w:szCs w:val="24"/>
              </w:rPr>
              <w:t>Conference Rooms (non-departmental)</w:t>
            </w:r>
          </w:p>
        </w:tc>
        <w:tc>
          <w:tcPr>
            <w:tcW w:w="2155" w:type="dxa"/>
            <w:vAlign w:val="center"/>
          </w:tcPr>
          <w:p w:rsidR="00F32AA3" w:rsidRPr="00E360B4" w:rsidRDefault="00F32AA3" w:rsidP="00F32AA3">
            <w:pPr>
              <w:rPr>
                <w:rFonts w:eastAsia="Times New Roman" w:cs="Times New Roman"/>
                <w:color w:val="000000"/>
                <w:sz w:val="24"/>
                <w:szCs w:val="24"/>
              </w:rPr>
            </w:pPr>
            <w:r w:rsidRPr="00E360B4">
              <w:rPr>
                <w:rFonts w:eastAsia="Times New Roman" w:cs="Times New Roman"/>
                <w:color w:val="000000"/>
                <w:sz w:val="24"/>
                <w:szCs w:val="24"/>
              </w:rPr>
              <w:t>University Reservations &amp; Events</w:t>
            </w:r>
          </w:p>
          <w:p w:rsidR="00F32AA3" w:rsidRPr="00E360B4" w:rsidRDefault="00F32AA3" w:rsidP="00F32AA3">
            <w:pPr>
              <w:rPr>
                <w:rFonts w:eastAsia="Times New Roman" w:cs="Times New Roman"/>
                <w:color w:val="000000"/>
                <w:sz w:val="24"/>
                <w:szCs w:val="24"/>
              </w:rPr>
            </w:pPr>
          </w:p>
        </w:tc>
      </w:tr>
      <w:tr w:rsidR="00F32AA3" w:rsidRPr="00E360B4" w:rsidTr="00CA2830">
        <w:tc>
          <w:tcPr>
            <w:tcW w:w="2155" w:type="dxa"/>
            <w:shd w:val="clear" w:color="auto" w:fill="auto"/>
            <w:vAlign w:val="center"/>
          </w:tcPr>
          <w:p w:rsidR="00F32AA3" w:rsidRPr="00E360B4" w:rsidRDefault="00F32AA3" w:rsidP="00F32AA3">
            <w:pPr>
              <w:rPr>
                <w:rFonts w:eastAsia="Times New Roman" w:cs="Times New Roman"/>
                <w:color w:val="000000"/>
                <w:sz w:val="24"/>
                <w:szCs w:val="24"/>
              </w:rPr>
            </w:pPr>
            <w:r w:rsidRPr="00E360B4">
              <w:rPr>
                <w:rFonts w:eastAsia="Times New Roman" w:cs="Times New Roman"/>
                <w:color w:val="000000"/>
                <w:sz w:val="24"/>
                <w:szCs w:val="24"/>
              </w:rPr>
              <w:t>Frederick Theater</w:t>
            </w:r>
          </w:p>
        </w:tc>
        <w:tc>
          <w:tcPr>
            <w:tcW w:w="2155" w:type="dxa"/>
            <w:shd w:val="clear" w:color="auto" w:fill="auto"/>
          </w:tcPr>
          <w:p w:rsidR="00F32AA3" w:rsidRPr="00E360B4" w:rsidRDefault="00F32AA3" w:rsidP="00F32AA3">
            <w:pPr>
              <w:rPr>
                <w:rFonts w:eastAsia="Times New Roman" w:cs="Times New Roman"/>
                <w:color w:val="000000"/>
                <w:sz w:val="24"/>
                <w:szCs w:val="24"/>
              </w:rPr>
            </w:pPr>
          </w:p>
          <w:p w:rsidR="00F32AA3" w:rsidRPr="00E360B4" w:rsidRDefault="00F32AA3" w:rsidP="00F32AA3">
            <w:pPr>
              <w:rPr>
                <w:rFonts w:eastAsia="Times New Roman" w:cs="Times New Roman"/>
                <w:color w:val="000000"/>
                <w:sz w:val="24"/>
                <w:szCs w:val="24"/>
              </w:rPr>
            </w:pPr>
            <w:r w:rsidRPr="00E360B4">
              <w:rPr>
                <w:rFonts w:eastAsia="Times New Roman" w:cs="Times New Roman"/>
                <w:color w:val="000000"/>
                <w:sz w:val="24"/>
                <w:szCs w:val="24"/>
              </w:rPr>
              <w:t>Music Department for departmental reservations</w:t>
            </w:r>
          </w:p>
          <w:p w:rsidR="00F32AA3" w:rsidRPr="00E360B4" w:rsidRDefault="00F32AA3" w:rsidP="00F32AA3">
            <w:pPr>
              <w:rPr>
                <w:rFonts w:eastAsia="Times New Roman" w:cs="Times New Roman"/>
                <w:color w:val="000000"/>
                <w:sz w:val="24"/>
                <w:szCs w:val="24"/>
              </w:rPr>
            </w:pPr>
          </w:p>
          <w:p w:rsidR="00F32AA3" w:rsidRPr="00E360B4" w:rsidRDefault="00F32AA3" w:rsidP="00F32AA3">
            <w:pPr>
              <w:rPr>
                <w:rFonts w:cs="Times New Roman"/>
                <w:sz w:val="24"/>
                <w:szCs w:val="24"/>
              </w:rPr>
            </w:pPr>
            <w:r w:rsidRPr="00E360B4">
              <w:rPr>
                <w:rFonts w:eastAsia="Times New Roman" w:cs="Times New Roman"/>
                <w:color w:val="000000"/>
                <w:sz w:val="24"/>
                <w:szCs w:val="24"/>
              </w:rPr>
              <w:t>University Reservations &amp; Events for non-departmental use.</w:t>
            </w:r>
          </w:p>
        </w:tc>
      </w:tr>
      <w:tr w:rsidR="00F32AA3" w:rsidRPr="00E360B4" w:rsidTr="00CA2830">
        <w:tc>
          <w:tcPr>
            <w:tcW w:w="2155" w:type="dxa"/>
            <w:shd w:val="clear" w:color="auto" w:fill="auto"/>
            <w:vAlign w:val="center"/>
          </w:tcPr>
          <w:p w:rsidR="00F32AA3" w:rsidRPr="00E360B4" w:rsidRDefault="00F32AA3" w:rsidP="00F32AA3">
            <w:pPr>
              <w:rPr>
                <w:rFonts w:eastAsia="Times New Roman" w:cs="Times New Roman"/>
                <w:color w:val="000000"/>
                <w:sz w:val="24"/>
                <w:szCs w:val="24"/>
              </w:rPr>
            </w:pPr>
            <w:r w:rsidRPr="00E360B4">
              <w:rPr>
                <w:rFonts w:eastAsia="Times New Roman" w:cs="Times New Roman"/>
                <w:color w:val="000000"/>
                <w:sz w:val="24"/>
                <w:szCs w:val="24"/>
              </w:rPr>
              <w:t>Intramural/Practice Fields &amp; Tennis Courts</w:t>
            </w:r>
          </w:p>
        </w:tc>
        <w:tc>
          <w:tcPr>
            <w:tcW w:w="2155" w:type="dxa"/>
            <w:shd w:val="clear" w:color="auto" w:fill="auto"/>
            <w:vAlign w:val="center"/>
          </w:tcPr>
          <w:p w:rsidR="00F32AA3" w:rsidRPr="00E360B4" w:rsidRDefault="00F32AA3" w:rsidP="00F32AA3">
            <w:pPr>
              <w:rPr>
                <w:rFonts w:eastAsia="Times New Roman" w:cs="Times New Roman"/>
                <w:sz w:val="24"/>
                <w:szCs w:val="24"/>
              </w:rPr>
            </w:pPr>
            <w:r w:rsidRPr="00E360B4">
              <w:rPr>
                <w:rFonts w:eastAsia="Times New Roman" w:cs="Times New Roman"/>
                <w:sz w:val="24"/>
                <w:szCs w:val="24"/>
              </w:rPr>
              <w:t>Athletics</w:t>
            </w:r>
          </w:p>
        </w:tc>
      </w:tr>
      <w:tr w:rsidR="00F32AA3" w:rsidRPr="00E360B4" w:rsidTr="00CA2830">
        <w:tc>
          <w:tcPr>
            <w:tcW w:w="2155" w:type="dxa"/>
            <w:vAlign w:val="center"/>
          </w:tcPr>
          <w:p w:rsidR="00F32AA3" w:rsidRPr="00E360B4" w:rsidRDefault="00F32AA3" w:rsidP="00F32AA3">
            <w:pPr>
              <w:rPr>
                <w:rFonts w:eastAsia="Times New Roman" w:cs="Times New Roman"/>
                <w:color w:val="000000"/>
                <w:sz w:val="24"/>
                <w:szCs w:val="24"/>
              </w:rPr>
            </w:pPr>
            <w:r w:rsidRPr="00E360B4">
              <w:rPr>
                <w:rFonts w:eastAsia="Times New Roman" w:cs="Times New Roman"/>
                <w:color w:val="000000"/>
                <w:sz w:val="24"/>
                <w:szCs w:val="24"/>
              </w:rPr>
              <w:t>Laboratories</w:t>
            </w:r>
          </w:p>
        </w:tc>
        <w:tc>
          <w:tcPr>
            <w:tcW w:w="2155" w:type="dxa"/>
            <w:vAlign w:val="center"/>
          </w:tcPr>
          <w:p w:rsidR="00F32AA3" w:rsidRPr="00E360B4" w:rsidRDefault="00F32AA3" w:rsidP="00F32AA3">
            <w:pPr>
              <w:rPr>
                <w:rFonts w:eastAsia="Times New Roman" w:cs="Times New Roman"/>
                <w:sz w:val="24"/>
                <w:szCs w:val="24"/>
              </w:rPr>
            </w:pPr>
            <w:r w:rsidRPr="00E360B4">
              <w:rPr>
                <w:rFonts w:eastAsia="Times New Roman" w:cs="Times New Roman"/>
                <w:sz w:val="24"/>
                <w:szCs w:val="24"/>
              </w:rPr>
              <w:t>Departmental Offices</w:t>
            </w:r>
          </w:p>
        </w:tc>
      </w:tr>
      <w:tr w:rsidR="00F32AA3" w:rsidRPr="00E360B4" w:rsidTr="00CA2830">
        <w:tc>
          <w:tcPr>
            <w:tcW w:w="2155" w:type="dxa"/>
            <w:vAlign w:val="center"/>
          </w:tcPr>
          <w:p w:rsidR="00F32AA3" w:rsidRPr="00E360B4" w:rsidRDefault="00F32AA3" w:rsidP="00F32AA3">
            <w:pPr>
              <w:rPr>
                <w:rFonts w:eastAsia="Times New Roman" w:cs="Times New Roman"/>
                <w:color w:val="000000"/>
                <w:sz w:val="24"/>
                <w:szCs w:val="24"/>
              </w:rPr>
            </w:pPr>
            <w:r w:rsidRPr="00E360B4">
              <w:rPr>
                <w:rFonts w:eastAsia="Times New Roman" w:cs="Times New Roman"/>
                <w:color w:val="000000"/>
                <w:sz w:val="24"/>
                <w:szCs w:val="24"/>
              </w:rPr>
              <w:t>Mitchell Hall:   Fieldhouse, Gym, Dance Studio, Pool, Wrestling Room</w:t>
            </w:r>
          </w:p>
        </w:tc>
        <w:tc>
          <w:tcPr>
            <w:tcW w:w="2155" w:type="dxa"/>
            <w:vAlign w:val="center"/>
          </w:tcPr>
          <w:p w:rsidR="00F32AA3" w:rsidRPr="00E360B4" w:rsidRDefault="00F32AA3" w:rsidP="00F32AA3">
            <w:pPr>
              <w:rPr>
                <w:rFonts w:eastAsia="Times New Roman" w:cs="Times New Roman"/>
                <w:sz w:val="24"/>
                <w:szCs w:val="24"/>
              </w:rPr>
            </w:pPr>
            <w:r w:rsidRPr="00E360B4">
              <w:rPr>
                <w:rFonts w:eastAsia="Times New Roman" w:cs="Times New Roman"/>
                <w:sz w:val="24"/>
                <w:szCs w:val="24"/>
              </w:rPr>
              <w:t xml:space="preserve">Athletics </w:t>
            </w:r>
          </w:p>
        </w:tc>
      </w:tr>
      <w:tr w:rsidR="00F32AA3" w:rsidRPr="00E360B4" w:rsidTr="00CA2830">
        <w:tc>
          <w:tcPr>
            <w:tcW w:w="2155" w:type="dxa"/>
            <w:vAlign w:val="center"/>
          </w:tcPr>
          <w:p w:rsidR="00F32AA3" w:rsidRPr="00E360B4" w:rsidRDefault="00F32AA3" w:rsidP="00F32AA3">
            <w:pPr>
              <w:rPr>
                <w:rFonts w:eastAsia="Times New Roman" w:cs="Times New Roman"/>
                <w:color w:val="000000"/>
                <w:sz w:val="24"/>
                <w:szCs w:val="24"/>
              </w:rPr>
            </w:pPr>
            <w:r w:rsidRPr="00E360B4">
              <w:rPr>
                <w:rFonts w:eastAsia="Times New Roman" w:cs="Times New Roman"/>
                <w:color w:val="000000"/>
                <w:sz w:val="24"/>
                <w:szCs w:val="24"/>
              </w:rPr>
              <w:t>Murphy Library:  Institute for Campus Excellence (ICE) Rooms 150 &amp; 153</w:t>
            </w:r>
          </w:p>
        </w:tc>
        <w:tc>
          <w:tcPr>
            <w:tcW w:w="2155" w:type="dxa"/>
            <w:vAlign w:val="center"/>
          </w:tcPr>
          <w:p w:rsidR="00F32AA3" w:rsidRPr="00E360B4" w:rsidRDefault="00F32AA3" w:rsidP="00F32AA3">
            <w:pPr>
              <w:rPr>
                <w:rFonts w:eastAsia="Times New Roman" w:cs="Times New Roman"/>
                <w:color w:val="000000"/>
                <w:sz w:val="24"/>
                <w:szCs w:val="24"/>
              </w:rPr>
            </w:pPr>
            <w:r w:rsidRPr="00E360B4">
              <w:rPr>
                <w:rFonts w:eastAsia="Times New Roman" w:cs="Times New Roman"/>
                <w:color w:val="000000"/>
                <w:sz w:val="24"/>
                <w:szCs w:val="24"/>
              </w:rPr>
              <w:t>CATL</w:t>
            </w:r>
          </w:p>
        </w:tc>
      </w:tr>
      <w:tr w:rsidR="00F32AA3" w:rsidRPr="00E360B4" w:rsidTr="00CA2830">
        <w:tc>
          <w:tcPr>
            <w:tcW w:w="2155" w:type="dxa"/>
            <w:vAlign w:val="center"/>
          </w:tcPr>
          <w:p w:rsidR="00F32AA3" w:rsidRPr="00E360B4" w:rsidRDefault="00F32AA3" w:rsidP="00F32AA3">
            <w:pPr>
              <w:rPr>
                <w:rFonts w:eastAsia="Times New Roman" w:cs="Times New Roman"/>
                <w:color w:val="000000"/>
                <w:sz w:val="24"/>
                <w:szCs w:val="24"/>
              </w:rPr>
            </w:pPr>
            <w:r w:rsidRPr="00E360B4">
              <w:rPr>
                <w:rFonts w:eastAsia="Times New Roman" w:cs="Times New Roman"/>
                <w:color w:val="000000"/>
                <w:sz w:val="24"/>
                <w:szCs w:val="24"/>
              </w:rPr>
              <w:t>Murphy Library:  Smartboard Rm, Seminar Rm, Library Instruction</w:t>
            </w:r>
          </w:p>
        </w:tc>
        <w:tc>
          <w:tcPr>
            <w:tcW w:w="2155" w:type="dxa"/>
            <w:vAlign w:val="center"/>
          </w:tcPr>
          <w:p w:rsidR="00F32AA3" w:rsidRPr="00E360B4" w:rsidRDefault="00F32AA3" w:rsidP="00F32AA3">
            <w:pPr>
              <w:rPr>
                <w:rFonts w:eastAsia="Times New Roman" w:cs="Times New Roman"/>
                <w:sz w:val="24"/>
                <w:szCs w:val="24"/>
              </w:rPr>
            </w:pPr>
            <w:r w:rsidRPr="00E360B4">
              <w:rPr>
                <w:rFonts w:eastAsia="Times New Roman" w:cs="Times New Roman"/>
                <w:sz w:val="24"/>
                <w:szCs w:val="24"/>
              </w:rPr>
              <w:t>Library</w:t>
            </w:r>
          </w:p>
        </w:tc>
      </w:tr>
      <w:tr w:rsidR="00F32AA3" w:rsidRPr="00E360B4" w:rsidTr="00CA2830">
        <w:tc>
          <w:tcPr>
            <w:tcW w:w="2155" w:type="dxa"/>
            <w:vAlign w:val="center"/>
          </w:tcPr>
          <w:p w:rsidR="00F32AA3" w:rsidRPr="00E360B4" w:rsidRDefault="00F32AA3" w:rsidP="00F32AA3">
            <w:pPr>
              <w:rPr>
                <w:rFonts w:eastAsia="Times New Roman" w:cs="Times New Roman"/>
                <w:color w:val="000000"/>
                <w:sz w:val="24"/>
                <w:szCs w:val="24"/>
              </w:rPr>
            </w:pPr>
            <w:r w:rsidRPr="00E360B4">
              <w:rPr>
                <w:rFonts w:eastAsia="Times New Roman" w:cs="Times New Roman"/>
                <w:color w:val="000000"/>
                <w:sz w:val="24"/>
                <w:szCs w:val="24"/>
              </w:rPr>
              <w:t>Parking Facilities</w:t>
            </w:r>
          </w:p>
        </w:tc>
        <w:tc>
          <w:tcPr>
            <w:tcW w:w="2155" w:type="dxa"/>
            <w:vAlign w:val="center"/>
          </w:tcPr>
          <w:p w:rsidR="00F32AA3" w:rsidRPr="00E360B4" w:rsidRDefault="00F32AA3" w:rsidP="00F32AA3">
            <w:pPr>
              <w:rPr>
                <w:rFonts w:eastAsia="Times New Roman" w:cs="Times New Roman"/>
                <w:color w:val="000000"/>
                <w:sz w:val="24"/>
                <w:szCs w:val="24"/>
              </w:rPr>
            </w:pPr>
            <w:r w:rsidRPr="00E360B4">
              <w:rPr>
                <w:rFonts w:eastAsia="Times New Roman" w:cs="Times New Roman"/>
                <w:color w:val="000000"/>
                <w:sz w:val="24"/>
                <w:szCs w:val="24"/>
              </w:rPr>
              <w:t>University Parking Manager</w:t>
            </w:r>
          </w:p>
        </w:tc>
      </w:tr>
      <w:tr w:rsidR="00F32AA3" w:rsidRPr="00E360B4" w:rsidTr="00CA2830">
        <w:tc>
          <w:tcPr>
            <w:tcW w:w="2155" w:type="dxa"/>
            <w:vAlign w:val="center"/>
          </w:tcPr>
          <w:p w:rsidR="00F32AA3" w:rsidRPr="00E360B4" w:rsidRDefault="00F32AA3" w:rsidP="00F32AA3">
            <w:pPr>
              <w:rPr>
                <w:rFonts w:eastAsia="Times New Roman" w:cs="Times New Roman"/>
                <w:color w:val="000000"/>
                <w:sz w:val="24"/>
                <w:szCs w:val="24"/>
              </w:rPr>
            </w:pPr>
            <w:r w:rsidRPr="00E360B4">
              <w:rPr>
                <w:rFonts w:eastAsia="Times New Roman" w:cs="Times New Roman"/>
                <w:color w:val="000000"/>
                <w:sz w:val="24"/>
                <w:szCs w:val="24"/>
              </w:rPr>
              <w:t>REC – Recreational Eagle Center</w:t>
            </w:r>
          </w:p>
        </w:tc>
        <w:tc>
          <w:tcPr>
            <w:tcW w:w="2155" w:type="dxa"/>
            <w:vAlign w:val="center"/>
          </w:tcPr>
          <w:p w:rsidR="00F32AA3" w:rsidRPr="00E360B4" w:rsidRDefault="00F32AA3" w:rsidP="00F32AA3">
            <w:pPr>
              <w:rPr>
                <w:rFonts w:eastAsia="Times New Roman" w:cs="Times New Roman"/>
                <w:color w:val="000000"/>
                <w:sz w:val="24"/>
                <w:szCs w:val="24"/>
              </w:rPr>
            </w:pPr>
            <w:r w:rsidRPr="00E360B4">
              <w:rPr>
                <w:rFonts w:eastAsia="Times New Roman" w:cs="Times New Roman"/>
                <w:color w:val="000000"/>
                <w:sz w:val="24"/>
                <w:szCs w:val="24"/>
              </w:rPr>
              <w:t>Rec. Sports Director</w:t>
            </w:r>
          </w:p>
        </w:tc>
      </w:tr>
      <w:tr w:rsidR="00F32AA3" w:rsidRPr="00E360B4" w:rsidTr="00CA2830">
        <w:tc>
          <w:tcPr>
            <w:tcW w:w="2155" w:type="dxa"/>
            <w:vAlign w:val="center"/>
          </w:tcPr>
          <w:p w:rsidR="00F32AA3" w:rsidRPr="00E360B4" w:rsidRDefault="00F32AA3" w:rsidP="00F32AA3">
            <w:pPr>
              <w:rPr>
                <w:rFonts w:eastAsia="Times New Roman" w:cs="Times New Roman"/>
                <w:color w:val="000000"/>
                <w:sz w:val="24"/>
                <w:szCs w:val="24"/>
              </w:rPr>
            </w:pPr>
            <w:r w:rsidRPr="00E360B4">
              <w:rPr>
                <w:rFonts w:eastAsia="Times New Roman" w:cs="Times New Roman"/>
                <w:color w:val="000000"/>
                <w:sz w:val="24"/>
                <w:szCs w:val="24"/>
              </w:rPr>
              <w:t>Residence Hall Facilities</w:t>
            </w:r>
          </w:p>
        </w:tc>
        <w:tc>
          <w:tcPr>
            <w:tcW w:w="2155" w:type="dxa"/>
            <w:vAlign w:val="center"/>
          </w:tcPr>
          <w:p w:rsidR="00F32AA3" w:rsidRPr="00E360B4" w:rsidRDefault="00F32AA3" w:rsidP="00F32AA3">
            <w:pPr>
              <w:rPr>
                <w:rFonts w:eastAsia="Times New Roman" w:cs="Times New Roman"/>
                <w:color w:val="000000"/>
                <w:sz w:val="24"/>
                <w:szCs w:val="24"/>
              </w:rPr>
            </w:pPr>
            <w:r w:rsidRPr="00E360B4">
              <w:rPr>
                <w:rFonts w:eastAsia="Times New Roman" w:cs="Times New Roman"/>
                <w:color w:val="000000"/>
                <w:sz w:val="24"/>
                <w:szCs w:val="24"/>
              </w:rPr>
              <w:t>Residence Life Office</w:t>
            </w:r>
          </w:p>
        </w:tc>
      </w:tr>
    </w:tbl>
    <w:p w:rsidR="00130AF1" w:rsidRPr="00E360B4" w:rsidRDefault="00130AF1" w:rsidP="00A719CB">
      <w:pPr>
        <w:rPr>
          <w:rFonts w:cs="Times New Roman"/>
          <w:sz w:val="24"/>
          <w:szCs w:val="24"/>
        </w:rPr>
      </w:pPr>
    </w:p>
    <w:p w:rsidR="00CB06F0" w:rsidRPr="00E360B4" w:rsidRDefault="00CB06F0" w:rsidP="00A719CB">
      <w:pPr>
        <w:rPr>
          <w:rFonts w:cs="Times New Roman"/>
          <w:sz w:val="24"/>
          <w:szCs w:val="24"/>
        </w:rPr>
      </w:pPr>
    </w:p>
    <w:p w:rsidR="000E7E0B" w:rsidRPr="00E360B4" w:rsidRDefault="00070CA4" w:rsidP="00A719CB">
      <w:pPr>
        <w:rPr>
          <w:rFonts w:cs="Times New Roman"/>
          <w:sz w:val="24"/>
          <w:szCs w:val="24"/>
        </w:rPr>
      </w:pPr>
      <w:r w:rsidRPr="00E360B4">
        <w:rPr>
          <w:rFonts w:cs="Times New Roman"/>
          <w:sz w:val="24"/>
          <w:szCs w:val="24"/>
        </w:rPr>
        <w:t>H-6</w:t>
      </w:r>
      <w:r w:rsidR="000E7E0B" w:rsidRPr="00E360B4">
        <w:rPr>
          <w:rFonts w:cs="Times New Roman"/>
          <w:sz w:val="24"/>
          <w:szCs w:val="24"/>
        </w:rPr>
        <w:t xml:space="preserve"> </w:t>
      </w:r>
      <w:r w:rsidR="006545D2" w:rsidRPr="00E360B4">
        <w:rPr>
          <w:rFonts w:cs="Times New Roman"/>
          <w:sz w:val="24"/>
          <w:szCs w:val="24"/>
        </w:rPr>
        <w:tab/>
      </w:r>
      <w:r w:rsidRPr="00E360B4">
        <w:rPr>
          <w:rFonts w:cs="Times New Roman"/>
          <w:sz w:val="24"/>
          <w:szCs w:val="24"/>
        </w:rPr>
        <w:t>Facility-</w:t>
      </w:r>
      <w:r w:rsidR="000E7E0B" w:rsidRPr="00E360B4">
        <w:rPr>
          <w:rFonts w:cs="Times New Roman"/>
          <w:sz w:val="24"/>
          <w:szCs w:val="24"/>
        </w:rPr>
        <w:t>specific policies</w:t>
      </w:r>
    </w:p>
    <w:p w:rsidR="000E7E0B" w:rsidRPr="00E360B4" w:rsidRDefault="000E7E0B" w:rsidP="00A719CB">
      <w:pPr>
        <w:rPr>
          <w:rFonts w:cs="Times New Roman"/>
          <w:sz w:val="24"/>
          <w:szCs w:val="24"/>
        </w:rPr>
      </w:pPr>
    </w:p>
    <w:p w:rsidR="00C031A7" w:rsidRPr="00E360B4" w:rsidRDefault="00C031A7" w:rsidP="00A719CB">
      <w:pPr>
        <w:rPr>
          <w:rFonts w:cs="Times New Roman"/>
          <w:sz w:val="24"/>
          <w:szCs w:val="24"/>
        </w:rPr>
      </w:pPr>
      <w:r w:rsidRPr="00E360B4">
        <w:rPr>
          <w:rFonts w:cs="Times New Roman"/>
          <w:b/>
          <w:sz w:val="24"/>
          <w:szCs w:val="24"/>
        </w:rPr>
        <w:t>Academic Facilities</w:t>
      </w:r>
      <w:r w:rsidRPr="00E360B4">
        <w:rPr>
          <w:rFonts w:cs="Times New Roman"/>
          <w:sz w:val="24"/>
          <w:szCs w:val="24"/>
        </w:rPr>
        <w:t xml:space="preserve">: </w:t>
      </w:r>
    </w:p>
    <w:p w:rsidR="00C031A7" w:rsidRPr="00E360B4" w:rsidRDefault="00C031A7" w:rsidP="00A719CB">
      <w:pPr>
        <w:rPr>
          <w:rFonts w:cs="Times New Roman"/>
          <w:sz w:val="24"/>
          <w:szCs w:val="24"/>
        </w:rPr>
      </w:pPr>
    </w:p>
    <w:p w:rsidR="00C031A7" w:rsidRPr="00E360B4" w:rsidRDefault="00C031A7" w:rsidP="00A719CB">
      <w:pPr>
        <w:rPr>
          <w:rFonts w:cs="Times New Roman"/>
          <w:sz w:val="24"/>
          <w:szCs w:val="24"/>
        </w:rPr>
      </w:pPr>
      <w:r w:rsidRPr="00E360B4">
        <w:rPr>
          <w:rFonts w:cs="Times New Roman"/>
          <w:sz w:val="24"/>
          <w:szCs w:val="24"/>
        </w:rPr>
        <w:t>Conference Rooms</w:t>
      </w:r>
      <w:r w:rsidR="00406EE9" w:rsidRPr="00E360B4">
        <w:rPr>
          <w:rFonts w:cs="Times New Roman"/>
          <w:sz w:val="24"/>
          <w:szCs w:val="24"/>
        </w:rPr>
        <w:t xml:space="preserve"> -</w:t>
      </w:r>
    </w:p>
    <w:p w:rsidR="00C031A7" w:rsidRPr="00E360B4" w:rsidRDefault="00C031A7" w:rsidP="00A719CB">
      <w:pPr>
        <w:rPr>
          <w:rFonts w:cs="Times New Roman"/>
          <w:sz w:val="24"/>
          <w:szCs w:val="24"/>
        </w:rPr>
      </w:pPr>
    </w:p>
    <w:p w:rsidR="00C031A7" w:rsidRPr="00E360B4" w:rsidRDefault="00C031A7" w:rsidP="00A719CB">
      <w:pPr>
        <w:rPr>
          <w:rFonts w:cs="Times New Roman"/>
          <w:sz w:val="24"/>
          <w:szCs w:val="24"/>
        </w:rPr>
      </w:pPr>
      <w:r w:rsidRPr="00E360B4">
        <w:rPr>
          <w:rFonts w:cs="Times New Roman"/>
          <w:sz w:val="24"/>
          <w:szCs w:val="24"/>
        </w:rPr>
        <w:t>Conference rooms within academic buildings are not available for class scheduling.</w:t>
      </w:r>
    </w:p>
    <w:p w:rsidR="00C031A7" w:rsidRPr="00E360B4" w:rsidRDefault="00C031A7" w:rsidP="00A719CB">
      <w:pPr>
        <w:rPr>
          <w:rFonts w:cs="Times New Roman"/>
          <w:sz w:val="24"/>
          <w:szCs w:val="24"/>
        </w:rPr>
      </w:pPr>
    </w:p>
    <w:p w:rsidR="00C031A7" w:rsidRPr="00E360B4" w:rsidRDefault="00C031A7" w:rsidP="00A719CB">
      <w:pPr>
        <w:rPr>
          <w:rFonts w:cs="Times New Roman"/>
          <w:sz w:val="24"/>
          <w:szCs w:val="24"/>
        </w:rPr>
      </w:pPr>
      <w:r w:rsidRPr="00E360B4">
        <w:rPr>
          <w:rFonts w:cs="Times New Roman"/>
          <w:sz w:val="24"/>
          <w:szCs w:val="24"/>
        </w:rPr>
        <w:t>Alternate Final Exam Scheduling</w:t>
      </w:r>
      <w:r w:rsidR="00406EE9" w:rsidRPr="00E360B4">
        <w:rPr>
          <w:rFonts w:cs="Times New Roman"/>
          <w:sz w:val="24"/>
          <w:szCs w:val="24"/>
        </w:rPr>
        <w:t xml:space="preserve"> -</w:t>
      </w:r>
      <w:r w:rsidRPr="00E360B4">
        <w:rPr>
          <w:rFonts w:cs="Times New Roman"/>
          <w:sz w:val="24"/>
          <w:szCs w:val="24"/>
        </w:rPr>
        <w:t xml:space="preserve"> </w:t>
      </w:r>
    </w:p>
    <w:p w:rsidR="00C031A7" w:rsidRPr="00E360B4" w:rsidRDefault="00C031A7" w:rsidP="00A719CB">
      <w:pPr>
        <w:rPr>
          <w:rFonts w:cs="Times New Roman"/>
          <w:sz w:val="24"/>
          <w:szCs w:val="24"/>
        </w:rPr>
      </w:pPr>
    </w:p>
    <w:p w:rsidR="00C031A7" w:rsidRPr="00E360B4" w:rsidRDefault="00C031A7" w:rsidP="00A719CB">
      <w:pPr>
        <w:rPr>
          <w:rFonts w:cs="Times New Roman"/>
          <w:sz w:val="24"/>
          <w:szCs w:val="24"/>
        </w:rPr>
      </w:pPr>
      <w:r w:rsidRPr="00E360B4">
        <w:rPr>
          <w:rFonts w:cs="Times New Roman"/>
          <w:sz w:val="24"/>
          <w:szCs w:val="24"/>
        </w:rPr>
        <w:t>All requests to alter a scheduled final exam time must first be approved through the Provost’s Office. The Provost will forward all approved requests to Records &amp; Registration to see if appropriate facilities are available.</w:t>
      </w:r>
    </w:p>
    <w:p w:rsidR="00C031A7" w:rsidRPr="00E360B4" w:rsidRDefault="00C031A7" w:rsidP="00A719CB">
      <w:pPr>
        <w:rPr>
          <w:rFonts w:cs="Times New Roman"/>
          <w:sz w:val="24"/>
          <w:szCs w:val="24"/>
        </w:rPr>
      </w:pPr>
    </w:p>
    <w:p w:rsidR="00C031A7" w:rsidRPr="00E360B4" w:rsidRDefault="00C031A7" w:rsidP="00A719CB">
      <w:pPr>
        <w:rPr>
          <w:rFonts w:cs="Times New Roman"/>
          <w:sz w:val="24"/>
          <w:szCs w:val="24"/>
        </w:rPr>
      </w:pPr>
      <w:r w:rsidRPr="00E360B4">
        <w:rPr>
          <w:rFonts w:cs="Times New Roman"/>
          <w:sz w:val="24"/>
          <w:szCs w:val="24"/>
        </w:rPr>
        <w:t xml:space="preserve">Room Setup </w:t>
      </w:r>
      <w:r w:rsidR="00406EE9" w:rsidRPr="00E360B4">
        <w:rPr>
          <w:rFonts w:cs="Times New Roman"/>
          <w:sz w:val="24"/>
          <w:szCs w:val="24"/>
        </w:rPr>
        <w:t>-</w:t>
      </w:r>
    </w:p>
    <w:p w:rsidR="00C031A7" w:rsidRPr="00E360B4" w:rsidRDefault="00C031A7" w:rsidP="00A719CB">
      <w:pPr>
        <w:rPr>
          <w:rFonts w:cs="Times New Roman"/>
          <w:sz w:val="24"/>
          <w:szCs w:val="24"/>
        </w:rPr>
      </w:pPr>
    </w:p>
    <w:p w:rsidR="00C031A7" w:rsidRPr="00E360B4" w:rsidRDefault="00C031A7" w:rsidP="00A719CB">
      <w:pPr>
        <w:rPr>
          <w:rFonts w:cs="Times New Roman"/>
          <w:sz w:val="24"/>
          <w:szCs w:val="24"/>
        </w:rPr>
      </w:pPr>
      <w:r w:rsidRPr="00E360B4">
        <w:rPr>
          <w:rFonts w:cs="Times New Roman"/>
          <w:sz w:val="24"/>
          <w:szCs w:val="24"/>
        </w:rPr>
        <w:t>Except for 3214 Centennial</w:t>
      </w:r>
      <w:r w:rsidR="00406EE9" w:rsidRPr="00E360B4">
        <w:rPr>
          <w:rFonts w:cs="Times New Roman"/>
          <w:sz w:val="24"/>
          <w:szCs w:val="24"/>
        </w:rPr>
        <w:t xml:space="preserve"> Hall</w:t>
      </w:r>
      <w:r w:rsidRPr="00E360B4">
        <w:rPr>
          <w:rFonts w:cs="Times New Roman"/>
          <w:sz w:val="24"/>
          <w:szCs w:val="24"/>
        </w:rPr>
        <w:t>, all furniture should be left in place</w:t>
      </w:r>
      <w:r w:rsidR="00406EE9" w:rsidRPr="00E360B4">
        <w:rPr>
          <w:rFonts w:cs="Times New Roman"/>
          <w:sz w:val="24"/>
          <w:szCs w:val="24"/>
        </w:rPr>
        <w:t>.</w:t>
      </w:r>
      <w:r w:rsidRPr="00E360B4">
        <w:rPr>
          <w:rFonts w:cs="Times New Roman"/>
          <w:sz w:val="24"/>
          <w:szCs w:val="24"/>
        </w:rPr>
        <w:t xml:space="preserve"> </w:t>
      </w:r>
    </w:p>
    <w:p w:rsidR="00C031A7" w:rsidRPr="00E360B4" w:rsidRDefault="00C031A7" w:rsidP="00A719CB">
      <w:pPr>
        <w:rPr>
          <w:rFonts w:cs="Times New Roman"/>
          <w:sz w:val="24"/>
          <w:szCs w:val="24"/>
        </w:rPr>
      </w:pPr>
    </w:p>
    <w:p w:rsidR="00C031A7" w:rsidRPr="00E360B4" w:rsidRDefault="00C031A7" w:rsidP="00A719CB">
      <w:pPr>
        <w:rPr>
          <w:rFonts w:cs="Times New Roman"/>
          <w:sz w:val="24"/>
          <w:szCs w:val="24"/>
        </w:rPr>
      </w:pPr>
      <w:r w:rsidRPr="00E360B4">
        <w:rPr>
          <w:rFonts w:cs="Times New Roman"/>
          <w:sz w:val="24"/>
          <w:szCs w:val="24"/>
        </w:rPr>
        <w:t>Timing of Reservation Requests</w:t>
      </w:r>
      <w:r w:rsidR="00406EE9" w:rsidRPr="00E360B4">
        <w:rPr>
          <w:rFonts w:cs="Times New Roman"/>
          <w:sz w:val="24"/>
          <w:szCs w:val="24"/>
        </w:rPr>
        <w:t xml:space="preserve"> -</w:t>
      </w:r>
      <w:r w:rsidRPr="00E360B4">
        <w:rPr>
          <w:rFonts w:cs="Times New Roman"/>
          <w:sz w:val="24"/>
          <w:szCs w:val="24"/>
        </w:rPr>
        <w:t xml:space="preserve"> </w:t>
      </w:r>
    </w:p>
    <w:p w:rsidR="00C031A7" w:rsidRPr="00E360B4" w:rsidRDefault="00C031A7" w:rsidP="00A719CB">
      <w:pPr>
        <w:rPr>
          <w:rFonts w:cs="Times New Roman"/>
          <w:sz w:val="24"/>
          <w:szCs w:val="24"/>
        </w:rPr>
      </w:pPr>
    </w:p>
    <w:p w:rsidR="00C031A7" w:rsidRPr="00E360B4" w:rsidRDefault="00C031A7" w:rsidP="00A719CB">
      <w:pPr>
        <w:rPr>
          <w:rFonts w:cs="Times New Roman"/>
          <w:sz w:val="24"/>
          <w:szCs w:val="24"/>
        </w:rPr>
      </w:pPr>
      <w:r w:rsidRPr="00E360B4">
        <w:rPr>
          <w:rFonts w:cs="Times New Roman"/>
          <w:sz w:val="24"/>
          <w:szCs w:val="24"/>
        </w:rPr>
        <w:t xml:space="preserve">Reservations should be requested no later than 3pm the business day before the meeting/event and will be </w:t>
      </w:r>
      <w:r w:rsidR="00151195" w:rsidRPr="00E360B4">
        <w:rPr>
          <w:rFonts w:cs="Times New Roman"/>
          <w:sz w:val="24"/>
          <w:szCs w:val="24"/>
        </w:rPr>
        <w:t>confirmed</w:t>
      </w:r>
      <w:r w:rsidRPr="00E360B4">
        <w:rPr>
          <w:rFonts w:cs="Times New Roman"/>
          <w:sz w:val="24"/>
          <w:szCs w:val="24"/>
        </w:rPr>
        <w:t xml:space="preserve"> </w:t>
      </w:r>
      <w:r w:rsidR="00151195" w:rsidRPr="00E360B4">
        <w:rPr>
          <w:rFonts w:cs="Times New Roman"/>
          <w:sz w:val="24"/>
          <w:szCs w:val="24"/>
        </w:rPr>
        <w:t>based</w:t>
      </w:r>
      <w:r w:rsidRPr="00E360B4">
        <w:rPr>
          <w:rFonts w:cs="Times New Roman"/>
          <w:sz w:val="24"/>
          <w:szCs w:val="24"/>
        </w:rPr>
        <w:t xml:space="preserve"> on availability.  Although later reser</w:t>
      </w:r>
      <w:r w:rsidR="00151195" w:rsidRPr="00E360B4">
        <w:rPr>
          <w:rFonts w:cs="Times New Roman"/>
          <w:sz w:val="24"/>
          <w:szCs w:val="24"/>
        </w:rPr>
        <w:t xml:space="preserve">vations cannot be guaranteed, </w:t>
      </w:r>
      <w:r w:rsidRPr="00E360B4">
        <w:rPr>
          <w:rFonts w:cs="Times New Roman"/>
          <w:sz w:val="24"/>
          <w:szCs w:val="24"/>
        </w:rPr>
        <w:t>r</w:t>
      </w:r>
      <w:r w:rsidR="00151195" w:rsidRPr="00E360B4">
        <w:rPr>
          <w:rFonts w:cs="Times New Roman"/>
          <w:sz w:val="24"/>
          <w:szCs w:val="24"/>
        </w:rPr>
        <w:t>equests for unforeseen meetings</w:t>
      </w:r>
      <w:r w:rsidRPr="00E360B4">
        <w:rPr>
          <w:rFonts w:cs="Times New Roman"/>
          <w:sz w:val="24"/>
          <w:szCs w:val="24"/>
        </w:rPr>
        <w:t xml:space="preserve"> within the regular operating hours of the building</w:t>
      </w:r>
      <w:r w:rsidR="00151195" w:rsidRPr="00E360B4">
        <w:rPr>
          <w:rFonts w:cs="Times New Roman"/>
          <w:sz w:val="24"/>
          <w:szCs w:val="24"/>
        </w:rPr>
        <w:t>,</w:t>
      </w:r>
      <w:r w:rsidRPr="00E360B4">
        <w:rPr>
          <w:rFonts w:cs="Times New Roman"/>
          <w:sz w:val="24"/>
          <w:szCs w:val="24"/>
        </w:rPr>
        <w:t xml:space="preserve"> and involving no catering or set-up</w:t>
      </w:r>
      <w:r w:rsidR="00151195" w:rsidRPr="00E360B4">
        <w:rPr>
          <w:rFonts w:cs="Times New Roman"/>
          <w:sz w:val="24"/>
          <w:szCs w:val="24"/>
        </w:rPr>
        <w:t>,</w:t>
      </w:r>
      <w:r w:rsidRPr="00E360B4">
        <w:rPr>
          <w:rFonts w:cs="Times New Roman"/>
          <w:sz w:val="24"/>
          <w:szCs w:val="24"/>
        </w:rPr>
        <w:t xml:space="preserve"> will be provided when possible. Late requests should be made by calling the reservations office.</w:t>
      </w:r>
    </w:p>
    <w:p w:rsidR="00151195" w:rsidRPr="00E360B4" w:rsidRDefault="00151195" w:rsidP="00A719CB">
      <w:pPr>
        <w:rPr>
          <w:rFonts w:cs="Times New Roman"/>
          <w:sz w:val="24"/>
          <w:szCs w:val="24"/>
        </w:rPr>
      </w:pPr>
    </w:p>
    <w:p w:rsidR="00C031A7" w:rsidRPr="00E360B4" w:rsidRDefault="00C031A7" w:rsidP="00A719CB">
      <w:pPr>
        <w:rPr>
          <w:rFonts w:cs="Times New Roman"/>
          <w:sz w:val="24"/>
          <w:szCs w:val="24"/>
        </w:rPr>
      </w:pPr>
      <w:r w:rsidRPr="00E360B4">
        <w:rPr>
          <w:rFonts w:cs="Times New Roman"/>
          <w:sz w:val="24"/>
          <w:szCs w:val="24"/>
        </w:rPr>
        <w:t xml:space="preserve">Reservable Hours </w:t>
      </w:r>
      <w:r w:rsidR="00406EE9" w:rsidRPr="00E360B4">
        <w:rPr>
          <w:rFonts w:cs="Times New Roman"/>
          <w:sz w:val="24"/>
          <w:szCs w:val="24"/>
        </w:rPr>
        <w:t>-</w:t>
      </w:r>
    </w:p>
    <w:p w:rsidR="00C031A7" w:rsidRPr="00E360B4" w:rsidRDefault="00C031A7" w:rsidP="00A719CB">
      <w:pPr>
        <w:rPr>
          <w:rFonts w:cs="Times New Roman"/>
          <w:sz w:val="24"/>
          <w:szCs w:val="24"/>
        </w:rPr>
      </w:pPr>
    </w:p>
    <w:p w:rsidR="00151195" w:rsidRPr="00E360B4" w:rsidRDefault="00C031A7" w:rsidP="00A719CB">
      <w:pPr>
        <w:rPr>
          <w:rFonts w:cs="Times New Roman"/>
          <w:sz w:val="24"/>
          <w:szCs w:val="24"/>
        </w:rPr>
      </w:pPr>
      <w:r w:rsidRPr="00E360B4">
        <w:rPr>
          <w:rFonts w:cs="Times New Roman"/>
          <w:sz w:val="24"/>
          <w:szCs w:val="24"/>
        </w:rPr>
        <w:t xml:space="preserve">Reservations end ½ hour before a building closes </w:t>
      </w:r>
    </w:p>
    <w:p w:rsidR="00151195" w:rsidRPr="00E360B4" w:rsidRDefault="00151195" w:rsidP="00A719CB">
      <w:pPr>
        <w:rPr>
          <w:rFonts w:cs="Times New Roman"/>
          <w:sz w:val="24"/>
          <w:szCs w:val="24"/>
        </w:rPr>
      </w:pPr>
    </w:p>
    <w:p w:rsidR="00151195" w:rsidRPr="00E360B4" w:rsidRDefault="00C031A7" w:rsidP="00A719CB">
      <w:pPr>
        <w:rPr>
          <w:rFonts w:cs="Times New Roman"/>
          <w:sz w:val="24"/>
          <w:szCs w:val="24"/>
        </w:rPr>
      </w:pPr>
      <w:r w:rsidRPr="00E360B4">
        <w:rPr>
          <w:rFonts w:cs="Times New Roman"/>
          <w:sz w:val="24"/>
          <w:szCs w:val="24"/>
        </w:rPr>
        <w:t>Extending Beyon</w:t>
      </w:r>
      <w:r w:rsidR="00151195" w:rsidRPr="00E360B4">
        <w:rPr>
          <w:rFonts w:cs="Times New Roman"/>
          <w:sz w:val="24"/>
          <w:szCs w:val="24"/>
        </w:rPr>
        <w:t xml:space="preserve">d Scheduled Hours of Operation </w:t>
      </w:r>
    </w:p>
    <w:p w:rsidR="00151195" w:rsidRPr="00E360B4" w:rsidRDefault="00151195" w:rsidP="00A719CB">
      <w:pPr>
        <w:rPr>
          <w:rFonts w:cs="Times New Roman"/>
          <w:sz w:val="24"/>
          <w:szCs w:val="24"/>
        </w:rPr>
      </w:pPr>
    </w:p>
    <w:p w:rsidR="00151195" w:rsidRPr="00E360B4" w:rsidRDefault="00C031A7" w:rsidP="00A719CB">
      <w:pPr>
        <w:rPr>
          <w:rFonts w:cs="Times New Roman"/>
          <w:sz w:val="24"/>
          <w:szCs w:val="24"/>
        </w:rPr>
      </w:pPr>
      <w:r w:rsidRPr="00E360B4">
        <w:rPr>
          <w:rFonts w:cs="Times New Roman"/>
          <w:sz w:val="24"/>
          <w:szCs w:val="24"/>
        </w:rPr>
        <w:t>Events and meetings in academic buildings should take place during normal operating hours. Exceptions may be granted w</w:t>
      </w:r>
      <w:r w:rsidR="00151195" w:rsidRPr="00E360B4">
        <w:rPr>
          <w:rFonts w:cs="Times New Roman"/>
          <w:sz w:val="24"/>
          <w:szCs w:val="24"/>
        </w:rPr>
        <w:t>ith the following conditions:</w:t>
      </w:r>
    </w:p>
    <w:p w:rsidR="00151195" w:rsidRPr="00E360B4" w:rsidRDefault="00151195" w:rsidP="00A719CB">
      <w:pPr>
        <w:rPr>
          <w:rFonts w:cs="Times New Roman"/>
          <w:sz w:val="24"/>
          <w:szCs w:val="24"/>
        </w:rPr>
      </w:pPr>
    </w:p>
    <w:p w:rsidR="00151195" w:rsidRPr="00E360B4" w:rsidRDefault="00C031A7" w:rsidP="00A719CB">
      <w:pPr>
        <w:rPr>
          <w:rFonts w:cs="Times New Roman"/>
          <w:sz w:val="24"/>
          <w:szCs w:val="24"/>
        </w:rPr>
      </w:pPr>
      <w:r w:rsidRPr="00E360B4">
        <w:rPr>
          <w:rFonts w:cs="Times New Roman"/>
          <w:sz w:val="24"/>
          <w:szCs w:val="24"/>
        </w:rPr>
        <w:t>Requests must be made a minimum of 5 business days in advance of the eve</w:t>
      </w:r>
      <w:r w:rsidR="00151195" w:rsidRPr="00E360B4">
        <w:rPr>
          <w:rFonts w:cs="Times New Roman"/>
          <w:sz w:val="24"/>
          <w:szCs w:val="24"/>
        </w:rPr>
        <w:t xml:space="preserve">nt date. </w:t>
      </w:r>
    </w:p>
    <w:p w:rsidR="00151195" w:rsidRPr="00E360B4" w:rsidRDefault="00151195" w:rsidP="00A719CB">
      <w:pPr>
        <w:rPr>
          <w:rFonts w:cs="Times New Roman"/>
          <w:sz w:val="24"/>
          <w:szCs w:val="24"/>
        </w:rPr>
      </w:pPr>
    </w:p>
    <w:p w:rsidR="00151195" w:rsidRPr="00E360B4" w:rsidRDefault="00C031A7" w:rsidP="00A719CB">
      <w:pPr>
        <w:rPr>
          <w:rFonts w:cs="Times New Roman"/>
          <w:sz w:val="24"/>
          <w:szCs w:val="24"/>
        </w:rPr>
      </w:pPr>
      <w:r w:rsidRPr="00E360B4">
        <w:rPr>
          <w:rFonts w:cs="Times New Roman"/>
          <w:sz w:val="24"/>
          <w:szCs w:val="24"/>
        </w:rPr>
        <w:t>In addition to custodial overtime fees for staffing during the event, fees may be included for cleaning and resetting of rooms.</w:t>
      </w:r>
    </w:p>
    <w:p w:rsidR="00151195" w:rsidRPr="00E360B4" w:rsidRDefault="00C031A7" w:rsidP="00A719CB">
      <w:pPr>
        <w:rPr>
          <w:rFonts w:cs="Times New Roman"/>
          <w:sz w:val="24"/>
          <w:szCs w:val="24"/>
        </w:rPr>
      </w:pPr>
      <w:r w:rsidRPr="00E360B4">
        <w:rPr>
          <w:rFonts w:cs="Times New Roman"/>
          <w:sz w:val="24"/>
          <w:szCs w:val="24"/>
        </w:rPr>
        <w:t xml:space="preserve">Specific fees will vary depending on the spaces used, the condition of the rooms at the end of the event, and the timing of </w:t>
      </w:r>
      <w:r w:rsidR="00151195" w:rsidRPr="00E360B4">
        <w:rPr>
          <w:rFonts w:cs="Times New Roman"/>
          <w:sz w:val="24"/>
          <w:szCs w:val="24"/>
        </w:rPr>
        <w:t xml:space="preserve">academic needs for the space. </w:t>
      </w:r>
    </w:p>
    <w:p w:rsidR="00151195" w:rsidRPr="00E360B4" w:rsidRDefault="00151195" w:rsidP="00A719CB">
      <w:pPr>
        <w:rPr>
          <w:rFonts w:cs="Times New Roman"/>
          <w:sz w:val="24"/>
          <w:szCs w:val="24"/>
        </w:rPr>
      </w:pPr>
    </w:p>
    <w:p w:rsidR="00151195" w:rsidRPr="00E360B4" w:rsidRDefault="00151195" w:rsidP="00A719CB">
      <w:pPr>
        <w:rPr>
          <w:rFonts w:cs="Times New Roman"/>
          <w:sz w:val="24"/>
          <w:szCs w:val="24"/>
        </w:rPr>
      </w:pPr>
      <w:r w:rsidRPr="00E360B4">
        <w:rPr>
          <w:rFonts w:cs="Times New Roman"/>
          <w:sz w:val="24"/>
          <w:szCs w:val="24"/>
        </w:rPr>
        <w:t>Labs</w:t>
      </w:r>
      <w:r w:rsidR="00406EE9" w:rsidRPr="00E360B4">
        <w:rPr>
          <w:rFonts w:cs="Times New Roman"/>
          <w:sz w:val="24"/>
          <w:szCs w:val="24"/>
        </w:rPr>
        <w:t xml:space="preserve"> -</w:t>
      </w:r>
    </w:p>
    <w:p w:rsidR="00151195" w:rsidRPr="00E360B4" w:rsidRDefault="00151195" w:rsidP="00A719CB">
      <w:pPr>
        <w:rPr>
          <w:rFonts w:cs="Times New Roman"/>
          <w:sz w:val="24"/>
          <w:szCs w:val="24"/>
        </w:rPr>
      </w:pPr>
    </w:p>
    <w:p w:rsidR="00151195" w:rsidRPr="00E360B4" w:rsidRDefault="00C031A7" w:rsidP="00A719CB">
      <w:pPr>
        <w:rPr>
          <w:rFonts w:cs="Times New Roman"/>
          <w:sz w:val="24"/>
          <w:szCs w:val="24"/>
        </w:rPr>
      </w:pPr>
      <w:r w:rsidRPr="00E360B4">
        <w:rPr>
          <w:rFonts w:cs="Times New Roman"/>
          <w:sz w:val="24"/>
          <w:szCs w:val="24"/>
        </w:rPr>
        <w:t>General Academic departments have control over laboratory classrooms for safety and to protect their investment in the equipment. All requests to use labs must go through the specific department of the requested lab.</w:t>
      </w:r>
    </w:p>
    <w:p w:rsidR="00151195" w:rsidRPr="00E360B4" w:rsidRDefault="00151195" w:rsidP="00A719CB">
      <w:pPr>
        <w:rPr>
          <w:rFonts w:cs="Times New Roman"/>
          <w:sz w:val="24"/>
          <w:szCs w:val="24"/>
        </w:rPr>
      </w:pPr>
    </w:p>
    <w:p w:rsidR="00151195" w:rsidRPr="00E360B4" w:rsidRDefault="00C031A7" w:rsidP="00A719CB">
      <w:pPr>
        <w:rPr>
          <w:rFonts w:cs="Times New Roman"/>
          <w:sz w:val="24"/>
          <w:szCs w:val="24"/>
        </w:rPr>
      </w:pPr>
      <w:r w:rsidRPr="00E360B4">
        <w:rPr>
          <w:rFonts w:cs="Times New Roman"/>
          <w:sz w:val="24"/>
          <w:szCs w:val="24"/>
        </w:rPr>
        <w:t>Theaters</w:t>
      </w:r>
      <w:r w:rsidR="00406EE9" w:rsidRPr="00E360B4">
        <w:rPr>
          <w:rFonts w:cs="Times New Roman"/>
          <w:sz w:val="24"/>
          <w:szCs w:val="24"/>
        </w:rPr>
        <w:t xml:space="preserve"> -</w:t>
      </w:r>
      <w:r w:rsidRPr="00E360B4">
        <w:rPr>
          <w:rFonts w:cs="Times New Roman"/>
          <w:sz w:val="24"/>
          <w:szCs w:val="24"/>
        </w:rPr>
        <w:t xml:space="preserve"> </w:t>
      </w:r>
    </w:p>
    <w:p w:rsidR="00151195" w:rsidRPr="00E360B4" w:rsidRDefault="00151195" w:rsidP="00A719CB">
      <w:pPr>
        <w:rPr>
          <w:rFonts w:cs="Times New Roman"/>
          <w:sz w:val="24"/>
          <w:szCs w:val="24"/>
        </w:rPr>
      </w:pPr>
    </w:p>
    <w:p w:rsidR="00151195" w:rsidRPr="00E360B4" w:rsidRDefault="00C031A7" w:rsidP="00A719CB">
      <w:pPr>
        <w:rPr>
          <w:rFonts w:cs="Times New Roman"/>
          <w:sz w:val="24"/>
          <w:szCs w:val="24"/>
        </w:rPr>
      </w:pPr>
      <w:r w:rsidRPr="00E360B4">
        <w:rPr>
          <w:rFonts w:cs="Times New Roman"/>
          <w:sz w:val="24"/>
          <w:szCs w:val="24"/>
        </w:rPr>
        <w:t xml:space="preserve">Toland: Due to the significant use of Toland Theater by Theatre Arts, it is not available for general use. </w:t>
      </w:r>
    </w:p>
    <w:p w:rsidR="00151195" w:rsidRPr="00E360B4" w:rsidRDefault="00151195" w:rsidP="00A719CB">
      <w:pPr>
        <w:rPr>
          <w:rFonts w:cs="Times New Roman"/>
          <w:sz w:val="24"/>
          <w:szCs w:val="24"/>
        </w:rPr>
      </w:pPr>
    </w:p>
    <w:p w:rsidR="00151195" w:rsidRPr="00E360B4" w:rsidRDefault="00C031A7" w:rsidP="00A719CB">
      <w:pPr>
        <w:rPr>
          <w:rFonts w:cs="Times New Roman"/>
          <w:sz w:val="24"/>
          <w:szCs w:val="24"/>
        </w:rPr>
      </w:pPr>
      <w:r w:rsidRPr="00E360B4">
        <w:rPr>
          <w:rFonts w:cs="Times New Roman"/>
          <w:sz w:val="24"/>
          <w:szCs w:val="24"/>
        </w:rPr>
        <w:t>Frederick: Available when not needed for Theater Department use. Access depends on availability of staff. Arrangements are made th</w:t>
      </w:r>
      <w:r w:rsidR="00151195" w:rsidRPr="00E360B4">
        <w:rPr>
          <w:rFonts w:cs="Times New Roman"/>
          <w:sz w:val="24"/>
          <w:szCs w:val="24"/>
        </w:rPr>
        <w:t xml:space="preserve">rough the Theater Department. </w:t>
      </w:r>
    </w:p>
    <w:p w:rsidR="00151195" w:rsidRPr="00E360B4" w:rsidRDefault="00151195" w:rsidP="00A719CB">
      <w:pPr>
        <w:rPr>
          <w:rFonts w:cs="Times New Roman"/>
          <w:sz w:val="24"/>
          <w:szCs w:val="24"/>
        </w:rPr>
      </w:pPr>
    </w:p>
    <w:p w:rsidR="00C031A7" w:rsidRPr="00E360B4" w:rsidRDefault="00C031A7" w:rsidP="00A719CB">
      <w:pPr>
        <w:rPr>
          <w:rFonts w:cs="Times New Roman"/>
          <w:sz w:val="24"/>
          <w:szCs w:val="24"/>
        </w:rPr>
      </w:pPr>
      <w:r w:rsidRPr="00E360B4">
        <w:rPr>
          <w:rFonts w:cs="Times New Roman"/>
          <w:sz w:val="24"/>
          <w:szCs w:val="24"/>
        </w:rPr>
        <w:t>Annett: Available when not needed for Music Department use. Access depends on availability of staff. Arrangements are made through University Reservations &amp; Events for non-departmental use.</w:t>
      </w:r>
    </w:p>
    <w:p w:rsidR="00C031A7" w:rsidRPr="00E360B4" w:rsidRDefault="00C031A7" w:rsidP="00A719CB">
      <w:pPr>
        <w:rPr>
          <w:rFonts w:cs="Times New Roman"/>
          <w:sz w:val="24"/>
          <w:szCs w:val="24"/>
        </w:rPr>
      </w:pPr>
    </w:p>
    <w:p w:rsidR="006545D2" w:rsidRPr="00E360B4" w:rsidRDefault="006545D2" w:rsidP="00A719CB">
      <w:pPr>
        <w:rPr>
          <w:rFonts w:cs="Times New Roman"/>
          <w:sz w:val="24"/>
          <w:szCs w:val="24"/>
        </w:rPr>
      </w:pPr>
      <w:r w:rsidRPr="00E360B4">
        <w:rPr>
          <w:rFonts w:cs="Times New Roman"/>
          <w:b/>
          <w:sz w:val="24"/>
          <w:szCs w:val="24"/>
        </w:rPr>
        <w:t>Cartwright Center</w:t>
      </w:r>
      <w:r w:rsidRPr="00E360B4">
        <w:rPr>
          <w:rFonts w:cs="Times New Roman"/>
          <w:sz w:val="24"/>
          <w:szCs w:val="24"/>
        </w:rPr>
        <w:t>:</w:t>
      </w:r>
    </w:p>
    <w:p w:rsidR="006545D2" w:rsidRPr="00E360B4" w:rsidRDefault="006545D2" w:rsidP="00A719CB">
      <w:pPr>
        <w:rPr>
          <w:rFonts w:cs="Times New Roman"/>
          <w:sz w:val="24"/>
          <w:szCs w:val="24"/>
        </w:rPr>
      </w:pPr>
    </w:p>
    <w:p w:rsidR="006545D2" w:rsidRPr="00E360B4" w:rsidRDefault="006545D2" w:rsidP="006545D2">
      <w:pPr>
        <w:rPr>
          <w:rFonts w:cs="Times New Roman"/>
          <w:sz w:val="24"/>
          <w:szCs w:val="24"/>
        </w:rPr>
      </w:pPr>
      <w:r w:rsidRPr="00E360B4">
        <w:rPr>
          <w:rFonts w:cs="Times New Roman"/>
          <w:sz w:val="24"/>
          <w:szCs w:val="24"/>
        </w:rPr>
        <w:t>Display Table Reservations</w:t>
      </w:r>
      <w:r w:rsidR="00406EE9" w:rsidRPr="00E360B4">
        <w:rPr>
          <w:rFonts w:cs="Times New Roman"/>
          <w:sz w:val="24"/>
          <w:szCs w:val="24"/>
        </w:rPr>
        <w:t xml:space="preserve"> –</w:t>
      </w:r>
    </w:p>
    <w:p w:rsidR="00406EE9" w:rsidRPr="00E360B4" w:rsidRDefault="00406EE9" w:rsidP="006545D2">
      <w:pPr>
        <w:rPr>
          <w:rFonts w:cs="Times New Roman"/>
          <w:sz w:val="24"/>
          <w:szCs w:val="24"/>
        </w:rPr>
      </w:pPr>
    </w:p>
    <w:p w:rsidR="00406EE9" w:rsidRPr="00E360B4" w:rsidRDefault="00406EE9" w:rsidP="00406EE9">
      <w:pPr>
        <w:rPr>
          <w:rFonts w:cs="Times New Roman"/>
          <w:sz w:val="24"/>
          <w:szCs w:val="24"/>
          <w:u w:val="single"/>
        </w:rPr>
      </w:pPr>
      <w:r w:rsidRPr="00E360B4">
        <w:rPr>
          <w:rFonts w:cs="Times New Roman"/>
          <w:sz w:val="24"/>
          <w:szCs w:val="24"/>
          <w:u w:val="single"/>
        </w:rPr>
        <w:t>University Groups</w:t>
      </w:r>
    </w:p>
    <w:p w:rsidR="00406EE9" w:rsidRPr="00E360B4" w:rsidRDefault="00406EE9" w:rsidP="00406EE9">
      <w:pPr>
        <w:ind w:left="180" w:hanging="180"/>
        <w:rPr>
          <w:rFonts w:cs="Times New Roman"/>
          <w:sz w:val="24"/>
          <w:szCs w:val="24"/>
        </w:rPr>
      </w:pPr>
      <w:r w:rsidRPr="00E360B4">
        <w:rPr>
          <w:rFonts w:cs="Times New Roman"/>
          <w:sz w:val="24"/>
          <w:szCs w:val="24"/>
        </w:rPr>
        <w:t>•</w:t>
      </w:r>
      <w:r w:rsidRPr="00E360B4">
        <w:rPr>
          <w:rFonts w:cs="Times New Roman"/>
          <w:sz w:val="24"/>
          <w:szCs w:val="24"/>
        </w:rPr>
        <w:tab/>
        <w:t xml:space="preserve">Groups may reserve one table per building per day for up to three (3) days per week. </w:t>
      </w:r>
      <w:r w:rsidRPr="00E360B4">
        <w:rPr>
          <w:rFonts w:cs="Times New Roman"/>
          <w:sz w:val="24"/>
          <w:szCs w:val="24"/>
        </w:rPr>
        <w:tab/>
      </w:r>
    </w:p>
    <w:p w:rsidR="00406EE9" w:rsidRPr="00E360B4" w:rsidRDefault="00406EE9" w:rsidP="00406EE9">
      <w:pPr>
        <w:ind w:left="180" w:hanging="180"/>
        <w:rPr>
          <w:rFonts w:cs="Times New Roman"/>
          <w:sz w:val="24"/>
          <w:szCs w:val="24"/>
        </w:rPr>
      </w:pPr>
      <w:r w:rsidRPr="00E360B4">
        <w:rPr>
          <w:rFonts w:cs="Times New Roman"/>
          <w:sz w:val="24"/>
          <w:szCs w:val="24"/>
        </w:rPr>
        <w:t>•</w:t>
      </w:r>
      <w:r w:rsidRPr="00E360B4">
        <w:rPr>
          <w:rFonts w:cs="Times New Roman"/>
          <w:sz w:val="24"/>
          <w:szCs w:val="24"/>
        </w:rPr>
        <w:tab/>
        <w:t>Time limit is four (4) hours.</w:t>
      </w:r>
    </w:p>
    <w:p w:rsidR="00406EE9" w:rsidRPr="00E360B4" w:rsidRDefault="00406EE9" w:rsidP="00406EE9">
      <w:pPr>
        <w:ind w:left="180" w:hanging="180"/>
        <w:rPr>
          <w:rFonts w:cs="Times New Roman"/>
          <w:sz w:val="24"/>
          <w:szCs w:val="24"/>
        </w:rPr>
      </w:pPr>
      <w:r w:rsidRPr="00E360B4">
        <w:rPr>
          <w:rFonts w:cs="Times New Roman"/>
          <w:sz w:val="24"/>
          <w:szCs w:val="24"/>
        </w:rPr>
        <w:t>•</w:t>
      </w:r>
      <w:r w:rsidRPr="00E360B4">
        <w:rPr>
          <w:rFonts w:cs="Times New Roman"/>
          <w:sz w:val="24"/>
          <w:szCs w:val="24"/>
        </w:rPr>
        <w:tab/>
        <w:t>No posting is allowed on windows, doors, or walls.</w:t>
      </w:r>
    </w:p>
    <w:p w:rsidR="00406EE9" w:rsidRPr="00E360B4" w:rsidRDefault="00406EE9" w:rsidP="00406EE9">
      <w:pPr>
        <w:ind w:left="180" w:hanging="180"/>
        <w:rPr>
          <w:rFonts w:cs="Times New Roman"/>
          <w:sz w:val="24"/>
          <w:szCs w:val="24"/>
        </w:rPr>
      </w:pPr>
      <w:r w:rsidRPr="00E360B4">
        <w:rPr>
          <w:rFonts w:cs="Times New Roman"/>
          <w:sz w:val="24"/>
          <w:szCs w:val="24"/>
        </w:rPr>
        <w:t>•</w:t>
      </w:r>
      <w:r w:rsidRPr="00E360B4">
        <w:rPr>
          <w:rFonts w:cs="Times New Roman"/>
          <w:sz w:val="24"/>
          <w:szCs w:val="24"/>
        </w:rPr>
        <w:tab/>
        <w:t>The display/standing area may not extend into the walkway or into an adjacent tables area.</w:t>
      </w:r>
    </w:p>
    <w:p w:rsidR="00406EE9" w:rsidRPr="00E360B4" w:rsidRDefault="00406EE9" w:rsidP="00406EE9">
      <w:pPr>
        <w:ind w:left="180" w:hanging="180"/>
        <w:rPr>
          <w:rFonts w:cs="Times New Roman"/>
          <w:sz w:val="24"/>
          <w:szCs w:val="24"/>
        </w:rPr>
      </w:pPr>
      <w:r w:rsidRPr="00E360B4">
        <w:rPr>
          <w:rFonts w:cs="Times New Roman"/>
          <w:sz w:val="24"/>
          <w:szCs w:val="24"/>
        </w:rPr>
        <w:t>• The assigned table must remain in its location.</w:t>
      </w:r>
    </w:p>
    <w:p w:rsidR="00406EE9" w:rsidRPr="00E360B4" w:rsidRDefault="00406EE9" w:rsidP="00406EE9">
      <w:pPr>
        <w:ind w:left="180" w:hanging="180"/>
        <w:rPr>
          <w:rFonts w:cs="Times New Roman"/>
          <w:sz w:val="24"/>
          <w:szCs w:val="24"/>
        </w:rPr>
      </w:pPr>
      <w:r w:rsidRPr="00E360B4">
        <w:rPr>
          <w:rFonts w:cs="Times New Roman"/>
          <w:sz w:val="24"/>
          <w:szCs w:val="24"/>
        </w:rPr>
        <w:t>•</w:t>
      </w:r>
      <w:r w:rsidRPr="00E360B4">
        <w:rPr>
          <w:rFonts w:cs="Times New Roman"/>
          <w:sz w:val="24"/>
          <w:szCs w:val="24"/>
        </w:rPr>
        <w:tab/>
        <w:t>Tables must be staffed at all times during the reservation period.</w:t>
      </w:r>
    </w:p>
    <w:p w:rsidR="00406EE9" w:rsidRPr="00E360B4" w:rsidRDefault="00406EE9" w:rsidP="00406EE9">
      <w:pPr>
        <w:ind w:left="180" w:hanging="180"/>
        <w:rPr>
          <w:rFonts w:cs="Times New Roman"/>
          <w:sz w:val="24"/>
          <w:szCs w:val="24"/>
        </w:rPr>
      </w:pPr>
      <w:r w:rsidRPr="00E360B4">
        <w:rPr>
          <w:rFonts w:cs="Times New Roman"/>
          <w:sz w:val="24"/>
          <w:szCs w:val="24"/>
        </w:rPr>
        <w:t>•</w:t>
      </w:r>
      <w:r w:rsidRPr="00E360B4">
        <w:rPr>
          <w:rFonts w:cs="Times New Roman"/>
          <w:sz w:val="24"/>
          <w:szCs w:val="24"/>
        </w:rPr>
        <w:tab/>
        <w:t>University group sponsorship of a non-university customer must be approved by a full-time University Reservations staff member prior to making the reservation request.  A student organization representative must arrange the reservation and include the name, phone number, and email of the contact person of the external group.</w:t>
      </w:r>
    </w:p>
    <w:p w:rsidR="00406EE9" w:rsidRPr="00E360B4" w:rsidRDefault="00406EE9" w:rsidP="00406EE9">
      <w:pPr>
        <w:ind w:left="180" w:hanging="180"/>
        <w:rPr>
          <w:rFonts w:cs="Times New Roman"/>
          <w:sz w:val="24"/>
          <w:szCs w:val="24"/>
        </w:rPr>
      </w:pPr>
      <w:r w:rsidRPr="00E360B4">
        <w:rPr>
          <w:rFonts w:cs="Times New Roman"/>
          <w:sz w:val="24"/>
          <w:szCs w:val="24"/>
        </w:rPr>
        <w:t>•</w:t>
      </w:r>
      <w:r w:rsidRPr="00E360B4">
        <w:rPr>
          <w:rFonts w:cs="Times New Roman"/>
          <w:sz w:val="24"/>
          <w:szCs w:val="24"/>
        </w:rPr>
        <w:tab/>
        <w:t>If available, a table may be reserved as an adjacent part of a Port O’ Call reservation.</w:t>
      </w:r>
    </w:p>
    <w:p w:rsidR="00406EE9" w:rsidRPr="00E360B4" w:rsidRDefault="00406EE9" w:rsidP="00406EE9">
      <w:pPr>
        <w:rPr>
          <w:rFonts w:cs="Times New Roman"/>
          <w:sz w:val="24"/>
          <w:szCs w:val="24"/>
        </w:rPr>
      </w:pPr>
    </w:p>
    <w:p w:rsidR="00406EE9" w:rsidRPr="00E360B4" w:rsidRDefault="00406EE9" w:rsidP="00406EE9">
      <w:pPr>
        <w:rPr>
          <w:rFonts w:cs="Times New Roman"/>
          <w:sz w:val="24"/>
          <w:szCs w:val="24"/>
          <w:u w:val="single"/>
        </w:rPr>
      </w:pPr>
      <w:r w:rsidRPr="00E360B4">
        <w:rPr>
          <w:rFonts w:cs="Times New Roman"/>
          <w:sz w:val="24"/>
          <w:szCs w:val="24"/>
          <w:u w:val="single"/>
        </w:rPr>
        <w:t>Non-University Groups</w:t>
      </w:r>
    </w:p>
    <w:p w:rsidR="00406EE9" w:rsidRPr="00E360B4" w:rsidRDefault="00406EE9" w:rsidP="00406EE9">
      <w:pPr>
        <w:ind w:left="180" w:hanging="180"/>
        <w:rPr>
          <w:rFonts w:cs="Times New Roman"/>
          <w:sz w:val="24"/>
          <w:szCs w:val="24"/>
        </w:rPr>
      </w:pPr>
      <w:r w:rsidRPr="00E360B4">
        <w:rPr>
          <w:rFonts w:cs="Times New Roman"/>
          <w:sz w:val="24"/>
          <w:szCs w:val="24"/>
        </w:rPr>
        <w:t>•</w:t>
      </w:r>
      <w:r w:rsidRPr="00E360B4">
        <w:rPr>
          <w:rFonts w:cs="Times New Roman"/>
          <w:sz w:val="24"/>
          <w:szCs w:val="24"/>
        </w:rPr>
        <w:tab/>
        <w:t>Non-University groups may reserve one table per building per day for up to two (2) days per week.</w:t>
      </w:r>
    </w:p>
    <w:p w:rsidR="00406EE9" w:rsidRPr="00E360B4" w:rsidRDefault="00406EE9" w:rsidP="00406EE9">
      <w:pPr>
        <w:ind w:left="180" w:hanging="180"/>
        <w:rPr>
          <w:rFonts w:cs="Times New Roman"/>
          <w:sz w:val="24"/>
          <w:szCs w:val="24"/>
        </w:rPr>
      </w:pPr>
      <w:r w:rsidRPr="00E360B4">
        <w:rPr>
          <w:rFonts w:cs="Times New Roman"/>
          <w:sz w:val="24"/>
          <w:szCs w:val="24"/>
        </w:rPr>
        <w:t>•</w:t>
      </w:r>
      <w:r w:rsidRPr="00E360B4">
        <w:rPr>
          <w:rFonts w:cs="Times New Roman"/>
          <w:sz w:val="24"/>
          <w:szCs w:val="24"/>
        </w:rPr>
        <w:tab/>
        <w:t xml:space="preserve">University Centers’ staff reserves the right to reject reservation requests for products or services considered inappropriate for the setting (related to alcohol or tobacco, for example). </w:t>
      </w:r>
    </w:p>
    <w:p w:rsidR="00406EE9" w:rsidRPr="00E360B4" w:rsidRDefault="00406EE9" w:rsidP="00406EE9">
      <w:pPr>
        <w:ind w:left="180" w:hanging="180"/>
        <w:rPr>
          <w:rFonts w:cs="Times New Roman"/>
          <w:sz w:val="24"/>
          <w:szCs w:val="24"/>
        </w:rPr>
      </w:pPr>
      <w:r w:rsidRPr="00E360B4">
        <w:rPr>
          <w:rFonts w:cs="Times New Roman"/>
          <w:sz w:val="24"/>
          <w:szCs w:val="24"/>
        </w:rPr>
        <w:t>•</w:t>
      </w:r>
      <w:r w:rsidRPr="00E360B4">
        <w:rPr>
          <w:rFonts w:cs="Times New Roman"/>
          <w:sz w:val="24"/>
          <w:szCs w:val="24"/>
        </w:rPr>
        <w:tab/>
        <w:t>Cost is $75 per table each day for up to 8 hours, or $50 per table each day for up to four (4) hours.  There is no discount for multiple day bookings.</w:t>
      </w:r>
    </w:p>
    <w:p w:rsidR="00406EE9" w:rsidRPr="00E360B4" w:rsidRDefault="00406EE9" w:rsidP="00406EE9">
      <w:pPr>
        <w:ind w:left="180" w:hanging="180"/>
        <w:rPr>
          <w:rFonts w:cs="Times New Roman"/>
          <w:sz w:val="24"/>
          <w:szCs w:val="24"/>
        </w:rPr>
      </w:pPr>
      <w:r w:rsidRPr="00E360B4">
        <w:rPr>
          <w:rFonts w:cs="Times New Roman"/>
          <w:sz w:val="24"/>
          <w:szCs w:val="24"/>
        </w:rPr>
        <w:t>•</w:t>
      </w:r>
      <w:r w:rsidRPr="00E360B4">
        <w:rPr>
          <w:rFonts w:cs="Times New Roman"/>
          <w:sz w:val="24"/>
          <w:szCs w:val="24"/>
        </w:rPr>
        <w:tab/>
        <w:t>The assigned table must remain in its location.</w:t>
      </w:r>
    </w:p>
    <w:p w:rsidR="00406EE9" w:rsidRPr="00E360B4" w:rsidRDefault="00406EE9" w:rsidP="00406EE9">
      <w:pPr>
        <w:ind w:left="180" w:hanging="180"/>
        <w:rPr>
          <w:rFonts w:cs="Times New Roman"/>
          <w:sz w:val="24"/>
          <w:szCs w:val="24"/>
        </w:rPr>
      </w:pPr>
      <w:r w:rsidRPr="00E360B4">
        <w:rPr>
          <w:rFonts w:cs="Times New Roman"/>
          <w:sz w:val="24"/>
          <w:szCs w:val="24"/>
        </w:rPr>
        <w:t>•</w:t>
      </w:r>
      <w:r w:rsidRPr="00E360B4">
        <w:rPr>
          <w:rFonts w:cs="Times New Roman"/>
          <w:sz w:val="24"/>
          <w:szCs w:val="24"/>
        </w:rPr>
        <w:tab/>
        <w:t>Tables must be staffed at all times during the reservation period.</w:t>
      </w:r>
    </w:p>
    <w:p w:rsidR="00406EE9" w:rsidRPr="00E360B4" w:rsidRDefault="00406EE9" w:rsidP="00406EE9">
      <w:pPr>
        <w:ind w:left="180" w:hanging="180"/>
        <w:rPr>
          <w:rFonts w:cs="Times New Roman"/>
          <w:sz w:val="24"/>
          <w:szCs w:val="24"/>
        </w:rPr>
      </w:pPr>
      <w:r w:rsidRPr="00E360B4">
        <w:rPr>
          <w:rFonts w:cs="Times New Roman"/>
          <w:sz w:val="24"/>
          <w:szCs w:val="24"/>
        </w:rPr>
        <w:t>•</w:t>
      </w:r>
      <w:r w:rsidRPr="00E360B4">
        <w:rPr>
          <w:rFonts w:cs="Times New Roman"/>
          <w:sz w:val="24"/>
          <w:szCs w:val="24"/>
        </w:rPr>
        <w:tab/>
        <w:t>No posting is allowed on windows, doors, or walls.</w:t>
      </w:r>
    </w:p>
    <w:p w:rsidR="00406EE9" w:rsidRPr="00E360B4" w:rsidRDefault="00406EE9" w:rsidP="00406EE9">
      <w:pPr>
        <w:ind w:left="180" w:hanging="180"/>
        <w:rPr>
          <w:rFonts w:cs="Times New Roman"/>
          <w:sz w:val="24"/>
          <w:szCs w:val="24"/>
        </w:rPr>
      </w:pPr>
      <w:r w:rsidRPr="00E360B4">
        <w:rPr>
          <w:rFonts w:cs="Times New Roman"/>
          <w:sz w:val="24"/>
          <w:szCs w:val="24"/>
        </w:rPr>
        <w:t>•</w:t>
      </w:r>
      <w:r w:rsidRPr="00E360B4">
        <w:rPr>
          <w:rFonts w:cs="Times New Roman"/>
          <w:sz w:val="24"/>
          <w:szCs w:val="24"/>
        </w:rPr>
        <w:tab/>
        <w:t>The display/standing area may not extend into the walkway or into an adjacent tables area.</w:t>
      </w:r>
    </w:p>
    <w:p w:rsidR="00406EE9" w:rsidRPr="00E360B4" w:rsidRDefault="00406EE9" w:rsidP="00406EE9">
      <w:pPr>
        <w:ind w:left="180" w:hanging="180"/>
        <w:rPr>
          <w:rFonts w:cs="Times New Roman"/>
          <w:sz w:val="24"/>
          <w:szCs w:val="24"/>
        </w:rPr>
      </w:pPr>
      <w:r w:rsidRPr="00E360B4">
        <w:rPr>
          <w:rFonts w:cs="Times New Roman"/>
          <w:sz w:val="24"/>
          <w:szCs w:val="24"/>
        </w:rPr>
        <w:t>•</w:t>
      </w:r>
      <w:r w:rsidRPr="00E360B4">
        <w:rPr>
          <w:rFonts w:cs="Times New Roman"/>
          <w:sz w:val="24"/>
          <w:szCs w:val="24"/>
        </w:rPr>
        <w:tab/>
        <w:t>Credit card vendors have specific requirements that must be met.  Contact full-time University Reservations staff for details.</w:t>
      </w:r>
    </w:p>
    <w:p w:rsidR="006545D2" w:rsidRPr="00E360B4" w:rsidRDefault="006545D2" w:rsidP="006545D2">
      <w:pPr>
        <w:rPr>
          <w:rFonts w:cs="Times New Roman"/>
          <w:sz w:val="24"/>
          <w:szCs w:val="24"/>
        </w:rPr>
      </w:pPr>
    </w:p>
    <w:p w:rsidR="006545D2" w:rsidRPr="00E360B4" w:rsidRDefault="006545D2" w:rsidP="006545D2">
      <w:pPr>
        <w:rPr>
          <w:rFonts w:cs="Times New Roman"/>
          <w:sz w:val="24"/>
          <w:szCs w:val="24"/>
        </w:rPr>
      </w:pPr>
      <w:r w:rsidRPr="00E360B4">
        <w:rPr>
          <w:rFonts w:cs="Times New Roman"/>
          <w:sz w:val="24"/>
          <w:szCs w:val="24"/>
        </w:rPr>
        <w:t>Timing of Reservation Requests</w:t>
      </w:r>
      <w:r w:rsidR="00406EE9" w:rsidRPr="00E360B4">
        <w:rPr>
          <w:rFonts w:cs="Times New Roman"/>
          <w:sz w:val="24"/>
          <w:szCs w:val="24"/>
        </w:rPr>
        <w:t xml:space="preserve"> –</w:t>
      </w:r>
    </w:p>
    <w:p w:rsidR="00406EE9" w:rsidRPr="00E360B4" w:rsidRDefault="00406EE9" w:rsidP="006545D2">
      <w:pPr>
        <w:rPr>
          <w:rFonts w:cs="Times New Roman"/>
          <w:sz w:val="24"/>
          <w:szCs w:val="24"/>
        </w:rPr>
      </w:pPr>
    </w:p>
    <w:p w:rsidR="006545D2" w:rsidRPr="00E360B4" w:rsidRDefault="006545D2" w:rsidP="006545D2">
      <w:pPr>
        <w:rPr>
          <w:rFonts w:cs="Times New Roman"/>
          <w:sz w:val="24"/>
          <w:szCs w:val="24"/>
        </w:rPr>
      </w:pPr>
      <w:r w:rsidRPr="00E360B4">
        <w:rPr>
          <w:rFonts w:cs="Times New Roman"/>
          <w:sz w:val="24"/>
          <w:szCs w:val="24"/>
        </w:rPr>
        <w:t>Rooms that require setup must be reserved two business days in advance of the requested date.</w:t>
      </w:r>
    </w:p>
    <w:p w:rsidR="006545D2" w:rsidRPr="00E360B4" w:rsidRDefault="006545D2" w:rsidP="006545D2">
      <w:pPr>
        <w:rPr>
          <w:rFonts w:cs="Times New Roman"/>
          <w:sz w:val="24"/>
          <w:szCs w:val="24"/>
        </w:rPr>
      </w:pPr>
    </w:p>
    <w:p w:rsidR="006545D2" w:rsidRPr="00E360B4" w:rsidRDefault="006545D2" w:rsidP="006545D2">
      <w:pPr>
        <w:rPr>
          <w:rFonts w:cs="Times New Roman"/>
          <w:sz w:val="24"/>
          <w:szCs w:val="24"/>
        </w:rPr>
      </w:pPr>
      <w:r w:rsidRPr="00E360B4">
        <w:rPr>
          <w:rFonts w:cs="Times New Roman"/>
          <w:sz w:val="24"/>
          <w:szCs w:val="24"/>
        </w:rPr>
        <w:t>Rooms that do not require setup should be requested no later than the day before the event, by 3pm.</w:t>
      </w:r>
    </w:p>
    <w:p w:rsidR="00406EE9" w:rsidRPr="00E360B4" w:rsidRDefault="00406EE9" w:rsidP="006545D2">
      <w:pPr>
        <w:rPr>
          <w:rFonts w:cs="Times New Roman"/>
          <w:sz w:val="24"/>
          <w:szCs w:val="24"/>
        </w:rPr>
      </w:pPr>
    </w:p>
    <w:p w:rsidR="006545D2" w:rsidRPr="00E360B4" w:rsidRDefault="006545D2" w:rsidP="006545D2">
      <w:pPr>
        <w:rPr>
          <w:rFonts w:cs="Times New Roman"/>
          <w:sz w:val="24"/>
          <w:szCs w:val="24"/>
        </w:rPr>
      </w:pPr>
      <w:r w:rsidRPr="00E360B4">
        <w:rPr>
          <w:rFonts w:cs="Times New Roman"/>
          <w:sz w:val="24"/>
          <w:szCs w:val="24"/>
        </w:rPr>
        <w:t>Room Setup</w:t>
      </w:r>
      <w:r w:rsidR="00406EE9" w:rsidRPr="00E360B4">
        <w:rPr>
          <w:rFonts w:cs="Times New Roman"/>
          <w:sz w:val="24"/>
          <w:szCs w:val="24"/>
        </w:rPr>
        <w:t xml:space="preserve"> -</w:t>
      </w:r>
    </w:p>
    <w:p w:rsidR="006545D2" w:rsidRPr="00E360B4" w:rsidRDefault="006545D2" w:rsidP="006545D2">
      <w:pPr>
        <w:rPr>
          <w:rFonts w:cs="Times New Roman"/>
          <w:sz w:val="24"/>
          <w:szCs w:val="24"/>
        </w:rPr>
      </w:pPr>
    </w:p>
    <w:p w:rsidR="006545D2" w:rsidRPr="00E360B4" w:rsidRDefault="006545D2" w:rsidP="006545D2">
      <w:pPr>
        <w:rPr>
          <w:rFonts w:cs="Times New Roman"/>
          <w:sz w:val="24"/>
          <w:szCs w:val="24"/>
        </w:rPr>
      </w:pPr>
      <w:r w:rsidRPr="00E360B4">
        <w:rPr>
          <w:rFonts w:cs="Times New Roman"/>
          <w:sz w:val="24"/>
          <w:szCs w:val="24"/>
        </w:rPr>
        <w:t>Moving Furniture/Additional Furniture</w:t>
      </w:r>
    </w:p>
    <w:p w:rsidR="006545D2" w:rsidRPr="00E360B4" w:rsidRDefault="006545D2" w:rsidP="006545D2">
      <w:pPr>
        <w:rPr>
          <w:rFonts w:cs="Times New Roman"/>
          <w:sz w:val="24"/>
          <w:szCs w:val="24"/>
        </w:rPr>
      </w:pPr>
    </w:p>
    <w:p w:rsidR="006545D2" w:rsidRPr="00E360B4" w:rsidRDefault="006545D2" w:rsidP="006545D2">
      <w:pPr>
        <w:rPr>
          <w:rFonts w:cs="Times New Roman"/>
          <w:sz w:val="24"/>
          <w:szCs w:val="24"/>
        </w:rPr>
      </w:pPr>
      <w:r w:rsidRPr="00E360B4">
        <w:rPr>
          <w:rFonts w:cs="Times New Roman"/>
          <w:sz w:val="24"/>
          <w:szCs w:val="24"/>
        </w:rPr>
        <w:t xml:space="preserve">Furniture may not be moved from one space or room to another.  If you are concerned about your event and facility room capacity, please discuss with the facility reservations manager ahead of time. </w:t>
      </w:r>
    </w:p>
    <w:p w:rsidR="006545D2" w:rsidRPr="00E360B4" w:rsidRDefault="006545D2" w:rsidP="006545D2">
      <w:pPr>
        <w:rPr>
          <w:rFonts w:cs="Times New Roman"/>
          <w:sz w:val="24"/>
          <w:szCs w:val="24"/>
        </w:rPr>
      </w:pPr>
    </w:p>
    <w:p w:rsidR="006545D2" w:rsidRPr="00E360B4" w:rsidRDefault="006545D2" w:rsidP="006545D2">
      <w:pPr>
        <w:rPr>
          <w:rFonts w:cs="Times New Roman"/>
          <w:sz w:val="24"/>
          <w:szCs w:val="24"/>
        </w:rPr>
      </w:pPr>
      <w:r w:rsidRPr="00E360B4">
        <w:rPr>
          <w:rFonts w:cs="Times New Roman"/>
          <w:sz w:val="24"/>
          <w:szCs w:val="24"/>
        </w:rPr>
        <w:t>Incidental Fees</w:t>
      </w:r>
      <w:r w:rsidR="00070CA4" w:rsidRPr="00E360B4">
        <w:rPr>
          <w:rFonts w:cs="Times New Roman"/>
          <w:sz w:val="24"/>
          <w:szCs w:val="24"/>
        </w:rPr>
        <w:t xml:space="preserve"> -</w:t>
      </w:r>
    </w:p>
    <w:p w:rsidR="006545D2" w:rsidRPr="00E360B4" w:rsidRDefault="006545D2" w:rsidP="006545D2">
      <w:pPr>
        <w:rPr>
          <w:rFonts w:cs="Times New Roman"/>
          <w:sz w:val="24"/>
          <w:szCs w:val="24"/>
        </w:rPr>
      </w:pPr>
      <w:r w:rsidRPr="00E360B4">
        <w:rPr>
          <w:rFonts w:cs="Times New Roman"/>
          <w:sz w:val="24"/>
          <w:szCs w:val="24"/>
        </w:rPr>
        <w:tab/>
      </w:r>
    </w:p>
    <w:p w:rsidR="006545D2" w:rsidRPr="00E360B4" w:rsidRDefault="006545D2" w:rsidP="006545D2">
      <w:pPr>
        <w:rPr>
          <w:rFonts w:cs="Times New Roman"/>
          <w:sz w:val="24"/>
          <w:szCs w:val="24"/>
        </w:rPr>
      </w:pPr>
      <w:r w:rsidRPr="00E360B4">
        <w:rPr>
          <w:rFonts w:cs="Times New Roman"/>
          <w:sz w:val="24"/>
          <w:szCs w:val="24"/>
        </w:rPr>
        <w:t>May be charged for the following reasons:</w:t>
      </w:r>
    </w:p>
    <w:p w:rsidR="006545D2" w:rsidRPr="00E360B4" w:rsidRDefault="006545D2" w:rsidP="006545D2">
      <w:pPr>
        <w:rPr>
          <w:rFonts w:cs="Times New Roman"/>
          <w:sz w:val="24"/>
          <w:szCs w:val="24"/>
        </w:rPr>
      </w:pPr>
    </w:p>
    <w:p w:rsidR="006545D2" w:rsidRPr="00E360B4" w:rsidRDefault="006545D2" w:rsidP="006545D2">
      <w:pPr>
        <w:rPr>
          <w:rFonts w:cs="Times New Roman"/>
          <w:sz w:val="24"/>
          <w:szCs w:val="24"/>
        </w:rPr>
      </w:pPr>
      <w:r w:rsidRPr="00E360B4">
        <w:rPr>
          <w:rFonts w:cs="Times New Roman"/>
          <w:sz w:val="24"/>
          <w:szCs w:val="24"/>
        </w:rPr>
        <w:t>Moving furniture from other locations</w:t>
      </w:r>
    </w:p>
    <w:p w:rsidR="006545D2" w:rsidRPr="00E360B4" w:rsidRDefault="006545D2" w:rsidP="006545D2">
      <w:pPr>
        <w:rPr>
          <w:rFonts w:cs="Times New Roman"/>
          <w:sz w:val="24"/>
          <w:szCs w:val="24"/>
        </w:rPr>
      </w:pPr>
    </w:p>
    <w:p w:rsidR="006545D2" w:rsidRPr="00E360B4" w:rsidRDefault="006545D2" w:rsidP="006545D2">
      <w:pPr>
        <w:rPr>
          <w:rFonts w:cs="Times New Roman"/>
          <w:sz w:val="24"/>
          <w:szCs w:val="24"/>
        </w:rPr>
      </w:pPr>
      <w:r w:rsidRPr="00E360B4">
        <w:rPr>
          <w:rFonts w:cs="Times New Roman"/>
          <w:sz w:val="24"/>
          <w:szCs w:val="24"/>
        </w:rPr>
        <w:t>Requesting setup changes once the room has been set</w:t>
      </w:r>
    </w:p>
    <w:p w:rsidR="006545D2" w:rsidRPr="00E360B4" w:rsidRDefault="006545D2" w:rsidP="006545D2">
      <w:pPr>
        <w:rPr>
          <w:rFonts w:cs="Times New Roman"/>
          <w:sz w:val="24"/>
          <w:szCs w:val="24"/>
        </w:rPr>
      </w:pPr>
    </w:p>
    <w:p w:rsidR="006545D2" w:rsidRPr="00E360B4" w:rsidRDefault="006545D2" w:rsidP="006545D2">
      <w:pPr>
        <w:rPr>
          <w:rFonts w:cs="Times New Roman"/>
          <w:sz w:val="24"/>
          <w:szCs w:val="24"/>
        </w:rPr>
      </w:pPr>
      <w:r w:rsidRPr="00E360B4">
        <w:rPr>
          <w:rFonts w:cs="Times New Roman"/>
          <w:sz w:val="24"/>
          <w:szCs w:val="24"/>
        </w:rPr>
        <w:t>Damaging the floor finish from moving furniture</w:t>
      </w:r>
    </w:p>
    <w:p w:rsidR="006545D2" w:rsidRPr="00E360B4" w:rsidRDefault="006545D2" w:rsidP="006545D2">
      <w:pPr>
        <w:rPr>
          <w:rFonts w:cs="Times New Roman"/>
          <w:sz w:val="24"/>
          <w:szCs w:val="24"/>
        </w:rPr>
      </w:pPr>
    </w:p>
    <w:p w:rsidR="006545D2" w:rsidRPr="00E360B4" w:rsidRDefault="006545D2" w:rsidP="006545D2">
      <w:pPr>
        <w:rPr>
          <w:rFonts w:cs="Times New Roman"/>
          <w:sz w:val="24"/>
          <w:szCs w:val="24"/>
        </w:rPr>
      </w:pPr>
      <w:r w:rsidRPr="00E360B4">
        <w:rPr>
          <w:rFonts w:cs="Times New Roman"/>
          <w:sz w:val="24"/>
          <w:szCs w:val="24"/>
        </w:rPr>
        <w:t>Taking apart fixed setup rooms</w:t>
      </w:r>
    </w:p>
    <w:p w:rsidR="006545D2" w:rsidRPr="00E360B4" w:rsidRDefault="006545D2" w:rsidP="006545D2">
      <w:pPr>
        <w:rPr>
          <w:rFonts w:cs="Times New Roman"/>
          <w:sz w:val="24"/>
          <w:szCs w:val="24"/>
        </w:rPr>
      </w:pPr>
    </w:p>
    <w:p w:rsidR="006545D2" w:rsidRPr="00E360B4" w:rsidRDefault="006545D2" w:rsidP="006545D2">
      <w:pPr>
        <w:rPr>
          <w:rFonts w:cs="Times New Roman"/>
          <w:sz w:val="24"/>
          <w:szCs w:val="24"/>
        </w:rPr>
      </w:pPr>
      <w:r w:rsidRPr="00E360B4">
        <w:rPr>
          <w:rFonts w:cs="Times New Roman"/>
          <w:sz w:val="24"/>
          <w:szCs w:val="24"/>
        </w:rPr>
        <w:t>Not cancelling a reservation that requires personnel setup time</w:t>
      </w:r>
    </w:p>
    <w:p w:rsidR="006545D2" w:rsidRPr="00E360B4" w:rsidRDefault="006545D2" w:rsidP="006545D2">
      <w:pPr>
        <w:rPr>
          <w:rFonts w:cs="Times New Roman"/>
          <w:sz w:val="24"/>
          <w:szCs w:val="24"/>
        </w:rPr>
      </w:pPr>
    </w:p>
    <w:p w:rsidR="006545D2" w:rsidRPr="00E360B4" w:rsidRDefault="006545D2" w:rsidP="006545D2">
      <w:pPr>
        <w:rPr>
          <w:rFonts w:cs="Times New Roman"/>
          <w:sz w:val="24"/>
          <w:szCs w:val="24"/>
        </w:rPr>
      </w:pPr>
      <w:r w:rsidRPr="00E360B4">
        <w:rPr>
          <w:rFonts w:cs="Times New Roman"/>
          <w:sz w:val="24"/>
          <w:szCs w:val="24"/>
        </w:rPr>
        <w:t>Fixed Setup Rooms</w:t>
      </w:r>
    </w:p>
    <w:p w:rsidR="006545D2" w:rsidRPr="00E360B4" w:rsidRDefault="006545D2" w:rsidP="006545D2">
      <w:pPr>
        <w:rPr>
          <w:rFonts w:cs="Times New Roman"/>
          <w:sz w:val="24"/>
          <w:szCs w:val="24"/>
        </w:rPr>
      </w:pPr>
    </w:p>
    <w:p w:rsidR="006545D2" w:rsidRPr="00E360B4" w:rsidRDefault="006545D2" w:rsidP="006545D2">
      <w:pPr>
        <w:rPr>
          <w:rFonts w:cs="Times New Roman"/>
          <w:sz w:val="24"/>
          <w:szCs w:val="24"/>
        </w:rPr>
      </w:pPr>
      <w:r w:rsidRPr="00E360B4">
        <w:rPr>
          <w:rFonts w:cs="Times New Roman"/>
          <w:sz w:val="24"/>
          <w:szCs w:val="24"/>
        </w:rPr>
        <w:t>Rooms with fixed furniture arrangements should not be rearranged.  All of these rooms are reserved with the assumption that they will be left in this fixed position.</w:t>
      </w:r>
    </w:p>
    <w:p w:rsidR="006545D2" w:rsidRPr="00E360B4" w:rsidRDefault="006545D2" w:rsidP="006545D2">
      <w:pPr>
        <w:rPr>
          <w:rFonts w:cs="Times New Roman"/>
          <w:sz w:val="24"/>
          <w:szCs w:val="24"/>
        </w:rPr>
      </w:pPr>
    </w:p>
    <w:p w:rsidR="006545D2" w:rsidRPr="00E360B4" w:rsidRDefault="006545D2" w:rsidP="006545D2">
      <w:pPr>
        <w:rPr>
          <w:rFonts w:cs="Times New Roman"/>
          <w:sz w:val="24"/>
          <w:szCs w:val="24"/>
        </w:rPr>
      </w:pPr>
      <w:r w:rsidRPr="00E360B4">
        <w:rPr>
          <w:rFonts w:cs="Times New Roman"/>
          <w:sz w:val="24"/>
          <w:szCs w:val="24"/>
        </w:rPr>
        <w:t>Flexible Setup Rooms</w:t>
      </w:r>
      <w:r w:rsidR="00070CA4" w:rsidRPr="00E360B4">
        <w:rPr>
          <w:rFonts w:cs="Times New Roman"/>
          <w:sz w:val="24"/>
          <w:szCs w:val="24"/>
        </w:rPr>
        <w:t xml:space="preserve"> -</w:t>
      </w:r>
    </w:p>
    <w:p w:rsidR="006545D2" w:rsidRPr="00E360B4" w:rsidRDefault="006545D2" w:rsidP="006545D2">
      <w:pPr>
        <w:rPr>
          <w:rFonts w:cs="Times New Roman"/>
          <w:sz w:val="24"/>
          <w:szCs w:val="24"/>
        </w:rPr>
      </w:pPr>
    </w:p>
    <w:p w:rsidR="000E7E0B" w:rsidRPr="00E360B4" w:rsidRDefault="006545D2" w:rsidP="006545D2">
      <w:pPr>
        <w:rPr>
          <w:rFonts w:cs="Times New Roman"/>
          <w:sz w:val="24"/>
          <w:szCs w:val="24"/>
        </w:rPr>
      </w:pPr>
      <w:r w:rsidRPr="00E360B4">
        <w:rPr>
          <w:rFonts w:cs="Times New Roman"/>
          <w:sz w:val="24"/>
          <w:szCs w:val="24"/>
        </w:rPr>
        <w:t>Check with the facility reservations manager to determine available setup options.  Please allow for a minimum of three business days for smaller setups/changes and two weeks for large/complicated setups.  Late requests for a new reservation or to change an agreed upon setup may not be possible.  If possible, incidental fees will be assessed.</w:t>
      </w:r>
    </w:p>
    <w:p w:rsidR="00CA2830" w:rsidRPr="00E360B4" w:rsidRDefault="00CA2830" w:rsidP="006545D2">
      <w:pPr>
        <w:rPr>
          <w:rFonts w:cs="Times New Roman"/>
          <w:sz w:val="24"/>
          <w:szCs w:val="24"/>
        </w:rPr>
      </w:pPr>
    </w:p>
    <w:p w:rsidR="00CA2830" w:rsidRPr="00E360B4" w:rsidRDefault="00CA2830" w:rsidP="006545D2">
      <w:pPr>
        <w:rPr>
          <w:rFonts w:cs="Times New Roman"/>
          <w:b/>
          <w:sz w:val="24"/>
          <w:szCs w:val="24"/>
        </w:rPr>
      </w:pPr>
      <w:r w:rsidRPr="00E360B4">
        <w:rPr>
          <w:rFonts w:cs="Times New Roman"/>
          <w:b/>
          <w:sz w:val="24"/>
          <w:szCs w:val="24"/>
        </w:rPr>
        <w:t>Centennial Hall</w:t>
      </w:r>
    </w:p>
    <w:p w:rsidR="00CA2830" w:rsidRPr="00E360B4" w:rsidRDefault="00CA2830" w:rsidP="006545D2">
      <w:pPr>
        <w:rPr>
          <w:rFonts w:cs="Times New Roman"/>
          <w:sz w:val="24"/>
          <w:szCs w:val="24"/>
        </w:rPr>
      </w:pPr>
    </w:p>
    <w:p w:rsidR="00CA2830" w:rsidRPr="00E360B4" w:rsidRDefault="00EF2D0F" w:rsidP="00CA2830">
      <w:pPr>
        <w:rPr>
          <w:rFonts w:cs="Times New Roman"/>
          <w:sz w:val="24"/>
          <w:szCs w:val="24"/>
        </w:rPr>
      </w:pPr>
      <w:r w:rsidRPr="00E360B4">
        <w:rPr>
          <w:rFonts w:cs="Times New Roman"/>
          <w:sz w:val="24"/>
          <w:szCs w:val="24"/>
        </w:rPr>
        <w:t>Catering spaces</w:t>
      </w:r>
      <w:r w:rsidR="00070CA4" w:rsidRPr="00E360B4">
        <w:rPr>
          <w:rFonts w:cs="Times New Roman"/>
          <w:sz w:val="24"/>
          <w:szCs w:val="24"/>
        </w:rPr>
        <w:t xml:space="preserve"> -</w:t>
      </w:r>
    </w:p>
    <w:p w:rsidR="00EF2D0F" w:rsidRPr="00E360B4" w:rsidRDefault="00EF2D0F" w:rsidP="00CA2830">
      <w:pPr>
        <w:rPr>
          <w:rFonts w:cs="Times New Roman"/>
          <w:sz w:val="24"/>
          <w:szCs w:val="24"/>
        </w:rPr>
      </w:pPr>
    </w:p>
    <w:p w:rsidR="00EF2D0F" w:rsidRPr="00E360B4" w:rsidRDefault="00EF2D0F" w:rsidP="00CA2830">
      <w:pPr>
        <w:rPr>
          <w:rFonts w:cs="Times New Roman"/>
          <w:sz w:val="24"/>
          <w:szCs w:val="24"/>
        </w:rPr>
      </w:pPr>
      <w:r w:rsidRPr="00E360B4">
        <w:rPr>
          <w:rFonts w:cs="Times New Roman"/>
          <w:sz w:val="24"/>
          <w:szCs w:val="24"/>
        </w:rPr>
        <w:t xml:space="preserve">Rooms available for partial catering service include:  Hall of Nations, Conference Room 3100, </w:t>
      </w:r>
      <w:r w:rsidR="00070CA4" w:rsidRPr="00E360B4">
        <w:rPr>
          <w:rFonts w:cs="Times New Roman"/>
          <w:sz w:val="24"/>
          <w:szCs w:val="24"/>
        </w:rPr>
        <w:t xml:space="preserve">and Classrooms </w:t>
      </w:r>
      <w:r w:rsidRPr="00E360B4">
        <w:rPr>
          <w:rFonts w:cs="Times New Roman"/>
          <w:sz w:val="24"/>
          <w:szCs w:val="24"/>
        </w:rPr>
        <w:t>3214</w:t>
      </w:r>
      <w:r w:rsidR="00070CA4" w:rsidRPr="00E360B4">
        <w:rPr>
          <w:rFonts w:cs="Times New Roman"/>
          <w:sz w:val="24"/>
          <w:szCs w:val="24"/>
        </w:rPr>
        <w:t>.</w:t>
      </w:r>
    </w:p>
    <w:p w:rsidR="00CA2830" w:rsidRPr="00E360B4" w:rsidRDefault="00CA2830" w:rsidP="00CA2830">
      <w:pPr>
        <w:rPr>
          <w:rFonts w:cs="Times New Roman"/>
          <w:sz w:val="24"/>
          <w:szCs w:val="24"/>
        </w:rPr>
      </w:pPr>
    </w:p>
    <w:p w:rsidR="00CA2830" w:rsidRPr="00E360B4" w:rsidRDefault="00CA2830" w:rsidP="00CA2830">
      <w:pPr>
        <w:rPr>
          <w:rFonts w:cs="Times New Roman"/>
          <w:sz w:val="24"/>
          <w:szCs w:val="24"/>
        </w:rPr>
      </w:pPr>
      <w:r w:rsidRPr="00E360B4">
        <w:rPr>
          <w:rFonts w:cs="Times New Roman"/>
          <w:sz w:val="24"/>
          <w:szCs w:val="24"/>
        </w:rPr>
        <w:t>Hall of Nations – The Office of International Education has first right to reservations for the following academic year through the Friday of Spring Break of the prior academic year.</w:t>
      </w:r>
    </w:p>
    <w:p w:rsidR="00EF2D0F" w:rsidRPr="00E360B4" w:rsidRDefault="00EF2D0F" w:rsidP="00CA2830">
      <w:pPr>
        <w:rPr>
          <w:rFonts w:cs="Times New Roman"/>
          <w:sz w:val="24"/>
          <w:szCs w:val="24"/>
        </w:rPr>
      </w:pPr>
    </w:p>
    <w:p w:rsidR="00EF2D0F" w:rsidRPr="00E360B4" w:rsidRDefault="00EF2D0F" w:rsidP="00CA2830">
      <w:pPr>
        <w:rPr>
          <w:rFonts w:cs="Times New Roman"/>
          <w:sz w:val="24"/>
          <w:szCs w:val="24"/>
        </w:rPr>
      </w:pPr>
      <w:r w:rsidRPr="00E360B4">
        <w:rPr>
          <w:rFonts w:cs="Times New Roman"/>
          <w:sz w:val="24"/>
          <w:szCs w:val="24"/>
        </w:rPr>
        <w:t>Only one event per day is allowed in Hall of Nations.  Exceptions will be considered if a request for a 2</w:t>
      </w:r>
      <w:r w:rsidRPr="00E360B4">
        <w:rPr>
          <w:rFonts w:cs="Times New Roman"/>
          <w:sz w:val="24"/>
          <w:szCs w:val="24"/>
          <w:vertAlign w:val="superscript"/>
        </w:rPr>
        <w:t>nd</w:t>
      </w:r>
      <w:r w:rsidRPr="00E360B4">
        <w:rPr>
          <w:rFonts w:cs="Times New Roman"/>
          <w:sz w:val="24"/>
          <w:szCs w:val="24"/>
        </w:rPr>
        <w:t xml:space="preserve"> event will utilize the same setup and there is enough time between events to accommodate logistics.  </w:t>
      </w:r>
    </w:p>
    <w:p w:rsidR="00CA2830" w:rsidRPr="00E360B4" w:rsidRDefault="00CA2830" w:rsidP="006545D2">
      <w:pPr>
        <w:rPr>
          <w:rFonts w:cs="Times New Roman"/>
          <w:sz w:val="24"/>
          <w:szCs w:val="24"/>
        </w:rPr>
      </w:pPr>
    </w:p>
    <w:p w:rsidR="00CA2830" w:rsidRPr="00E360B4" w:rsidRDefault="00EF2D0F" w:rsidP="006545D2">
      <w:pPr>
        <w:rPr>
          <w:rFonts w:cs="Times New Roman"/>
          <w:b/>
          <w:sz w:val="24"/>
          <w:szCs w:val="24"/>
        </w:rPr>
      </w:pPr>
      <w:r w:rsidRPr="00E360B4">
        <w:rPr>
          <w:rFonts w:cs="Times New Roman"/>
          <w:b/>
          <w:sz w:val="24"/>
          <w:szCs w:val="24"/>
        </w:rPr>
        <w:t>Cleary Center</w:t>
      </w:r>
    </w:p>
    <w:p w:rsidR="00EF2D0F" w:rsidRPr="00E360B4" w:rsidRDefault="00EF2D0F" w:rsidP="006545D2">
      <w:pPr>
        <w:rPr>
          <w:rFonts w:cs="Times New Roman"/>
          <w:sz w:val="24"/>
          <w:szCs w:val="24"/>
        </w:rPr>
      </w:pPr>
    </w:p>
    <w:p w:rsidR="00EF2D0F" w:rsidRPr="00E360B4" w:rsidRDefault="00EF2D0F" w:rsidP="00EF2D0F">
      <w:pPr>
        <w:rPr>
          <w:rFonts w:cs="Times New Roman"/>
          <w:sz w:val="24"/>
          <w:szCs w:val="24"/>
        </w:rPr>
      </w:pPr>
      <w:r w:rsidRPr="00E360B4">
        <w:rPr>
          <w:rFonts w:cs="Times New Roman"/>
          <w:sz w:val="24"/>
          <w:szCs w:val="24"/>
        </w:rPr>
        <w:t>Availability:  Monday-Friday from 8am-4pm</w:t>
      </w:r>
    </w:p>
    <w:p w:rsidR="00EF2D0F" w:rsidRPr="00E360B4" w:rsidRDefault="00EF2D0F" w:rsidP="00EF2D0F">
      <w:pPr>
        <w:rPr>
          <w:rFonts w:cs="Times New Roman"/>
          <w:sz w:val="24"/>
          <w:szCs w:val="24"/>
        </w:rPr>
      </w:pPr>
    </w:p>
    <w:p w:rsidR="00EF2D0F" w:rsidRPr="00E360B4" w:rsidRDefault="00EF2D0F" w:rsidP="00EF2D0F">
      <w:pPr>
        <w:rPr>
          <w:rFonts w:cs="Times New Roman"/>
          <w:sz w:val="24"/>
          <w:szCs w:val="24"/>
        </w:rPr>
      </w:pPr>
      <w:r w:rsidRPr="00E360B4">
        <w:rPr>
          <w:rFonts w:cs="Times New Roman"/>
          <w:sz w:val="24"/>
          <w:szCs w:val="24"/>
        </w:rPr>
        <w:t>The UW-L Foundation, Alumni, and Admissions Offices have first priority in reserving Cleary Center spaces.  Cleary is open to all other UW-L departmental groups for University related events.  The building is not available for non-UW-L sponsored events.</w:t>
      </w:r>
    </w:p>
    <w:p w:rsidR="00EF2D0F" w:rsidRPr="00E360B4" w:rsidRDefault="00EF2D0F" w:rsidP="00EF2D0F">
      <w:pPr>
        <w:rPr>
          <w:rFonts w:cs="Times New Roman"/>
          <w:sz w:val="24"/>
          <w:szCs w:val="24"/>
        </w:rPr>
      </w:pPr>
      <w:r w:rsidRPr="00E360B4">
        <w:rPr>
          <w:rFonts w:cs="Times New Roman"/>
          <w:sz w:val="24"/>
          <w:szCs w:val="24"/>
        </w:rPr>
        <w:t xml:space="preserve"> </w:t>
      </w:r>
    </w:p>
    <w:p w:rsidR="00B5534C" w:rsidRPr="00E360B4" w:rsidRDefault="00B5534C" w:rsidP="00B5534C">
      <w:pPr>
        <w:rPr>
          <w:rFonts w:cs="Times New Roman"/>
          <w:sz w:val="24"/>
          <w:szCs w:val="24"/>
        </w:rPr>
      </w:pPr>
      <w:r w:rsidRPr="00E360B4">
        <w:rPr>
          <w:rFonts w:cs="Times New Roman"/>
          <w:sz w:val="24"/>
          <w:szCs w:val="24"/>
        </w:rPr>
        <w:t xml:space="preserve">Only one event per day is allowed in all Cleary Center rooms except the Chancellor’s Dining Room. </w:t>
      </w:r>
    </w:p>
    <w:p w:rsidR="00EF2D0F" w:rsidRPr="00E360B4" w:rsidRDefault="00EF2D0F" w:rsidP="00EF2D0F">
      <w:pPr>
        <w:rPr>
          <w:rFonts w:cs="Times New Roman"/>
          <w:sz w:val="24"/>
          <w:szCs w:val="24"/>
        </w:rPr>
      </w:pPr>
      <w:r w:rsidRPr="00E360B4">
        <w:rPr>
          <w:rFonts w:cs="Times New Roman"/>
          <w:sz w:val="24"/>
          <w:szCs w:val="24"/>
        </w:rPr>
        <w:t>All reservations should be made at least five business days in advance of the function.</w:t>
      </w:r>
    </w:p>
    <w:p w:rsidR="00EF2D0F" w:rsidRPr="00E360B4" w:rsidRDefault="00EF2D0F" w:rsidP="00EF2D0F">
      <w:pPr>
        <w:rPr>
          <w:rFonts w:cs="Times New Roman"/>
          <w:sz w:val="24"/>
          <w:szCs w:val="24"/>
        </w:rPr>
      </w:pPr>
      <w:r w:rsidRPr="00E360B4">
        <w:rPr>
          <w:rFonts w:cs="Times New Roman"/>
          <w:sz w:val="24"/>
          <w:szCs w:val="24"/>
        </w:rPr>
        <w:t xml:space="preserve"> </w:t>
      </w:r>
    </w:p>
    <w:p w:rsidR="00EF2D0F" w:rsidRPr="00E360B4" w:rsidRDefault="00EF2D0F" w:rsidP="00EF2D0F">
      <w:pPr>
        <w:rPr>
          <w:rFonts w:cs="Times New Roman"/>
          <w:sz w:val="24"/>
          <w:szCs w:val="24"/>
        </w:rPr>
      </w:pPr>
      <w:r w:rsidRPr="00E360B4">
        <w:rPr>
          <w:rFonts w:cs="Times New Roman"/>
          <w:sz w:val="24"/>
          <w:szCs w:val="24"/>
        </w:rPr>
        <w:t xml:space="preserve">Due to limited staffing, all setup details need to be finalized a minimum of 3 business days prior to the event.  </w:t>
      </w:r>
    </w:p>
    <w:p w:rsidR="00EF2D0F" w:rsidRPr="00E360B4" w:rsidRDefault="00EF2D0F" w:rsidP="00EF2D0F">
      <w:pPr>
        <w:rPr>
          <w:rFonts w:cs="Times New Roman"/>
          <w:sz w:val="24"/>
          <w:szCs w:val="24"/>
        </w:rPr>
      </w:pPr>
    </w:p>
    <w:p w:rsidR="00EF2D0F" w:rsidRPr="00E360B4" w:rsidRDefault="00EF2D0F" w:rsidP="00EF2D0F">
      <w:pPr>
        <w:rPr>
          <w:rFonts w:cs="Times New Roman"/>
          <w:sz w:val="24"/>
          <w:szCs w:val="24"/>
        </w:rPr>
      </w:pPr>
      <w:r w:rsidRPr="00E360B4">
        <w:rPr>
          <w:rFonts w:cs="Times New Roman"/>
          <w:sz w:val="24"/>
          <w:szCs w:val="24"/>
        </w:rPr>
        <w:t>Staff will not be available for day-of setup changes/additions.</w:t>
      </w:r>
    </w:p>
    <w:p w:rsidR="00EF2D0F" w:rsidRPr="00E360B4" w:rsidRDefault="00EF2D0F" w:rsidP="00EF2D0F">
      <w:pPr>
        <w:rPr>
          <w:rFonts w:cs="Times New Roman"/>
          <w:sz w:val="24"/>
          <w:szCs w:val="24"/>
        </w:rPr>
      </w:pPr>
    </w:p>
    <w:p w:rsidR="00EF2D0F" w:rsidRPr="00E360B4" w:rsidRDefault="00EF2D0F" w:rsidP="00EF2D0F">
      <w:pPr>
        <w:rPr>
          <w:rFonts w:cs="Times New Roman"/>
          <w:sz w:val="24"/>
          <w:szCs w:val="24"/>
        </w:rPr>
      </w:pPr>
      <w:r w:rsidRPr="00E360B4">
        <w:rPr>
          <w:rFonts w:cs="Times New Roman"/>
          <w:sz w:val="24"/>
          <w:szCs w:val="24"/>
        </w:rPr>
        <w:t>Multiple events are allowed in rooms with setups, but a secondary reservation must accept the original setup, and time must be allowed to clear catering, etc.</w:t>
      </w:r>
    </w:p>
    <w:p w:rsidR="00EF2D0F" w:rsidRPr="00E360B4" w:rsidRDefault="00EF2D0F" w:rsidP="00EF2D0F">
      <w:pPr>
        <w:rPr>
          <w:rFonts w:cs="Times New Roman"/>
          <w:sz w:val="24"/>
          <w:szCs w:val="24"/>
        </w:rPr>
      </w:pPr>
    </w:p>
    <w:p w:rsidR="00EF2D0F" w:rsidRPr="00E360B4" w:rsidRDefault="00EF2D0F" w:rsidP="00EF2D0F">
      <w:pPr>
        <w:rPr>
          <w:rFonts w:cs="Times New Roman"/>
          <w:sz w:val="24"/>
          <w:szCs w:val="24"/>
        </w:rPr>
      </w:pPr>
      <w:r w:rsidRPr="00E360B4">
        <w:rPr>
          <w:rFonts w:cs="Times New Roman"/>
          <w:sz w:val="24"/>
          <w:szCs w:val="24"/>
        </w:rPr>
        <w:t>Reservations will not be accepted more than 6 months in advance.</w:t>
      </w:r>
    </w:p>
    <w:p w:rsidR="00F74629" w:rsidRPr="00E360B4" w:rsidRDefault="00F74629" w:rsidP="00EF2D0F">
      <w:pPr>
        <w:rPr>
          <w:rFonts w:cs="Times New Roman"/>
          <w:sz w:val="24"/>
          <w:szCs w:val="24"/>
        </w:rPr>
      </w:pPr>
    </w:p>
    <w:p w:rsidR="00F74629" w:rsidRPr="00E360B4" w:rsidRDefault="00EF2D0F" w:rsidP="00EF2D0F">
      <w:pPr>
        <w:rPr>
          <w:rFonts w:cs="Times New Roman"/>
          <w:sz w:val="24"/>
          <w:szCs w:val="24"/>
        </w:rPr>
      </w:pPr>
      <w:r w:rsidRPr="00E360B4">
        <w:rPr>
          <w:rFonts w:cs="Times New Roman"/>
          <w:sz w:val="24"/>
          <w:szCs w:val="24"/>
        </w:rPr>
        <w:t xml:space="preserve">Room Setup Limits: </w:t>
      </w:r>
    </w:p>
    <w:p w:rsidR="00EF2D0F" w:rsidRPr="00E360B4" w:rsidRDefault="00EF2D0F" w:rsidP="00EF2D0F">
      <w:pPr>
        <w:rPr>
          <w:rFonts w:cs="Times New Roman"/>
          <w:sz w:val="24"/>
          <w:szCs w:val="24"/>
        </w:rPr>
      </w:pPr>
      <w:r w:rsidRPr="00E360B4">
        <w:rPr>
          <w:rFonts w:cs="Times New Roman"/>
          <w:sz w:val="24"/>
          <w:szCs w:val="24"/>
        </w:rPr>
        <w:t xml:space="preserve"> </w:t>
      </w:r>
    </w:p>
    <w:p w:rsidR="00EF2D0F" w:rsidRPr="00E360B4" w:rsidRDefault="00EF2D0F" w:rsidP="00EF2D0F">
      <w:pPr>
        <w:rPr>
          <w:rFonts w:cs="Times New Roman"/>
          <w:sz w:val="24"/>
          <w:szCs w:val="24"/>
        </w:rPr>
      </w:pPr>
      <w:r w:rsidRPr="00E360B4">
        <w:rPr>
          <w:rFonts w:cs="Times New Roman"/>
          <w:sz w:val="24"/>
          <w:szCs w:val="24"/>
        </w:rPr>
        <w:t>Great Hall – 140 Banquet, 260 Theater, 48 Conference</w:t>
      </w:r>
    </w:p>
    <w:p w:rsidR="00F74629" w:rsidRPr="00E360B4" w:rsidRDefault="00F74629" w:rsidP="00EF2D0F">
      <w:pPr>
        <w:rPr>
          <w:rFonts w:cs="Times New Roman"/>
          <w:sz w:val="24"/>
          <w:szCs w:val="24"/>
        </w:rPr>
      </w:pPr>
    </w:p>
    <w:p w:rsidR="00EF2D0F" w:rsidRPr="00E360B4" w:rsidRDefault="00EF2D0F" w:rsidP="00EF2D0F">
      <w:pPr>
        <w:rPr>
          <w:rFonts w:cs="Times New Roman"/>
          <w:sz w:val="24"/>
          <w:szCs w:val="24"/>
        </w:rPr>
      </w:pPr>
      <w:r w:rsidRPr="00E360B4">
        <w:rPr>
          <w:rFonts w:cs="Times New Roman"/>
          <w:sz w:val="24"/>
          <w:szCs w:val="24"/>
        </w:rPr>
        <w:t>Allen – 48 Banquet, 56 Theater 32 Conference</w:t>
      </w:r>
    </w:p>
    <w:p w:rsidR="00F74629" w:rsidRPr="00E360B4" w:rsidRDefault="00F74629" w:rsidP="00EF2D0F">
      <w:pPr>
        <w:rPr>
          <w:rFonts w:cs="Times New Roman"/>
          <w:sz w:val="24"/>
          <w:szCs w:val="24"/>
        </w:rPr>
      </w:pPr>
    </w:p>
    <w:p w:rsidR="00EF2D0F" w:rsidRPr="00E360B4" w:rsidRDefault="00EF2D0F" w:rsidP="00EF2D0F">
      <w:pPr>
        <w:rPr>
          <w:rFonts w:cs="Times New Roman"/>
          <w:sz w:val="24"/>
          <w:szCs w:val="24"/>
        </w:rPr>
      </w:pPr>
      <w:r w:rsidRPr="00E360B4">
        <w:rPr>
          <w:rFonts w:cs="Times New Roman"/>
          <w:sz w:val="24"/>
          <w:szCs w:val="24"/>
        </w:rPr>
        <w:t>Chancellor’s Dining – 10 Conference</w:t>
      </w:r>
    </w:p>
    <w:p w:rsidR="00EF2D0F" w:rsidRPr="00E360B4" w:rsidRDefault="00EF2D0F" w:rsidP="00EF2D0F">
      <w:pPr>
        <w:rPr>
          <w:rFonts w:cs="Times New Roman"/>
          <w:sz w:val="24"/>
          <w:szCs w:val="24"/>
        </w:rPr>
      </w:pPr>
      <w:r w:rsidRPr="00E360B4">
        <w:rPr>
          <w:rFonts w:cs="Times New Roman"/>
          <w:sz w:val="24"/>
          <w:szCs w:val="24"/>
        </w:rPr>
        <w:t>University Reservations reserves the right to set limits on the number of participants allowed and setup configurations based on fire safety/egress.</w:t>
      </w:r>
    </w:p>
    <w:p w:rsidR="006545D2" w:rsidRPr="00E360B4" w:rsidRDefault="006545D2" w:rsidP="00A719CB">
      <w:pPr>
        <w:rPr>
          <w:rFonts w:cs="Times New Roman"/>
          <w:sz w:val="24"/>
          <w:szCs w:val="24"/>
        </w:rPr>
      </w:pPr>
    </w:p>
    <w:p w:rsidR="00F74629" w:rsidRPr="00E360B4" w:rsidRDefault="00F74629" w:rsidP="00A719CB">
      <w:pPr>
        <w:rPr>
          <w:rFonts w:cs="Times New Roman"/>
          <w:b/>
          <w:sz w:val="24"/>
          <w:szCs w:val="24"/>
        </w:rPr>
      </w:pPr>
      <w:r w:rsidRPr="00E360B4">
        <w:rPr>
          <w:rFonts w:cs="Times New Roman"/>
          <w:b/>
          <w:sz w:val="24"/>
          <w:szCs w:val="24"/>
        </w:rPr>
        <w:t>Coate &amp; Drake Fields</w:t>
      </w:r>
    </w:p>
    <w:p w:rsidR="00133A90" w:rsidRPr="00E360B4" w:rsidRDefault="00133A90" w:rsidP="00A719CB">
      <w:pPr>
        <w:rPr>
          <w:rFonts w:cs="Times New Roman"/>
          <w:sz w:val="24"/>
          <w:szCs w:val="24"/>
        </w:rPr>
      </w:pPr>
    </w:p>
    <w:p w:rsidR="00133A90" w:rsidRPr="00E360B4" w:rsidRDefault="00133A90" w:rsidP="00133A90">
      <w:pPr>
        <w:rPr>
          <w:rFonts w:cs="Times New Roman"/>
          <w:sz w:val="24"/>
          <w:szCs w:val="24"/>
        </w:rPr>
      </w:pPr>
      <w:r w:rsidRPr="00E360B4">
        <w:rPr>
          <w:rFonts w:cs="Times New Roman"/>
          <w:sz w:val="24"/>
          <w:szCs w:val="24"/>
        </w:rPr>
        <w:t>Residence Life has first priority for reserving these spaces.  Other groups may reserve the space up to six weeks prior to their event.  Groups hosting large scale events that require contractual obligations or complicated logistics may make a special request up to six months before the event date.</w:t>
      </w:r>
    </w:p>
    <w:p w:rsidR="00133A90" w:rsidRPr="00E360B4" w:rsidRDefault="00133A90" w:rsidP="00133A90">
      <w:pPr>
        <w:rPr>
          <w:rFonts w:cs="Times New Roman"/>
          <w:sz w:val="24"/>
          <w:szCs w:val="24"/>
        </w:rPr>
      </w:pPr>
      <w:r w:rsidRPr="00E360B4">
        <w:rPr>
          <w:rFonts w:cs="Times New Roman"/>
          <w:sz w:val="24"/>
          <w:szCs w:val="24"/>
        </w:rPr>
        <w:t>The Residence Life Office has the right to refuse any event request that may damage the grounds or irrigation system.  They also reserve the right to ask a group to reschedule an event if the planned activity could cause damage due to weather and field conditions.  Any damage to the grounds or irrigation system will be charged back to the reserving group.</w:t>
      </w:r>
    </w:p>
    <w:p w:rsidR="009A4FBD" w:rsidRPr="00E360B4" w:rsidRDefault="009A4FBD" w:rsidP="00133A90">
      <w:pPr>
        <w:rPr>
          <w:rFonts w:cs="Times New Roman"/>
          <w:sz w:val="24"/>
          <w:szCs w:val="24"/>
        </w:rPr>
      </w:pPr>
    </w:p>
    <w:p w:rsidR="00FD0268" w:rsidRPr="00E360B4" w:rsidRDefault="00D423A3" w:rsidP="00133A90">
      <w:pPr>
        <w:rPr>
          <w:rFonts w:cs="Times New Roman"/>
          <w:b/>
          <w:sz w:val="24"/>
          <w:szCs w:val="24"/>
        </w:rPr>
      </w:pPr>
      <w:r w:rsidRPr="00E360B4">
        <w:rPr>
          <w:rFonts w:cs="Times New Roman"/>
          <w:b/>
          <w:sz w:val="24"/>
          <w:szCs w:val="24"/>
        </w:rPr>
        <w:t>Residence Life Meeting</w:t>
      </w:r>
      <w:r w:rsidR="00FD0268" w:rsidRPr="00E360B4">
        <w:rPr>
          <w:rFonts w:cs="Times New Roman"/>
          <w:b/>
          <w:sz w:val="24"/>
          <w:szCs w:val="24"/>
        </w:rPr>
        <w:t xml:space="preserve"> &amp; Conference Rooms</w:t>
      </w:r>
    </w:p>
    <w:p w:rsidR="00FD0268" w:rsidRPr="00E360B4" w:rsidRDefault="00FD0268" w:rsidP="00133A90">
      <w:pPr>
        <w:rPr>
          <w:rFonts w:cs="Times New Roman"/>
          <w:sz w:val="24"/>
          <w:szCs w:val="24"/>
        </w:rPr>
      </w:pPr>
    </w:p>
    <w:p w:rsidR="00FD0268" w:rsidRPr="00E360B4" w:rsidRDefault="00FD0268" w:rsidP="00133A90">
      <w:pPr>
        <w:rPr>
          <w:rFonts w:cs="Times New Roman"/>
          <w:sz w:val="24"/>
          <w:szCs w:val="24"/>
        </w:rPr>
      </w:pPr>
      <w:r w:rsidRPr="00E360B4">
        <w:rPr>
          <w:rFonts w:cs="Times New Roman"/>
          <w:sz w:val="24"/>
          <w:szCs w:val="24"/>
        </w:rPr>
        <w:t>Requests for use of Residence Life classrooms and conference rooms must be requested through the Director of Residence Life.</w:t>
      </w:r>
    </w:p>
    <w:p w:rsidR="00FD0268" w:rsidRPr="00E360B4" w:rsidRDefault="00FD0268" w:rsidP="00133A90">
      <w:pPr>
        <w:rPr>
          <w:rFonts w:cs="Times New Roman"/>
          <w:sz w:val="24"/>
          <w:szCs w:val="24"/>
        </w:rPr>
      </w:pPr>
    </w:p>
    <w:p w:rsidR="009A4FBD" w:rsidRPr="00E360B4" w:rsidRDefault="00070CA4" w:rsidP="00FD0268">
      <w:pPr>
        <w:ind w:left="630" w:hanging="630"/>
        <w:rPr>
          <w:rFonts w:cs="Times New Roman"/>
          <w:sz w:val="24"/>
          <w:szCs w:val="24"/>
        </w:rPr>
      </w:pPr>
      <w:r w:rsidRPr="00E360B4">
        <w:rPr>
          <w:rFonts w:cs="Times New Roman"/>
          <w:sz w:val="24"/>
          <w:szCs w:val="24"/>
        </w:rPr>
        <w:t>H-7</w:t>
      </w:r>
      <w:r w:rsidR="009A4FBD" w:rsidRPr="00E360B4">
        <w:rPr>
          <w:rFonts w:cs="Times New Roman"/>
          <w:sz w:val="24"/>
          <w:szCs w:val="24"/>
        </w:rPr>
        <w:tab/>
      </w:r>
      <w:r w:rsidRPr="00E360B4">
        <w:rPr>
          <w:rFonts w:cs="Times New Roman"/>
          <w:sz w:val="24"/>
          <w:szCs w:val="24"/>
        </w:rPr>
        <w:t>Priority for Re</w:t>
      </w:r>
      <w:r w:rsidR="00FD0268" w:rsidRPr="00E360B4">
        <w:rPr>
          <w:rFonts w:cs="Times New Roman"/>
          <w:sz w:val="24"/>
          <w:szCs w:val="24"/>
        </w:rPr>
        <w:t>servations</w:t>
      </w:r>
      <w:r w:rsidRPr="00E360B4">
        <w:rPr>
          <w:rFonts w:cs="Times New Roman"/>
          <w:sz w:val="24"/>
          <w:szCs w:val="24"/>
        </w:rPr>
        <w:t xml:space="preserve"> &amp; Scheduling</w:t>
      </w:r>
    </w:p>
    <w:p w:rsidR="009A4FBD" w:rsidRPr="00E360B4" w:rsidRDefault="009A4FBD" w:rsidP="00133A90">
      <w:pPr>
        <w:rPr>
          <w:rFonts w:cs="Times New Roman"/>
          <w:sz w:val="24"/>
          <w:szCs w:val="24"/>
        </w:rPr>
      </w:pPr>
    </w:p>
    <w:p w:rsidR="009A4FBD" w:rsidRPr="00E360B4" w:rsidRDefault="009A4FBD" w:rsidP="009A4FBD">
      <w:pPr>
        <w:rPr>
          <w:rFonts w:cs="Times New Roman"/>
          <w:sz w:val="24"/>
          <w:szCs w:val="24"/>
        </w:rPr>
      </w:pPr>
      <w:r w:rsidRPr="00E360B4">
        <w:rPr>
          <w:rFonts w:cs="Times New Roman"/>
          <w:sz w:val="24"/>
          <w:szCs w:val="24"/>
        </w:rPr>
        <w:t xml:space="preserve">UW-La Crosse facilities (including buildings, adjacent grounds, and parking lots) are considered a resource of the University.  </w:t>
      </w:r>
    </w:p>
    <w:p w:rsidR="009A4FBD" w:rsidRPr="00E360B4" w:rsidRDefault="009A4FBD" w:rsidP="009A4FBD">
      <w:pPr>
        <w:rPr>
          <w:rFonts w:cs="Times New Roman"/>
          <w:sz w:val="24"/>
          <w:szCs w:val="24"/>
        </w:rPr>
      </w:pPr>
    </w:p>
    <w:p w:rsidR="009A4FBD" w:rsidRPr="00E360B4" w:rsidRDefault="009A4FBD" w:rsidP="009A4FBD">
      <w:pPr>
        <w:rPr>
          <w:rFonts w:cs="Times New Roman"/>
          <w:sz w:val="24"/>
          <w:szCs w:val="24"/>
        </w:rPr>
      </w:pPr>
      <w:r w:rsidRPr="00E360B4">
        <w:rPr>
          <w:rFonts w:cs="Times New Roman"/>
          <w:sz w:val="24"/>
          <w:szCs w:val="24"/>
        </w:rPr>
        <w:t>Academic facilities are primarily intended to support continuing programs of instruction, research and diversified service to enrolled students.  They are not owned by individual departments or campus units but by the state of Wisconsin and are operated and maintained by the University’s Office of Facility Planning &amp; Management, under the direction of the Vice Chancellor for Administration &amp; Finance.</w:t>
      </w:r>
    </w:p>
    <w:p w:rsidR="009A4FBD" w:rsidRPr="00E360B4" w:rsidRDefault="009A4FBD" w:rsidP="009A4FBD">
      <w:pPr>
        <w:rPr>
          <w:rFonts w:cs="Times New Roman"/>
          <w:sz w:val="24"/>
          <w:szCs w:val="24"/>
        </w:rPr>
      </w:pPr>
      <w:r w:rsidRPr="00E360B4">
        <w:rPr>
          <w:rFonts w:cs="Times New Roman"/>
          <w:sz w:val="24"/>
          <w:szCs w:val="24"/>
        </w:rPr>
        <w:t xml:space="preserve">  </w:t>
      </w:r>
    </w:p>
    <w:p w:rsidR="009A4FBD" w:rsidRPr="00E360B4" w:rsidRDefault="009A4FBD" w:rsidP="009A4FBD">
      <w:pPr>
        <w:rPr>
          <w:rFonts w:cs="Times New Roman"/>
          <w:sz w:val="24"/>
          <w:szCs w:val="24"/>
        </w:rPr>
      </w:pPr>
      <w:r w:rsidRPr="00E360B4">
        <w:rPr>
          <w:rFonts w:cs="Times New Roman"/>
          <w:sz w:val="24"/>
          <w:szCs w:val="24"/>
        </w:rPr>
        <w:t>UW-La Crosse facilities shall be scheduled and managed in such a way as to maximize utilization for both instructional programs and other University mission-related events.</w:t>
      </w:r>
    </w:p>
    <w:p w:rsidR="009A4FBD" w:rsidRPr="00E360B4" w:rsidRDefault="009A4FBD" w:rsidP="009A4FBD">
      <w:pPr>
        <w:rPr>
          <w:rFonts w:cs="Times New Roman"/>
          <w:sz w:val="24"/>
          <w:szCs w:val="24"/>
        </w:rPr>
      </w:pPr>
      <w:r w:rsidRPr="00E360B4">
        <w:rPr>
          <w:rFonts w:cs="Times New Roman"/>
          <w:sz w:val="24"/>
          <w:szCs w:val="24"/>
        </w:rPr>
        <w:t xml:space="preserve">The priorities for use of UW-La Crosse facilities vary according to the type of facility, and the University has established the following hierarchy of priorities.  The listing under each facility indicates the priority given to the activity or user group where possible.  However, annual and long term commitments, by their nature, may preempt the strict priorities.  Requests for an exemption from these established priorities need to be directed to the Vice Chancellor for Administration &amp; Finance.  </w:t>
      </w:r>
    </w:p>
    <w:p w:rsidR="009A4FBD" w:rsidRPr="00E360B4" w:rsidRDefault="009A4FBD" w:rsidP="009A4FBD">
      <w:pPr>
        <w:rPr>
          <w:rFonts w:cs="Times New Roman"/>
          <w:sz w:val="24"/>
          <w:szCs w:val="24"/>
        </w:rPr>
      </w:pPr>
    </w:p>
    <w:p w:rsidR="009A4FBD" w:rsidRPr="00E360B4" w:rsidRDefault="009A4FBD" w:rsidP="009A4FBD">
      <w:pPr>
        <w:rPr>
          <w:rFonts w:cs="Times New Roman"/>
          <w:sz w:val="24"/>
          <w:szCs w:val="24"/>
        </w:rPr>
      </w:pPr>
      <w:r w:rsidRPr="00E360B4">
        <w:rPr>
          <w:rFonts w:cs="Times New Roman"/>
          <w:sz w:val="24"/>
          <w:szCs w:val="24"/>
        </w:rPr>
        <w:t xml:space="preserve">Auditoriums and Theatres </w:t>
      </w:r>
    </w:p>
    <w:p w:rsidR="009A4FBD" w:rsidRPr="00E360B4" w:rsidRDefault="009A4FBD" w:rsidP="009A4FBD">
      <w:pPr>
        <w:rPr>
          <w:rFonts w:cs="Times New Roman"/>
          <w:sz w:val="24"/>
          <w:szCs w:val="24"/>
        </w:rPr>
      </w:pPr>
    </w:p>
    <w:p w:rsidR="009A4FBD" w:rsidRPr="00E360B4" w:rsidRDefault="009A4FBD" w:rsidP="009A4FBD">
      <w:pPr>
        <w:rPr>
          <w:rFonts w:cs="Times New Roman"/>
          <w:sz w:val="24"/>
          <w:szCs w:val="24"/>
        </w:rPr>
      </w:pPr>
      <w:r w:rsidRPr="00E360B4">
        <w:rPr>
          <w:rFonts w:cs="Times New Roman"/>
          <w:sz w:val="24"/>
          <w:szCs w:val="24"/>
        </w:rPr>
        <w:t xml:space="preserve">Frederick Theatre </w:t>
      </w:r>
    </w:p>
    <w:p w:rsidR="009A4FBD" w:rsidRPr="00E360B4" w:rsidRDefault="009A4FBD" w:rsidP="009A4FBD">
      <w:pPr>
        <w:rPr>
          <w:rFonts w:cs="Times New Roman"/>
          <w:sz w:val="24"/>
          <w:szCs w:val="24"/>
        </w:rPr>
      </w:pPr>
    </w:p>
    <w:p w:rsidR="009A4FBD" w:rsidRPr="00E360B4" w:rsidRDefault="009A4FBD" w:rsidP="009A4FBD">
      <w:pPr>
        <w:rPr>
          <w:rFonts w:cs="Times New Roman"/>
          <w:sz w:val="24"/>
          <w:szCs w:val="24"/>
        </w:rPr>
      </w:pPr>
      <w:r w:rsidRPr="00E360B4">
        <w:rPr>
          <w:rFonts w:cs="Times New Roman"/>
          <w:sz w:val="24"/>
          <w:szCs w:val="24"/>
        </w:rPr>
        <w:t>1.</w:t>
      </w:r>
      <w:r w:rsidRPr="00E360B4">
        <w:rPr>
          <w:rFonts w:cs="Times New Roman"/>
          <w:sz w:val="24"/>
          <w:szCs w:val="24"/>
        </w:rPr>
        <w:tab/>
        <w:t>Theatre Arts</w:t>
      </w:r>
    </w:p>
    <w:p w:rsidR="009A4FBD" w:rsidRPr="00E360B4" w:rsidRDefault="009A4FBD" w:rsidP="009A4FBD">
      <w:pPr>
        <w:rPr>
          <w:rFonts w:cs="Times New Roman"/>
          <w:sz w:val="24"/>
          <w:szCs w:val="24"/>
        </w:rPr>
      </w:pPr>
      <w:r w:rsidRPr="00E360B4">
        <w:rPr>
          <w:rFonts w:cs="Times New Roman"/>
          <w:sz w:val="24"/>
          <w:szCs w:val="24"/>
        </w:rPr>
        <w:t>2.</w:t>
      </w:r>
      <w:r w:rsidRPr="00E360B4">
        <w:rPr>
          <w:rFonts w:cs="Times New Roman"/>
          <w:sz w:val="24"/>
          <w:szCs w:val="24"/>
        </w:rPr>
        <w:tab/>
        <w:t>School of Arts and Communication</w:t>
      </w:r>
    </w:p>
    <w:p w:rsidR="009A4FBD" w:rsidRPr="00E360B4" w:rsidRDefault="009A4FBD" w:rsidP="009A4FBD">
      <w:pPr>
        <w:ind w:left="720" w:hanging="720"/>
        <w:rPr>
          <w:rFonts w:cs="Times New Roman"/>
          <w:sz w:val="24"/>
          <w:szCs w:val="24"/>
        </w:rPr>
      </w:pPr>
      <w:r w:rsidRPr="00E360B4">
        <w:rPr>
          <w:rFonts w:cs="Times New Roman"/>
          <w:sz w:val="24"/>
          <w:szCs w:val="24"/>
        </w:rPr>
        <w:t>3.</w:t>
      </w:r>
      <w:r w:rsidRPr="00E360B4">
        <w:rPr>
          <w:rFonts w:cs="Times New Roman"/>
          <w:sz w:val="24"/>
          <w:szCs w:val="24"/>
        </w:rPr>
        <w:tab/>
        <w:t>All other UW-L departments and   recognized organizations</w:t>
      </w:r>
    </w:p>
    <w:p w:rsidR="009A4FBD" w:rsidRPr="00E360B4" w:rsidRDefault="009A4FBD" w:rsidP="009A4FBD">
      <w:pPr>
        <w:rPr>
          <w:rFonts w:cs="Times New Roman"/>
          <w:sz w:val="24"/>
          <w:szCs w:val="24"/>
        </w:rPr>
      </w:pPr>
      <w:r w:rsidRPr="00E360B4">
        <w:rPr>
          <w:rFonts w:cs="Times New Roman"/>
          <w:sz w:val="24"/>
          <w:szCs w:val="24"/>
        </w:rPr>
        <w:t>4.</w:t>
      </w:r>
      <w:r w:rsidRPr="00E360B4">
        <w:rPr>
          <w:rFonts w:cs="Times New Roman"/>
          <w:sz w:val="24"/>
          <w:szCs w:val="24"/>
        </w:rPr>
        <w:tab/>
        <w:t>Customer Category B</w:t>
      </w:r>
    </w:p>
    <w:p w:rsidR="009A4FBD" w:rsidRPr="00E360B4" w:rsidRDefault="009A4FBD" w:rsidP="009A4FBD">
      <w:pPr>
        <w:rPr>
          <w:rFonts w:cs="Times New Roman"/>
          <w:sz w:val="24"/>
          <w:szCs w:val="24"/>
        </w:rPr>
      </w:pPr>
    </w:p>
    <w:p w:rsidR="009A4FBD" w:rsidRPr="00E360B4" w:rsidRDefault="009A4FBD" w:rsidP="009A4FBD">
      <w:pPr>
        <w:rPr>
          <w:rFonts w:cs="Times New Roman"/>
          <w:sz w:val="24"/>
          <w:szCs w:val="24"/>
        </w:rPr>
      </w:pPr>
      <w:r w:rsidRPr="00E360B4">
        <w:rPr>
          <w:rFonts w:cs="Times New Roman"/>
          <w:sz w:val="24"/>
          <w:szCs w:val="24"/>
        </w:rPr>
        <w:t>Toland Theatre</w:t>
      </w:r>
    </w:p>
    <w:p w:rsidR="009A4FBD" w:rsidRPr="00E360B4" w:rsidRDefault="009A4FBD" w:rsidP="009A4FBD">
      <w:pPr>
        <w:rPr>
          <w:rFonts w:cs="Times New Roman"/>
          <w:sz w:val="24"/>
          <w:szCs w:val="24"/>
        </w:rPr>
      </w:pPr>
    </w:p>
    <w:p w:rsidR="009A4FBD" w:rsidRPr="00E360B4" w:rsidRDefault="009A4FBD" w:rsidP="009A4FBD">
      <w:pPr>
        <w:rPr>
          <w:rFonts w:cs="Times New Roman"/>
          <w:sz w:val="24"/>
          <w:szCs w:val="24"/>
        </w:rPr>
      </w:pPr>
      <w:r w:rsidRPr="00E360B4">
        <w:rPr>
          <w:rFonts w:cs="Times New Roman"/>
          <w:sz w:val="24"/>
          <w:szCs w:val="24"/>
        </w:rPr>
        <w:t>1.</w:t>
      </w:r>
      <w:r w:rsidRPr="00E360B4">
        <w:rPr>
          <w:rFonts w:cs="Times New Roman"/>
          <w:sz w:val="24"/>
          <w:szCs w:val="24"/>
        </w:rPr>
        <w:tab/>
        <w:t xml:space="preserve">Theater Arts </w:t>
      </w:r>
    </w:p>
    <w:p w:rsidR="009A4FBD" w:rsidRPr="00E360B4" w:rsidRDefault="009A4FBD" w:rsidP="009A4FBD">
      <w:pPr>
        <w:rPr>
          <w:rFonts w:cs="Times New Roman"/>
          <w:sz w:val="24"/>
          <w:szCs w:val="24"/>
        </w:rPr>
      </w:pPr>
      <w:r w:rsidRPr="00E360B4">
        <w:rPr>
          <w:rFonts w:cs="Times New Roman"/>
          <w:sz w:val="24"/>
          <w:szCs w:val="24"/>
        </w:rPr>
        <w:t>2.</w:t>
      </w:r>
      <w:r w:rsidRPr="00E360B4">
        <w:rPr>
          <w:rFonts w:cs="Times New Roman"/>
          <w:sz w:val="24"/>
          <w:szCs w:val="24"/>
        </w:rPr>
        <w:tab/>
        <w:t xml:space="preserve"> School of Arts and Communication</w:t>
      </w:r>
    </w:p>
    <w:p w:rsidR="009A4FBD" w:rsidRPr="00E360B4" w:rsidRDefault="009A4FBD" w:rsidP="009A4FBD">
      <w:pPr>
        <w:rPr>
          <w:rFonts w:cs="Times New Roman"/>
          <w:sz w:val="24"/>
          <w:szCs w:val="24"/>
        </w:rPr>
      </w:pPr>
    </w:p>
    <w:p w:rsidR="009A4FBD" w:rsidRPr="00E360B4" w:rsidRDefault="009A4FBD" w:rsidP="009A4FBD">
      <w:pPr>
        <w:rPr>
          <w:rFonts w:cs="Times New Roman"/>
          <w:sz w:val="24"/>
          <w:szCs w:val="24"/>
        </w:rPr>
      </w:pPr>
      <w:r w:rsidRPr="00E360B4">
        <w:rPr>
          <w:rFonts w:cs="Times New Roman"/>
          <w:sz w:val="24"/>
          <w:szCs w:val="24"/>
        </w:rPr>
        <w:t>Annett Recital Hall</w:t>
      </w:r>
    </w:p>
    <w:p w:rsidR="005E33E0" w:rsidRPr="00E360B4" w:rsidRDefault="005E33E0" w:rsidP="009A4FBD">
      <w:pPr>
        <w:rPr>
          <w:rFonts w:cs="Times New Roman"/>
          <w:sz w:val="24"/>
          <w:szCs w:val="24"/>
        </w:rPr>
      </w:pPr>
    </w:p>
    <w:p w:rsidR="009A4FBD" w:rsidRPr="00E360B4" w:rsidRDefault="009A4FBD" w:rsidP="005E33E0">
      <w:pPr>
        <w:ind w:left="720" w:hanging="720"/>
        <w:rPr>
          <w:rFonts w:cs="Times New Roman"/>
          <w:sz w:val="24"/>
          <w:szCs w:val="24"/>
        </w:rPr>
      </w:pPr>
      <w:r w:rsidRPr="00E360B4">
        <w:rPr>
          <w:rFonts w:cs="Times New Roman"/>
          <w:sz w:val="24"/>
          <w:szCs w:val="24"/>
        </w:rPr>
        <w:t>1.</w:t>
      </w:r>
      <w:r w:rsidRPr="00E360B4">
        <w:rPr>
          <w:rFonts w:cs="Times New Roman"/>
          <w:sz w:val="24"/>
          <w:szCs w:val="24"/>
        </w:rPr>
        <w:tab/>
        <w:t>Music Department, faculty rehearsals, concerts, and events</w:t>
      </w:r>
    </w:p>
    <w:p w:rsidR="009A4FBD" w:rsidRPr="00E360B4" w:rsidRDefault="009A4FBD" w:rsidP="005E33E0">
      <w:pPr>
        <w:ind w:left="720" w:hanging="720"/>
        <w:rPr>
          <w:rFonts w:cs="Times New Roman"/>
          <w:sz w:val="24"/>
          <w:szCs w:val="24"/>
        </w:rPr>
      </w:pPr>
      <w:r w:rsidRPr="00E360B4">
        <w:rPr>
          <w:rFonts w:cs="Times New Roman"/>
          <w:sz w:val="24"/>
          <w:szCs w:val="24"/>
        </w:rPr>
        <w:t>2.</w:t>
      </w:r>
      <w:r w:rsidRPr="00E360B4">
        <w:rPr>
          <w:rFonts w:cs="Times New Roman"/>
          <w:sz w:val="24"/>
          <w:szCs w:val="24"/>
        </w:rPr>
        <w:tab/>
        <w:t>Rehearsals/concerts scheduled by music major/minor students and recognized music student organizations</w:t>
      </w:r>
    </w:p>
    <w:p w:rsidR="009A4FBD" w:rsidRPr="00E360B4" w:rsidRDefault="009A4FBD" w:rsidP="005E33E0">
      <w:pPr>
        <w:ind w:left="720" w:hanging="720"/>
        <w:rPr>
          <w:rFonts w:cs="Times New Roman"/>
          <w:sz w:val="24"/>
          <w:szCs w:val="24"/>
        </w:rPr>
      </w:pPr>
      <w:r w:rsidRPr="00E360B4">
        <w:rPr>
          <w:rFonts w:cs="Times New Roman"/>
          <w:sz w:val="24"/>
          <w:szCs w:val="24"/>
        </w:rPr>
        <w:t>3.</w:t>
      </w:r>
      <w:r w:rsidRPr="00E360B4">
        <w:rPr>
          <w:rFonts w:cs="Times New Roman"/>
          <w:sz w:val="24"/>
          <w:szCs w:val="24"/>
        </w:rPr>
        <w:tab/>
        <w:t>All other UW-L departments and recognized organizations</w:t>
      </w:r>
    </w:p>
    <w:p w:rsidR="009A4FBD" w:rsidRPr="00E360B4" w:rsidRDefault="009A4FBD" w:rsidP="009A4FBD">
      <w:pPr>
        <w:rPr>
          <w:rFonts w:cs="Times New Roman"/>
          <w:sz w:val="24"/>
          <w:szCs w:val="24"/>
        </w:rPr>
      </w:pPr>
      <w:r w:rsidRPr="00E360B4">
        <w:rPr>
          <w:rFonts w:cs="Times New Roman"/>
          <w:sz w:val="24"/>
          <w:szCs w:val="24"/>
        </w:rPr>
        <w:t>4.</w:t>
      </w:r>
      <w:r w:rsidRPr="00E360B4">
        <w:rPr>
          <w:rFonts w:cs="Times New Roman"/>
          <w:sz w:val="24"/>
          <w:szCs w:val="24"/>
        </w:rPr>
        <w:tab/>
        <w:t>Customer Category B</w:t>
      </w:r>
    </w:p>
    <w:p w:rsidR="009A4FBD" w:rsidRPr="00E360B4" w:rsidRDefault="009A4FBD" w:rsidP="009A4FBD">
      <w:pPr>
        <w:rPr>
          <w:rFonts w:cs="Times New Roman"/>
          <w:sz w:val="24"/>
          <w:szCs w:val="24"/>
        </w:rPr>
      </w:pPr>
    </w:p>
    <w:p w:rsidR="009A4FBD" w:rsidRPr="00E360B4" w:rsidRDefault="009A4FBD" w:rsidP="009A4FBD">
      <w:pPr>
        <w:rPr>
          <w:rFonts w:cs="Times New Roman"/>
          <w:sz w:val="24"/>
          <w:szCs w:val="24"/>
        </w:rPr>
      </w:pPr>
      <w:r w:rsidRPr="00E360B4">
        <w:rPr>
          <w:rFonts w:cs="Times New Roman"/>
          <w:sz w:val="24"/>
          <w:szCs w:val="24"/>
        </w:rPr>
        <w:t>Cartwright Center</w:t>
      </w:r>
    </w:p>
    <w:p w:rsidR="005E33E0" w:rsidRPr="00E360B4" w:rsidRDefault="005E33E0" w:rsidP="009A4FBD">
      <w:pPr>
        <w:rPr>
          <w:rFonts w:cs="Times New Roman"/>
          <w:sz w:val="24"/>
          <w:szCs w:val="24"/>
        </w:rPr>
      </w:pPr>
    </w:p>
    <w:p w:rsidR="009A4FBD" w:rsidRPr="00E360B4" w:rsidRDefault="009A4FBD" w:rsidP="009A4FBD">
      <w:pPr>
        <w:rPr>
          <w:rFonts w:cs="Times New Roman"/>
          <w:sz w:val="24"/>
          <w:szCs w:val="24"/>
        </w:rPr>
      </w:pPr>
      <w:r w:rsidRPr="00E360B4">
        <w:rPr>
          <w:rFonts w:cs="Times New Roman"/>
          <w:sz w:val="24"/>
          <w:szCs w:val="24"/>
        </w:rPr>
        <w:t>1.</w:t>
      </w:r>
      <w:r w:rsidRPr="00E360B4">
        <w:rPr>
          <w:rFonts w:cs="Times New Roman"/>
          <w:sz w:val="24"/>
          <w:szCs w:val="24"/>
        </w:rPr>
        <w:tab/>
        <w:t>R</w:t>
      </w:r>
      <w:r w:rsidR="007B0AF7" w:rsidRPr="00E360B4">
        <w:rPr>
          <w:rFonts w:cs="Times New Roman"/>
          <w:sz w:val="24"/>
          <w:szCs w:val="24"/>
        </w:rPr>
        <w:t>ecognized Student Organizations.</w:t>
      </w:r>
    </w:p>
    <w:p w:rsidR="009A4FBD" w:rsidRPr="00E360B4" w:rsidRDefault="009A4FBD" w:rsidP="007B0AF7">
      <w:pPr>
        <w:ind w:left="720"/>
        <w:rPr>
          <w:rFonts w:cs="Times New Roman"/>
          <w:sz w:val="24"/>
          <w:szCs w:val="24"/>
        </w:rPr>
      </w:pPr>
      <w:r w:rsidRPr="00E360B4">
        <w:rPr>
          <w:rFonts w:cs="Times New Roman"/>
          <w:sz w:val="24"/>
          <w:szCs w:val="24"/>
        </w:rPr>
        <w:t>Weekly meeting reservations may be made for the following year beginning the Monday after Spring Break</w:t>
      </w:r>
      <w:r w:rsidR="007B0AF7" w:rsidRPr="00E360B4">
        <w:rPr>
          <w:rFonts w:cs="Times New Roman"/>
          <w:sz w:val="24"/>
          <w:szCs w:val="24"/>
        </w:rPr>
        <w:t xml:space="preserve">. </w:t>
      </w:r>
      <w:r w:rsidRPr="00E360B4">
        <w:rPr>
          <w:rFonts w:cs="Times New Roman"/>
          <w:sz w:val="24"/>
          <w:szCs w:val="24"/>
        </w:rPr>
        <w:t xml:space="preserve">Event reservations can be made up to </w:t>
      </w:r>
      <w:r w:rsidR="007B0AF7" w:rsidRPr="00E360B4">
        <w:rPr>
          <w:rFonts w:cs="Times New Roman"/>
          <w:sz w:val="24"/>
          <w:szCs w:val="24"/>
        </w:rPr>
        <w:t>18 months</w:t>
      </w:r>
      <w:r w:rsidRPr="00E360B4">
        <w:rPr>
          <w:rFonts w:cs="Times New Roman"/>
          <w:sz w:val="24"/>
          <w:szCs w:val="24"/>
        </w:rPr>
        <w:t xml:space="preserve"> away from the event date</w:t>
      </w:r>
    </w:p>
    <w:p w:rsidR="009A4FBD" w:rsidRPr="00E360B4" w:rsidRDefault="009A4FBD" w:rsidP="005E33E0">
      <w:pPr>
        <w:ind w:left="720" w:hanging="720"/>
        <w:rPr>
          <w:rFonts w:cs="Times New Roman"/>
          <w:sz w:val="24"/>
          <w:szCs w:val="24"/>
        </w:rPr>
      </w:pPr>
      <w:r w:rsidRPr="00E360B4">
        <w:rPr>
          <w:rFonts w:cs="Times New Roman"/>
          <w:sz w:val="24"/>
          <w:szCs w:val="24"/>
        </w:rPr>
        <w:t>2.</w:t>
      </w:r>
      <w:r w:rsidRPr="00E360B4">
        <w:rPr>
          <w:rFonts w:cs="Times New Roman"/>
          <w:sz w:val="24"/>
          <w:szCs w:val="24"/>
        </w:rPr>
        <w:tab/>
        <w:t>University departments and offices, including emeriti functions</w:t>
      </w:r>
    </w:p>
    <w:p w:rsidR="009A4FBD" w:rsidRPr="00E360B4" w:rsidRDefault="00700BF1" w:rsidP="009A4FBD">
      <w:pPr>
        <w:rPr>
          <w:rFonts w:cs="Times New Roman"/>
          <w:sz w:val="24"/>
          <w:szCs w:val="24"/>
        </w:rPr>
      </w:pPr>
      <w:r w:rsidRPr="00E360B4">
        <w:rPr>
          <w:rFonts w:cs="Times New Roman"/>
          <w:sz w:val="24"/>
          <w:szCs w:val="24"/>
        </w:rPr>
        <w:t>3</w:t>
      </w:r>
      <w:r w:rsidR="009A4FBD" w:rsidRPr="00E360B4">
        <w:rPr>
          <w:rFonts w:cs="Times New Roman"/>
          <w:sz w:val="24"/>
          <w:szCs w:val="24"/>
        </w:rPr>
        <w:t>.</w:t>
      </w:r>
      <w:r w:rsidR="009A4FBD" w:rsidRPr="00E360B4">
        <w:rPr>
          <w:rFonts w:cs="Times New Roman"/>
          <w:sz w:val="24"/>
          <w:szCs w:val="24"/>
        </w:rPr>
        <w:tab/>
        <w:t>Customer Category B</w:t>
      </w:r>
    </w:p>
    <w:p w:rsidR="009A4FBD" w:rsidRPr="00E360B4" w:rsidRDefault="009A4FBD" w:rsidP="009A4FBD">
      <w:pPr>
        <w:rPr>
          <w:rFonts w:cs="Times New Roman"/>
          <w:sz w:val="24"/>
          <w:szCs w:val="24"/>
        </w:rPr>
      </w:pPr>
    </w:p>
    <w:p w:rsidR="009A4FBD" w:rsidRPr="00E360B4" w:rsidRDefault="009A4FBD" w:rsidP="009A4FBD">
      <w:pPr>
        <w:rPr>
          <w:rFonts w:cs="Times New Roman"/>
          <w:sz w:val="24"/>
          <w:szCs w:val="24"/>
        </w:rPr>
      </w:pPr>
      <w:r w:rsidRPr="00E360B4">
        <w:rPr>
          <w:rFonts w:cs="Times New Roman"/>
          <w:sz w:val="24"/>
          <w:szCs w:val="24"/>
        </w:rPr>
        <w:t>Classroom/Instructional Space</w:t>
      </w:r>
    </w:p>
    <w:p w:rsidR="009A4FBD" w:rsidRPr="00E360B4" w:rsidRDefault="009A4FBD" w:rsidP="009A4FBD">
      <w:pPr>
        <w:rPr>
          <w:rFonts w:cs="Times New Roman"/>
          <w:sz w:val="24"/>
          <w:szCs w:val="24"/>
        </w:rPr>
      </w:pPr>
    </w:p>
    <w:p w:rsidR="009A4FBD" w:rsidRPr="00E360B4" w:rsidRDefault="009A4FBD" w:rsidP="009A4FBD">
      <w:pPr>
        <w:rPr>
          <w:rFonts w:cs="Times New Roman"/>
          <w:sz w:val="24"/>
          <w:szCs w:val="24"/>
        </w:rPr>
      </w:pPr>
      <w:r w:rsidRPr="00E360B4">
        <w:rPr>
          <w:rFonts w:cs="Times New Roman"/>
          <w:sz w:val="24"/>
          <w:szCs w:val="24"/>
        </w:rPr>
        <w:t>1.</w:t>
      </w:r>
      <w:r w:rsidRPr="00E360B4">
        <w:rPr>
          <w:rFonts w:cs="Times New Roman"/>
          <w:sz w:val="24"/>
          <w:szCs w:val="24"/>
        </w:rPr>
        <w:tab/>
        <w:t>Academic Courses</w:t>
      </w:r>
    </w:p>
    <w:p w:rsidR="009A4FBD" w:rsidRPr="00E360B4" w:rsidRDefault="009A4FBD" w:rsidP="005E33E0">
      <w:pPr>
        <w:ind w:left="720" w:hanging="720"/>
        <w:rPr>
          <w:rFonts w:cs="Times New Roman"/>
          <w:sz w:val="24"/>
          <w:szCs w:val="24"/>
        </w:rPr>
      </w:pPr>
      <w:r w:rsidRPr="00E360B4">
        <w:rPr>
          <w:rFonts w:cs="Times New Roman"/>
          <w:sz w:val="24"/>
          <w:szCs w:val="24"/>
        </w:rPr>
        <w:t>2.</w:t>
      </w:r>
      <w:r w:rsidRPr="00E360B4">
        <w:rPr>
          <w:rFonts w:cs="Times New Roman"/>
          <w:sz w:val="24"/>
          <w:szCs w:val="24"/>
        </w:rPr>
        <w:tab/>
        <w:t>Academic meetings, review sessions, and exams</w:t>
      </w:r>
    </w:p>
    <w:p w:rsidR="009A4FBD" w:rsidRPr="00E360B4" w:rsidRDefault="009A4FBD" w:rsidP="009A4FBD">
      <w:pPr>
        <w:rPr>
          <w:rFonts w:cs="Times New Roman"/>
          <w:sz w:val="24"/>
          <w:szCs w:val="24"/>
        </w:rPr>
      </w:pPr>
      <w:r w:rsidRPr="00E360B4">
        <w:rPr>
          <w:rFonts w:cs="Times New Roman"/>
          <w:sz w:val="24"/>
          <w:szCs w:val="24"/>
        </w:rPr>
        <w:t>3.</w:t>
      </w:r>
      <w:r w:rsidRPr="00E360B4">
        <w:rPr>
          <w:rFonts w:cs="Times New Roman"/>
          <w:sz w:val="24"/>
          <w:szCs w:val="24"/>
        </w:rPr>
        <w:tab/>
        <w:t>Departmental-sponsored lectures</w:t>
      </w:r>
    </w:p>
    <w:p w:rsidR="009A4FBD" w:rsidRPr="00E360B4" w:rsidRDefault="009A4FBD" w:rsidP="009A4FBD">
      <w:pPr>
        <w:rPr>
          <w:rFonts w:cs="Times New Roman"/>
          <w:sz w:val="24"/>
          <w:szCs w:val="24"/>
        </w:rPr>
      </w:pPr>
      <w:r w:rsidRPr="00E360B4">
        <w:rPr>
          <w:rFonts w:cs="Times New Roman"/>
          <w:sz w:val="24"/>
          <w:szCs w:val="24"/>
        </w:rPr>
        <w:t>4.</w:t>
      </w:r>
      <w:r w:rsidRPr="00E360B4">
        <w:rPr>
          <w:rFonts w:cs="Times New Roman"/>
          <w:sz w:val="24"/>
          <w:szCs w:val="24"/>
        </w:rPr>
        <w:tab/>
        <w:t>Non-academic meetings and events</w:t>
      </w:r>
    </w:p>
    <w:p w:rsidR="009A4FBD" w:rsidRPr="00E360B4" w:rsidRDefault="009A4FBD" w:rsidP="009A4FBD">
      <w:pPr>
        <w:rPr>
          <w:rFonts w:cs="Times New Roman"/>
          <w:sz w:val="24"/>
          <w:szCs w:val="24"/>
        </w:rPr>
      </w:pPr>
      <w:r w:rsidRPr="00E360B4">
        <w:rPr>
          <w:rFonts w:cs="Times New Roman"/>
          <w:sz w:val="24"/>
          <w:szCs w:val="24"/>
        </w:rPr>
        <w:t>5.</w:t>
      </w:r>
      <w:r w:rsidRPr="00E360B4">
        <w:rPr>
          <w:rFonts w:cs="Times New Roman"/>
          <w:sz w:val="24"/>
          <w:szCs w:val="24"/>
        </w:rPr>
        <w:tab/>
        <w:t>Customer Category B</w:t>
      </w:r>
    </w:p>
    <w:p w:rsidR="009A4FBD" w:rsidRPr="00E360B4" w:rsidRDefault="009A4FBD" w:rsidP="009A4FBD">
      <w:pPr>
        <w:rPr>
          <w:rFonts w:cs="Times New Roman"/>
          <w:sz w:val="24"/>
          <w:szCs w:val="24"/>
        </w:rPr>
      </w:pPr>
    </w:p>
    <w:p w:rsidR="009A4FBD" w:rsidRPr="00E360B4" w:rsidRDefault="009A4FBD" w:rsidP="009A4FBD">
      <w:pPr>
        <w:rPr>
          <w:rFonts w:cs="Times New Roman"/>
          <w:sz w:val="24"/>
          <w:szCs w:val="24"/>
        </w:rPr>
      </w:pPr>
    </w:p>
    <w:p w:rsidR="005E33E0" w:rsidRPr="00E360B4" w:rsidRDefault="009A4FBD" w:rsidP="009A4FBD">
      <w:pPr>
        <w:rPr>
          <w:rFonts w:cs="Times New Roman"/>
          <w:sz w:val="24"/>
          <w:szCs w:val="24"/>
        </w:rPr>
      </w:pPr>
      <w:r w:rsidRPr="00E360B4">
        <w:rPr>
          <w:rFonts w:cs="Times New Roman"/>
          <w:sz w:val="24"/>
          <w:szCs w:val="24"/>
        </w:rPr>
        <w:t>Cleary Alumni &amp; Friends Center</w:t>
      </w:r>
    </w:p>
    <w:p w:rsidR="009A4FBD" w:rsidRPr="00E360B4" w:rsidRDefault="009A4FBD" w:rsidP="009A4FBD">
      <w:pPr>
        <w:rPr>
          <w:rFonts w:cs="Times New Roman"/>
          <w:sz w:val="24"/>
          <w:szCs w:val="24"/>
        </w:rPr>
      </w:pPr>
      <w:r w:rsidRPr="00E360B4">
        <w:rPr>
          <w:rFonts w:cs="Times New Roman"/>
          <w:sz w:val="24"/>
          <w:szCs w:val="24"/>
        </w:rPr>
        <w:t xml:space="preserve"> </w:t>
      </w:r>
    </w:p>
    <w:p w:rsidR="009A4FBD" w:rsidRPr="00E360B4" w:rsidRDefault="009A4FBD" w:rsidP="009A4FBD">
      <w:pPr>
        <w:rPr>
          <w:rFonts w:cs="Times New Roman"/>
          <w:sz w:val="24"/>
          <w:szCs w:val="24"/>
        </w:rPr>
      </w:pPr>
      <w:r w:rsidRPr="00E360B4">
        <w:rPr>
          <w:rFonts w:cs="Times New Roman"/>
          <w:sz w:val="24"/>
          <w:szCs w:val="24"/>
        </w:rPr>
        <w:t>1.</w:t>
      </w:r>
      <w:r w:rsidRPr="00E360B4">
        <w:rPr>
          <w:rFonts w:cs="Times New Roman"/>
          <w:sz w:val="24"/>
          <w:szCs w:val="24"/>
        </w:rPr>
        <w:tab/>
        <w:t>Foundation and Alumni events</w:t>
      </w:r>
    </w:p>
    <w:p w:rsidR="009A4FBD" w:rsidRPr="00E360B4" w:rsidRDefault="009A4FBD" w:rsidP="009A4FBD">
      <w:pPr>
        <w:rPr>
          <w:rFonts w:cs="Times New Roman"/>
          <w:sz w:val="24"/>
          <w:szCs w:val="24"/>
        </w:rPr>
      </w:pPr>
      <w:r w:rsidRPr="00E360B4">
        <w:rPr>
          <w:rFonts w:cs="Times New Roman"/>
          <w:sz w:val="24"/>
          <w:szCs w:val="24"/>
        </w:rPr>
        <w:t>2.</w:t>
      </w:r>
      <w:r w:rsidRPr="00E360B4">
        <w:rPr>
          <w:rFonts w:cs="Times New Roman"/>
          <w:sz w:val="24"/>
          <w:szCs w:val="24"/>
        </w:rPr>
        <w:tab/>
        <w:t>All other UW-L sponsored events</w:t>
      </w:r>
    </w:p>
    <w:p w:rsidR="009A4FBD" w:rsidRPr="00E360B4" w:rsidRDefault="009A4FBD" w:rsidP="009A4FBD">
      <w:pPr>
        <w:rPr>
          <w:rFonts w:cs="Times New Roman"/>
          <w:sz w:val="24"/>
          <w:szCs w:val="24"/>
        </w:rPr>
      </w:pPr>
    </w:p>
    <w:p w:rsidR="009A4FBD" w:rsidRPr="00E360B4" w:rsidRDefault="009A4FBD" w:rsidP="009A4FBD">
      <w:pPr>
        <w:rPr>
          <w:rFonts w:cs="Times New Roman"/>
          <w:sz w:val="24"/>
          <w:szCs w:val="24"/>
        </w:rPr>
      </w:pPr>
      <w:r w:rsidRPr="00E360B4">
        <w:rPr>
          <w:rFonts w:cs="Times New Roman"/>
          <w:sz w:val="24"/>
          <w:szCs w:val="24"/>
        </w:rPr>
        <w:t xml:space="preserve">Fields:  Soccer, Softball, Baseball, Rec/North Campus Rec </w:t>
      </w:r>
    </w:p>
    <w:p w:rsidR="009A4FBD" w:rsidRPr="00E360B4" w:rsidRDefault="009A4FBD" w:rsidP="009A4FBD">
      <w:pPr>
        <w:rPr>
          <w:rFonts w:cs="Times New Roman"/>
          <w:sz w:val="24"/>
          <w:szCs w:val="24"/>
        </w:rPr>
      </w:pPr>
    </w:p>
    <w:p w:rsidR="009A4FBD" w:rsidRPr="00E360B4" w:rsidRDefault="009A4FBD" w:rsidP="009A4FBD">
      <w:pPr>
        <w:rPr>
          <w:rFonts w:cs="Times New Roman"/>
          <w:sz w:val="24"/>
          <w:szCs w:val="24"/>
        </w:rPr>
      </w:pPr>
      <w:r w:rsidRPr="00E360B4">
        <w:rPr>
          <w:rFonts w:cs="Times New Roman"/>
          <w:sz w:val="24"/>
          <w:szCs w:val="24"/>
        </w:rPr>
        <w:t>Priority for all of these locations will be given first to the main user, as noted in the name of the venue.  In ALL cases, care and condition of the natural grass surface in each venue will always be considered when scheduling non-primary user requests.  There is no guarantee of acquiring a reservation to these facilities for anyone outside of the primary users.</w:t>
      </w:r>
    </w:p>
    <w:p w:rsidR="009A4FBD" w:rsidRPr="00E360B4" w:rsidRDefault="009A4FBD" w:rsidP="009A4FBD">
      <w:pPr>
        <w:rPr>
          <w:rFonts w:cs="Times New Roman"/>
          <w:sz w:val="24"/>
          <w:szCs w:val="24"/>
        </w:rPr>
      </w:pPr>
    </w:p>
    <w:p w:rsidR="005E33E0" w:rsidRPr="00E360B4" w:rsidRDefault="005E33E0" w:rsidP="005E33E0">
      <w:pPr>
        <w:rPr>
          <w:rFonts w:cs="Times New Roman"/>
          <w:sz w:val="24"/>
          <w:szCs w:val="24"/>
        </w:rPr>
      </w:pPr>
      <w:r w:rsidRPr="00E360B4">
        <w:rPr>
          <w:rFonts w:cs="Times New Roman"/>
          <w:sz w:val="24"/>
          <w:szCs w:val="24"/>
        </w:rPr>
        <w:t>ICE Rooms</w:t>
      </w:r>
    </w:p>
    <w:p w:rsidR="005E33E0" w:rsidRPr="00E360B4" w:rsidRDefault="005E33E0" w:rsidP="005E33E0">
      <w:pPr>
        <w:rPr>
          <w:rFonts w:cs="Times New Roman"/>
          <w:sz w:val="24"/>
          <w:szCs w:val="24"/>
        </w:rPr>
      </w:pPr>
    </w:p>
    <w:p w:rsidR="005E33E0" w:rsidRPr="00E360B4" w:rsidRDefault="005E33E0" w:rsidP="005E33E0">
      <w:pPr>
        <w:rPr>
          <w:rFonts w:cs="Times New Roman"/>
          <w:sz w:val="24"/>
          <w:szCs w:val="24"/>
        </w:rPr>
      </w:pPr>
      <w:r w:rsidRPr="00E360B4">
        <w:rPr>
          <w:rFonts w:cs="Times New Roman"/>
          <w:sz w:val="24"/>
          <w:szCs w:val="24"/>
        </w:rPr>
        <w:t>1</w:t>
      </w:r>
      <w:r w:rsidR="00C21A0C" w:rsidRPr="00E360B4">
        <w:rPr>
          <w:rFonts w:cs="Times New Roman"/>
          <w:sz w:val="24"/>
          <w:szCs w:val="24"/>
        </w:rPr>
        <w:t>.</w:t>
      </w:r>
      <w:r w:rsidRPr="00E360B4">
        <w:rPr>
          <w:rFonts w:cs="Times New Roman"/>
          <w:sz w:val="24"/>
          <w:szCs w:val="24"/>
        </w:rPr>
        <w:t xml:space="preserve">  Faculty and Instructional Academic Staff   </w:t>
      </w:r>
      <w:r w:rsidR="00C21A0C" w:rsidRPr="00E360B4">
        <w:rPr>
          <w:rFonts w:cs="Times New Roman"/>
          <w:sz w:val="24"/>
          <w:szCs w:val="24"/>
        </w:rPr>
        <w:t xml:space="preserve">  </w:t>
      </w:r>
      <w:r w:rsidRPr="00E360B4">
        <w:rPr>
          <w:rFonts w:cs="Times New Roman"/>
          <w:sz w:val="24"/>
          <w:szCs w:val="24"/>
        </w:rPr>
        <w:t>Professional Development</w:t>
      </w:r>
    </w:p>
    <w:p w:rsidR="005E33E0" w:rsidRPr="00E360B4" w:rsidRDefault="005E33E0" w:rsidP="005E33E0">
      <w:pPr>
        <w:rPr>
          <w:rFonts w:cs="Times New Roman"/>
          <w:sz w:val="24"/>
          <w:szCs w:val="24"/>
        </w:rPr>
      </w:pPr>
    </w:p>
    <w:p w:rsidR="00C21A0C" w:rsidRPr="00E360B4" w:rsidRDefault="005E33E0" w:rsidP="005E33E0">
      <w:pPr>
        <w:rPr>
          <w:rFonts w:cs="Times New Roman"/>
          <w:sz w:val="24"/>
          <w:szCs w:val="24"/>
        </w:rPr>
      </w:pPr>
      <w:r w:rsidRPr="00E360B4">
        <w:rPr>
          <w:rFonts w:cs="Times New Roman"/>
          <w:sz w:val="24"/>
          <w:szCs w:val="24"/>
        </w:rPr>
        <w:t>2</w:t>
      </w:r>
      <w:r w:rsidR="00C21A0C" w:rsidRPr="00E360B4">
        <w:rPr>
          <w:rFonts w:cs="Times New Roman"/>
          <w:sz w:val="24"/>
          <w:szCs w:val="24"/>
        </w:rPr>
        <w:t>.</w:t>
      </w:r>
      <w:r w:rsidRPr="00E360B4">
        <w:rPr>
          <w:rFonts w:cs="Times New Roman"/>
          <w:sz w:val="24"/>
          <w:szCs w:val="24"/>
        </w:rPr>
        <w:t xml:space="preserve">  Academic Affairs and Related Units</w:t>
      </w:r>
    </w:p>
    <w:p w:rsidR="005E33E0" w:rsidRPr="00E360B4" w:rsidRDefault="005E33E0" w:rsidP="005E33E0">
      <w:pPr>
        <w:rPr>
          <w:rFonts w:cs="Times New Roman"/>
          <w:sz w:val="24"/>
          <w:szCs w:val="24"/>
        </w:rPr>
      </w:pPr>
      <w:r w:rsidRPr="00E360B4">
        <w:rPr>
          <w:rFonts w:cs="Times New Roman"/>
          <w:sz w:val="24"/>
          <w:szCs w:val="24"/>
        </w:rPr>
        <w:t xml:space="preserve"> </w:t>
      </w:r>
    </w:p>
    <w:p w:rsidR="00C21A0C" w:rsidRPr="00E360B4" w:rsidRDefault="00C21A0C" w:rsidP="005E33E0">
      <w:pPr>
        <w:rPr>
          <w:rFonts w:cs="Times New Roman"/>
          <w:sz w:val="24"/>
          <w:szCs w:val="24"/>
        </w:rPr>
      </w:pPr>
      <w:r w:rsidRPr="00E360B4">
        <w:rPr>
          <w:rFonts w:cs="Times New Roman"/>
          <w:sz w:val="24"/>
          <w:szCs w:val="24"/>
        </w:rPr>
        <w:t xml:space="preserve">3. </w:t>
      </w:r>
      <w:r w:rsidR="005E33E0" w:rsidRPr="00E360B4">
        <w:rPr>
          <w:rFonts w:cs="Times New Roman"/>
          <w:sz w:val="24"/>
          <w:szCs w:val="24"/>
        </w:rPr>
        <w:t>Faculty and Instructional Academic Staff Meetings and Receptions</w:t>
      </w:r>
    </w:p>
    <w:p w:rsidR="005E33E0" w:rsidRPr="00E360B4" w:rsidRDefault="005E33E0" w:rsidP="005E33E0">
      <w:pPr>
        <w:rPr>
          <w:rFonts w:cs="Times New Roman"/>
          <w:sz w:val="24"/>
          <w:szCs w:val="24"/>
        </w:rPr>
      </w:pPr>
      <w:r w:rsidRPr="00E360B4">
        <w:rPr>
          <w:rFonts w:cs="Times New Roman"/>
          <w:sz w:val="24"/>
          <w:szCs w:val="24"/>
        </w:rPr>
        <w:t xml:space="preserve"> </w:t>
      </w:r>
    </w:p>
    <w:p w:rsidR="005E33E0" w:rsidRPr="00E360B4" w:rsidRDefault="00C21A0C" w:rsidP="005E33E0">
      <w:pPr>
        <w:rPr>
          <w:rFonts w:cs="Times New Roman"/>
          <w:sz w:val="24"/>
          <w:szCs w:val="24"/>
        </w:rPr>
      </w:pPr>
      <w:r w:rsidRPr="00E360B4">
        <w:rPr>
          <w:rFonts w:cs="Times New Roman"/>
          <w:sz w:val="24"/>
          <w:szCs w:val="24"/>
        </w:rPr>
        <w:t xml:space="preserve">4. </w:t>
      </w:r>
      <w:r w:rsidR="005E33E0" w:rsidRPr="00E360B4">
        <w:rPr>
          <w:rFonts w:cs="Times New Roman"/>
          <w:sz w:val="24"/>
          <w:szCs w:val="24"/>
        </w:rPr>
        <w:t>All other UW-L sponsored events (considered on a case-by-case basis)</w:t>
      </w:r>
    </w:p>
    <w:p w:rsidR="00C21A0C" w:rsidRPr="00E360B4" w:rsidRDefault="00C21A0C" w:rsidP="005E33E0">
      <w:pPr>
        <w:rPr>
          <w:rFonts w:cs="Times New Roman"/>
          <w:sz w:val="24"/>
          <w:szCs w:val="24"/>
        </w:rPr>
      </w:pPr>
    </w:p>
    <w:p w:rsidR="009A4FBD" w:rsidRPr="00E360B4" w:rsidRDefault="00C21A0C" w:rsidP="005E33E0">
      <w:pPr>
        <w:rPr>
          <w:rFonts w:cs="Times New Roman"/>
          <w:sz w:val="24"/>
          <w:szCs w:val="24"/>
        </w:rPr>
      </w:pPr>
      <w:r w:rsidRPr="00E360B4">
        <w:rPr>
          <w:rFonts w:cs="Times New Roman"/>
          <w:sz w:val="24"/>
          <w:szCs w:val="24"/>
        </w:rPr>
        <w:t xml:space="preserve">5. </w:t>
      </w:r>
      <w:r w:rsidR="005E33E0" w:rsidRPr="00E360B4">
        <w:rPr>
          <w:rFonts w:cs="Times New Roman"/>
          <w:sz w:val="24"/>
          <w:szCs w:val="24"/>
        </w:rPr>
        <w:t>Customer categories A2 &amp; B</w:t>
      </w:r>
    </w:p>
    <w:p w:rsidR="009A4FBD" w:rsidRPr="00E360B4" w:rsidRDefault="009A4FBD" w:rsidP="009A4FBD">
      <w:pPr>
        <w:rPr>
          <w:rFonts w:cs="Times New Roman"/>
          <w:sz w:val="24"/>
          <w:szCs w:val="24"/>
        </w:rPr>
      </w:pPr>
    </w:p>
    <w:p w:rsidR="009A4FBD" w:rsidRPr="00E360B4" w:rsidRDefault="009A4FBD" w:rsidP="009A4FBD">
      <w:pPr>
        <w:rPr>
          <w:rFonts w:cs="Times New Roman"/>
          <w:sz w:val="24"/>
          <w:szCs w:val="24"/>
        </w:rPr>
      </w:pPr>
      <w:r w:rsidRPr="00E360B4">
        <w:rPr>
          <w:rFonts w:cs="Times New Roman"/>
          <w:sz w:val="24"/>
          <w:szCs w:val="24"/>
        </w:rPr>
        <w:t xml:space="preserve">Mitchell Fieldhouse &amp; Veterans’ Memorial Field Sports Complex* </w:t>
      </w:r>
    </w:p>
    <w:p w:rsidR="009A4FBD" w:rsidRPr="00E360B4" w:rsidRDefault="009A4FBD" w:rsidP="009A4FBD">
      <w:pPr>
        <w:rPr>
          <w:rFonts w:cs="Times New Roman"/>
          <w:sz w:val="24"/>
          <w:szCs w:val="24"/>
        </w:rPr>
      </w:pPr>
    </w:p>
    <w:p w:rsidR="009A4FBD" w:rsidRPr="00E360B4" w:rsidRDefault="009A4FBD" w:rsidP="009A4FBD">
      <w:pPr>
        <w:rPr>
          <w:rFonts w:cs="Times New Roman"/>
          <w:sz w:val="24"/>
          <w:szCs w:val="24"/>
        </w:rPr>
      </w:pPr>
      <w:r w:rsidRPr="00E360B4">
        <w:rPr>
          <w:rFonts w:cs="Times New Roman"/>
          <w:sz w:val="24"/>
          <w:szCs w:val="24"/>
        </w:rPr>
        <w:t>Timing of requests may impact priority.  The Outdoor Facilities reserves the right to lower a group's priority status because of short notice.</w:t>
      </w:r>
    </w:p>
    <w:p w:rsidR="009A4FBD" w:rsidRPr="00E360B4" w:rsidRDefault="009A4FBD" w:rsidP="009A4FBD">
      <w:pPr>
        <w:rPr>
          <w:rFonts w:cs="Times New Roman"/>
          <w:sz w:val="24"/>
          <w:szCs w:val="24"/>
        </w:rPr>
      </w:pPr>
    </w:p>
    <w:p w:rsidR="009A4FBD" w:rsidRPr="00E360B4" w:rsidRDefault="009A4FBD" w:rsidP="009A4FBD">
      <w:pPr>
        <w:rPr>
          <w:rFonts w:cs="Times New Roman"/>
          <w:sz w:val="24"/>
          <w:szCs w:val="24"/>
        </w:rPr>
      </w:pPr>
      <w:r w:rsidRPr="00E360B4">
        <w:rPr>
          <w:rFonts w:cs="Times New Roman"/>
          <w:sz w:val="24"/>
          <w:szCs w:val="24"/>
        </w:rPr>
        <w:t xml:space="preserve">1.   Academic Programming </w:t>
      </w:r>
    </w:p>
    <w:p w:rsidR="009A4FBD" w:rsidRPr="00E360B4" w:rsidRDefault="009A4FBD" w:rsidP="009A4FBD">
      <w:pPr>
        <w:rPr>
          <w:rFonts w:cs="Times New Roman"/>
          <w:sz w:val="24"/>
          <w:szCs w:val="24"/>
        </w:rPr>
      </w:pPr>
      <w:r w:rsidRPr="00E360B4">
        <w:rPr>
          <w:rFonts w:cs="Times New Roman"/>
          <w:sz w:val="24"/>
          <w:szCs w:val="24"/>
        </w:rPr>
        <w:t>2.   Athletic Competition</w:t>
      </w:r>
    </w:p>
    <w:p w:rsidR="009A4FBD" w:rsidRPr="00E360B4" w:rsidRDefault="009A4FBD" w:rsidP="009A4FBD">
      <w:pPr>
        <w:rPr>
          <w:rFonts w:cs="Times New Roman"/>
          <w:sz w:val="24"/>
          <w:szCs w:val="24"/>
        </w:rPr>
      </w:pPr>
      <w:r w:rsidRPr="00E360B4">
        <w:rPr>
          <w:rFonts w:cs="Times New Roman"/>
          <w:sz w:val="24"/>
          <w:szCs w:val="24"/>
        </w:rPr>
        <w:t>3.   Athletic Practice</w:t>
      </w:r>
    </w:p>
    <w:p w:rsidR="009A4FBD" w:rsidRPr="00E360B4" w:rsidRDefault="009A4FBD" w:rsidP="009A4FBD">
      <w:pPr>
        <w:rPr>
          <w:rFonts w:cs="Times New Roman"/>
          <w:sz w:val="24"/>
          <w:szCs w:val="24"/>
        </w:rPr>
      </w:pPr>
      <w:r w:rsidRPr="00E360B4">
        <w:rPr>
          <w:rFonts w:cs="Times New Roman"/>
          <w:sz w:val="24"/>
          <w:szCs w:val="24"/>
        </w:rPr>
        <w:t>4.   Camps &amp; Clinics</w:t>
      </w:r>
    </w:p>
    <w:p w:rsidR="009A4FBD" w:rsidRPr="00E360B4" w:rsidRDefault="009A4FBD" w:rsidP="009A4FBD">
      <w:pPr>
        <w:rPr>
          <w:rFonts w:cs="Times New Roman"/>
          <w:sz w:val="24"/>
          <w:szCs w:val="24"/>
        </w:rPr>
      </w:pPr>
      <w:r w:rsidRPr="00E360B4">
        <w:rPr>
          <w:rFonts w:cs="Times New Roman"/>
          <w:sz w:val="24"/>
          <w:szCs w:val="24"/>
        </w:rPr>
        <w:t>5.   Rec/Club Sports</w:t>
      </w:r>
    </w:p>
    <w:p w:rsidR="009A4FBD" w:rsidRPr="00E360B4" w:rsidRDefault="009A4FBD" w:rsidP="009A4FBD">
      <w:pPr>
        <w:rPr>
          <w:rFonts w:cs="Times New Roman"/>
          <w:sz w:val="24"/>
          <w:szCs w:val="24"/>
        </w:rPr>
      </w:pPr>
      <w:r w:rsidRPr="00E360B4">
        <w:rPr>
          <w:rFonts w:cs="Times New Roman"/>
          <w:sz w:val="24"/>
          <w:szCs w:val="24"/>
        </w:rPr>
        <w:t>6.   General Student Requests</w:t>
      </w:r>
    </w:p>
    <w:p w:rsidR="009A4FBD" w:rsidRPr="00E360B4" w:rsidRDefault="009A4FBD" w:rsidP="009A4FBD">
      <w:pPr>
        <w:rPr>
          <w:rFonts w:cs="Times New Roman"/>
          <w:sz w:val="24"/>
          <w:szCs w:val="24"/>
        </w:rPr>
      </w:pPr>
      <w:r w:rsidRPr="00E360B4">
        <w:rPr>
          <w:rFonts w:cs="Times New Roman"/>
          <w:sz w:val="24"/>
          <w:szCs w:val="24"/>
        </w:rPr>
        <w:t>7.   Customer Category B</w:t>
      </w:r>
    </w:p>
    <w:p w:rsidR="00C21A0C" w:rsidRPr="00E360B4" w:rsidRDefault="00C21A0C" w:rsidP="009A4FBD">
      <w:pPr>
        <w:rPr>
          <w:rFonts w:cs="Times New Roman"/>
          <w:sz w:val="24"/>
          <w:szCs w:val="24"/>
        </w:rPr>
      </w:pPr>
    </w:p>
    <w:p w:rsidR="009A4FBD" w:rsidRPr="00E360B4" w:rsidRDefault="009A4FBD" w:rsidP="009A4FBD">
      <w:pPr>
        <w:rPr>
          <w:rFonts w:cs="Times New Roman"/>
          <w:sz w:val="24"/>
          <w:szCs w:val="24"/>
        </w:rPr>
      </w:pPr>
      <w:r w:rsidRPr="00E360B4">
        <w:rPr>
          <w:rFonts w:cs="Times New Roman"/>
          <w:sz w:val="24"/>
          <w:szCs w:val="24"/>
        </w:rPr>
        <w:t xml:space="preserve">*The primary user of this facility is UW-L Football.  For the use of the turf field, general priority will be used in most cases.  </w:t>
      </w:r>
    </w:p>
    <w:p w:rsidR="009A4FBD" w:rsidRPr="00E360B4" w:rsidRDefault="009A4FBD" w:rsidP="009A4FBD">
      <w:pPr>
        <w:rPr>
          <w:rFonts w:cs="Times New Roman"/>
          <w:sz w:val="24"/>
          <w:szCs w:val="24"/>
        </w:rPr>
      </w:pPr>
    </w:p>
    <w:p w:rsidR="00C21A0C" w:rsidRPr="00E360B4" w:rsidRDefault="009A4FBD" w:rsidP="009A4FBD">
      <w:pPr>
        <w:rPr>
          <w:rFonts w:cs="Times New Roman"/>
          <w:sz w:val="24"/>
          <w:szCs w:val="24"/>
        </w:rPr>
      </w:pPr>
      <w:r w:rsidRPr="00E360B4">
        <w:rPr>
          <w:rFonts w:cs="Times New Roman"/>
          <w:sz w:val="24"/>
          <w:szCs w:val="24"/>
        </w:rPr>
        <w:t>Parking Facilities</w:t>
      </w:r>
    </w:p>
    <w:p w:rsidR="009A4FBD" w:rsidRPr="00E360B4" w:rsidRDefault="009A4FBD" w:rsidP="009A4FBD">
      <w:pPr>
        <w:rPr>
          <w:rFonts w:cs="Times New Roman"/>
          <w:sz w:val="24"/>
          <w:szCs w:val="24"/>
        </w:rPr>
      </w:pPr>
      <w:r w:rsidRPr="00E360B4">
        <w:rPr>
          <w:rFonts w:cs="Times New Roman"/>
          <w:sz w:val="24"/>
          <w:szCs w:val="24"/>
        </w:rPr>
        <w:t xml:space="preserve"> </w:t>
      </w:r>
    </w:p>
    <w:p w:rsidR="00C21A0C" w:rsidRPr="00E360B4" w:rsidRDefault="009A4FBD" w:rsidP="00C21A0C">
      <w:pPr>
        <w:pStyle w:val="ListParagraph"/>
        <w:numPr>
          <w:ilvl w:val="0"/>
          <w:numId w:val="8"/>
        </w:numPr>
        <w:rPr>
          <w:rFonts w:cs="Times New Roman"/>
          <w:sz w:val="24"/>
          <w:szCs w:val="24"/>
        </w:rPr>
      </w:pPr>
      <w:r w:rsidRPr="00E360B4">
        <w:rPr>
          <w:rFonts w:cs="Times New Roman"/>
          <w:sz w:val="24"/>
          <w:szCs w:val="24"/>
        </w:rPr>
        <w:t>Parking for permit holders</w:t>
      </w:r>
    </w:p>
    <w:p w:rsidR="00C21A0C" w:rsidRPr="00E360B4" w:rsidRDefault="009A4FBD" w:rsidP="00C21A0C">
      <w:pPr>
        <w:pStyle w:val="ListParagraph"/>
        <w:numPr>
          <w:ilvl w:val="0"/>
          <w:numId w:val="8"/>
        </w:numPr>
        <w:rPr>
          <w:rFonts w:cs="Times New Roman"/>
          <w:sz w:val="24"/>
          <w:szCs w:val="24"/>
        </w:rPr>
      </w:pPr>
      <w:r w:rsidRPr="00E360B4">
        <w:rPr>
          <w:rFonts w:cs="Times New Roman"/>
          <w:sz w:val="24"/>
          <w:szCs w:val="24"/>
        </w:rPr>
        <w:t>Special event parking by contract with UW-L departments</w:t>
      </w:r>
    </w:p>
    <w:p w:rsidR="00C21A0C" w:rsidRPr="00E360B4" w:rsidRDefault="00C21A0C" w:rsidP="00C21A0C">
      <w:pPr>
        <w:pStyle w:val="ListParagraph"/>
        <w:numPr>
          <w:ilvl w:val="0"/>
          <w:numId w:val="8"/>
        </w:numPr>
        <w:rPr>
          <w:rFonts w:cs="Times New Roman"/>
          <w:sz w:val="24"/>
          <w:szCs w:val="24"/>
        </w:rPr>
      </w:pPr>
      <w:r w:rsidRPr="00E360B4">
        <w:rPr>
          <w:rFonts w:cs="Times New Roman"/>
          <w:sz w:val="24"/>
          <w:szCs w:val="24"/>
        </w:rPr>
        <w:t>Special events parking by contract with other organizations or groups</w:t>
      </w:r>
    </w:p>
    <w:p w:rsidR="009A4FBD" w:rsidRPr="00E360B4" w:rsidRDefault="00C21A0C" w:rsidP="009A4FBD">
      <w:pPr>
        <w:pStyle w:val="ListParagraph"/>
        <w:numPr>
          <w:ilvl w:val="0"/>
          <w:numId w:val="8"/>
        </w:numPr>
        <w:rPr>
          <w:rFonts w:cs="Times New Roman"/>
          <w:sz w:val="24"/>
          <w:szCs w:val="24"/>
        </w:rPr>
      </w:pPr>
      <w:r w:rsidRPr="00E360B4">
        <w:rPr>
          <w:rFonts w:cs="Times New Roman"/>
          <w:sz w:val="24"/>
          <w:szCs w:val="24"/>
        </w:rPr>
        <w:t>Day permits</w:t>
      </w:r>
      <w:r w:rsidR="009A4FBD" w:rsidRPr="00E360B4">
        <w:rPr>
          <w:rFonts w:cs="Times New Roman"/>
          <w:sz w:val="24"/>
          <w:szCs w:val="24"/>
        </w:rPr>
        <w:tab/>
      </w:r>
    </w:p>
    <w:p w:rsidR="009A4FBD" w:rsidRPr="00E360B4" w:rsidRDefault="009A4FBD" w:rsidP="009A4FBD">
      <w:pPr>
        <w:rPr>
          <w:rFonts w:cs="Times New Roman"/>
          <w:sz w:val="24"/>
          <w:szCs w:val="24"/>
        </w:rPr>
      </w:pPr>
      <w:r w:rsidRPr="00E360B4">
        <w:rPr>
          <w:rFonts w:cs="Times New Roman"/>
          <w:sz w:val="24"/>
          <w:szCs w:val="24"/>
        </w:rPr>
        <w:tab/>
      </w:r>
    </w:p>
    <w:p w:rsidR="009A4FBD" w:rsidRPr="00E360B4" w:rsidRDefault="009A4FBD" w:rsidP="009A4FBD">
      <w:pPr>
        <w:rPr>
          <w:rFonts w:cs="Times New Roman"/>
          <w:sz w:val="24"/>
          <w:szCs w:val="24"/>
        </w:rPr>
      </w:pPr>
    </w:p>
    <w:p w:rsidR="009A4FBD" w:rsidRPr="00E360B4" w:rsidRDefault="009A4FBD" w:rsidP="009A4FBD">
      <w:pPr>
        <w:rPr>
          <w:rFonts w:cs="Times New Roman"/>
          <w:sz w:val="24"/>
          <w:szCs w:val="24"/>
        </w:rPr>
      </w:pPr>
      <w:r w:rsidRPr="00E360B4">
        <w:rPr>
          <w:rFonts w:cs="Times New Roman"/>
          <w:sz w:val="24"/>
          <w:szCs w:val="24"/>
        </w:rPr>
        <w:t>Recreational Eagle Center</w:t>
      </w:r>
    </w:p>
    <w:p w:rsidR="009A4FBD" w:rsidRPr="00E360B4" w:rsidRDefault="009A4FBD" w:rsidP="009A4FBD">
      <w:pPr>
        <w:rPr>
          <w:rFonts w:cs="Times New Roman"/>
          <w:sz w:val="24"/>
          <w:szCs w:val="24"/>
        </w:rPr>
      </w:pPr>
      <w:r w:rsidRPr="00E360B4">
        <w:rPr>
          <w:rFonts w:cs="Times New Roman"/>
          <w:sz w:val="24"/>
          <w:szCs w:val="24"/>
        </w:rPr>
        <w:t>1.</w:t>
      </w:r>
      <w:r w:rsidRPr="00E360B4">
        <w:rPr>
          <w:rFonts w:cs="Times New Roman"/>
          <w:sz w:val="24"/>
          <w:szCs w:val="24"/>
        </w:rPr>
        <w:tab/>
        <w:t>UW-L Classes and intramural sports</w:t>
      </w:r>
    </w:p>
    <w:p w:rsidR="009A4FBD" w:rsidRPr="00E360B4" w:rsidRDefault="009A4FBD" w:rsidP="009A4FBD">
      <w:pPr>
        <w:rPr>
          <w:rFonts w:cs="Times New Roman"/>
          <w:sz w:val="24"/>
          <w:szCs w:val="24"/>
        </w:rPr>
      </w:pPr>
      <w:r w:rsidRPr="00E360B4">
        <w:rPr>
          <w:rFonts w:cs="Times New Roman"/>
          <w:sz w:val="24"/>
          <w:szCs w:val="24"/>
        </w:rPr>
        <w:t>2.</w:t>
      </w:r>
      <w:r w:rsidRPr="00E360B4">
        <w:rPr>
          <w:rFonts w:cs="Times New Roman"/>
          <w:sz w:val="24"/>
          <w:szCs w:val="24"/>
        </w:rPr>
        <w:tab/>
        <w:t>UW-L student, faculty, staff</w:t>
      </w:r>
    </w:p>
    <w:p w:rsidR="009A4FBD" w:rsidRPr="00E360B4" w:rsidRDefault="009A4FBD" w:rsidP="009A4FBD">
      <w:pPr>
        <w:rPr>
          <w:rFonts w:cs="Times New Roman"/>
          <w:sz w:val="24"/>
          <w:szCs w:val="24"/>
        </w:rPr>
      </w:pPr>
      <w:r w:rsidRPr="00E360B4">
        <w:rPr>
          <w:rFonts w:cs="Times New Roman"/>
          <w:sz w:val="24"/>
          <w:szCs w:val="24"/>
        </w:rPr>
        <w:t>3.</w:t>
      </w:r>
      <w:r w:rsidRPr="00E360B4">
        <w:rPr>
          <w:rFonts w:cs="Times New Roman"/>
          <w:sz w:val="24"/>
          <w:szCs w:val="24"/>
        </w:rPr>
        <w:tab/>
        <w:t>UW-L sponsored events</w:t>
      </w:r>
    </w:p>
    <w:p w:rsidR="009A4FBD" w:rsidRPr="00E360B4" w:rsidRDefault="009A4FBD" w:rsidP="009A4FBD">
      <w:pPr>
        <w:rPr>
          <w:rFonts w:cs="Times New Roman"/>
          <w:sz w:val="24"/>
          <w:szCs w:val="24"/>
        </w:rPr>
      </w:pPr>
      <w:r w:rsidRPr="00E360B4">
        <w:rPr>
          <w:rFonts w:cs="Times New Roman"/>
          <w:sz w:val="24"/>
          <w:szCs w:val="24"/>
        </w:rPr>
        <w:t>4.</w:t>
      </w:r>
      <w:r w:rsidRPr="00E360B4">
        <w:rPr>
          <w:rFonts w:cs="Times New Roman"/>
          <w:sz w:val="24"/>
          <w:szCs w:val="24"/>
        </w:rPr>
        <w:tab/>
        <w:t>Customer Category B</w:t>
      </w:r>
    </w:p>
    <w:p w:rsidR="009A4FBD" w:rsidRPr="00E360B4" w:rsidRDefault="009A4FBD" w:rsidP="009A4FBD">
      <w:pPr>
        <w:rPr>
          <w:rFonts w:cs="Times New Roman"/>
          <w:sz w:val="24"/>
          <w:szCs w:val="24"/>
        </w:rPr>
      </w:pPr>
    </w:p>
    <w:p w:rsidR="00C21A0C" w:rsidRPr="00E360B4" w:rsidRDefault="009A4FBD" w:rsidP="009A4FBD">
      <w:pPr>
        <w:rPr>
          <w:rFonts w:cs="Times New Roman"/>
          <w:sz w:val="24"/>
          <w:szCs w:val="24"/>
        </w:rPr>
      </w:pPr>
      <w:r w:rsidRPr="00E360B4">
        <w:rPr>
          <w:rFonts w:cs="Times New Roman"/>
          <w:sz w:val="24"/>
          <w:szCs w:val="24"/>
        </w:rPr>
        <w:t>Residence Life Facilities</w:t>
      </w:r>
    </w:p>
    <w:p w:rsidR="009A4FBD" w:rsidRPr="00E360B4" w:rsidRDefault="009A4FBD" w:rsidP="009A4FBD">
      <w:pPr>
        <w:rPr>
          <w:rFonts w:cs="Times New Roman"/>
          <w:sz w:val="24"/>
          <w:szCs w:val="24"/>
        </w:rPr>
      </w:pPr>
      <w:r w:rsidRPr="00E360B4">
        <w:rPr>
          <w:rFonts w:cs="Times New Roman"/>
          <w:sz w:val="24"/>
          <w:szCs w:val="24"/>
        </w:rPr>
        <w:t xml:space="preserve"> </w:t>
      </w:r>
    </w:p>
    <w:p w:rsidR="009A4FBD" w:rsidRPr="00E360B4" w:rsidRDefault="009A4FBD" w:rsidP="009A4FBD">
      <w:pPr>
        <w:rPr>
          <w:rFonts w:cs="Times New Roman"/>
          <w:sz w:val="24"/>
          <w:szCs w:val="24"/>
        </w:rPr>
      </w:pPr>
      <w:r w:rsidRPr="00E360B4">
        <w:rPr>
          <w:rFonts w:cs="Times New Roman"/>
          <w:sz w:val="24"/>
          <w:szCs w:val="24"/>
        </w:rPr>
        <w:t>1.</w:t>
      </w:r>
      <w:r w:rsidRPr="00E360B4">
        <w:rPr>
          <w:rFonts w:cs="Times New Roman"/>
          <w:sz w:val="24"/>
          <w:szCs w:val="24"/>
        </w:rPr>
        <w:tab/>
        <w:t xml:space="preserve">Students living in the residence halls </w:t>
      </w:r>
    </w:p>
    <w:p w:rsidR="009A4FBD" w:rsidRPr="00E360B4" w:rsidRDefault="009A4FBD" w:rsidP="00C21A0C">
      <w:pPr>
        <w:ind w:left="720" w:hanging="720"/>
        <w:rPr>
          <w:rFonts w:cs="Times New Roman"/>
          <w:sz w:val="24"/>
          <w:szCs w:val="24"/>
        </w:rPr>
      </w:pPr>
      <w:r w:rsidRPr="00E360B4">
        <w:rPr>
          <w:rFonts w:cs="Times New Roman"/>
          <w:sz w:val="24"/>
          <w:szCs w:val="24"/>
        </w:rPr>
        <w:t>2.</w:t>
      </w:r>
      <w:r w:rsidRPr="00E360B4">
        <w:rPr>
          <w:rFonts w:cs="Times New Roman"/>
          <w:sz w:val="24"/>
          <w:szCs w:val="24"/>
        </w:rPr>
        <w:tab/>
        <w:t>University groups paying for use of facilities</w:t>
      </w:r>
    </w:p>
    <w:p w:rsidR="009A4FBD" w:rsidRPr="00E360B4" w:rsidRDefault="009A4FBD" w:rsidP="009A4FBD">
      <w:pPr>
        <w:rPr>
          <w:rFonts w:cs="Times New Roman"/>
          <w:sz w:val="24"/>
          <w:szCs w:val="24"/>
        </w:rPr>
      </w:pPr>
      <w:r w:rsidRPr="00E360B4">
        <w:rPr>
          <w:rFonts w:cs="Times New Roman"/>
          <w:sz w:val="24"/>
          <w:szCs w:val="24"/>
        </w:rPr>
        <w:t>3.</w:t>
      </w:r>
      <w:r w:rsidRPr="00E360B4">
        <w:rPr>
          <w:rFonts w:cs="Times New Roman"/>
          <w:sz w:val="24"/>
          <w:szCs w:val="24"/>
        </w:rPr>
        <w:tab/>
        <w:t>Customer Categories A2 &amp; B</w:t>
      </w:r>
    </w:p>
    <w:p w:rsidR="009A4FBD" w:rsidRPr="00E360B4" w:rsidRDefault="009A4FBD" w:rsidP="009A4FBD">
      <w:pPr>
        <w:rPr>
          <w:rFonts w:cs="Times New Roman"/>
          <w:sz w:val="24"/>
          <w:szCs w:val="24"/>
        </w:rPr>
      </w:pPr>
    </w:p>
    <w:p w:rsidR="009A4FBD" w:rsidRPr="00E360B4" w:rsidRDefault="009A4FBD" w:rsidP="009A4FBD">
      <w:pPr>
        <w:rPr>
          <w:rFonts w:cs="Times New Roman"/>
          <w:sz w:val="24"/>
          <w:szCs w:val="24"/>
        </w:rPr>
      </w:pPr>
      <w:r w:rsidRPr="00E360B4">
        <w:rPr>
          <w:rFonts w:cs="Times New Roman"/>
          <w:sz w:val="24"/>
          <w:szCs w:val="24"/>
        </w:rPr>
        <w:t>University Grounds (Coate Field, Drake Field, Gazebo, Hoeschler Tower, Lindner Forest/Gazebo, CFA Lawn, Wittich East/West Fields)</w:t>
      </w:r>
    </w:p>
    <w:p w:rsidR="00C21A0C" w:rsidRPr="00E360B4" w:rsidRDefault="00C21A0C" w:rsidP="009A4FBD">
      <w:pPr>
        <w:rPr>
          <w:rFonts w:cs="Times New Roman"/>
          <w:sz w:val="24"/>
          <w:szCs w:val="24"/>
        </w:rPr>
      </w:pPr>
    </w:p>
    <w:p w:rsidR="009A4FBD" w:rsidRPr="00E360B4" w:rsidRDefault="009A4FBD" w:rsidP="00C21A0C">
      <w:pPr>
        <w:ind w:left="720" w:hanging="720"/>
        <w:rPr>
          <w:rFonts w:cs="Times New Roman"/>
          <w:sz w:val="24"/>
          <w:szCs w:val="24"/>
        </w:rPr>
      </w:pPr>
      <w:r w:rsidRPr="00E360B4">
        <w:rPr>
          <w:rFonts w:cs="Times New Roman"/>
          <w:sz w:val="24"/>
          <w:szCs w:val="24"/>
        </w:rPr>
        <w:t>1.</w:t>
      </w:r>
      <w:r w:rsidRPr="00E360B4">
        <w:rPr>
          <w:rFonts w:cs="Times New Roman"/>
          <w:sz w:val="24"/>
          <w:szCs w:val="24"/>
        </w:rPr>
        <w:tab/>
        <w:t>UW-L sponsored events &amp; Instruction-related activities (Residence Life has priority for use of Coate and Drake Field)</w:t>
      </w:r>
    </w:p>
    <w:p w:rsidR="009A4FBD" w:rsidRPr="00E360B4" w:rsidRDefault="009A4FBD" w:rsidP="009A4FBD">
      <w:pPr>
        <w:rPr>
          <w:rFonts w:cs="Times New Roman"/>
          <w:sz w:val="24"/>
          <w:szCs w:val="24"/>
        </w:rPr>
      </w:pPr>
      <w:r w:rsidRPr="00E360B4">
        <w:rPr>
          <w:rFonts w:cs="Times New Roman"/>
          <w:sz w:val="24"/>
          <w:szCs w:val="24"/>
        </w:rPr>
        <w:t>2.</w:t>
      </w:r>
      <w:r w:rsidRPr="00E360B4">
        <w:rPr>
          <w:rFonts w:cs="Times New Roman"/>
          <w:sz w:val="24"/>
          <w:szCs w:val="24"/>
        </w:rPr>
        <w:tab/>
        <w:t>Open recreation</w:t>
      </w:r>
    </w:p>
    <w:p w:rsidR="00133A90" w:rsidRPr="00E360B4" w:rsidRDefault="009A4FBD" w:rsidP="009A4FBD">
      <w:pPr>
        <w:rPr>
          <w:rFonts w:cs="Times New Roman"/>
          <w:sz w:val="24"/>
          <w:szCs w:val="24"/>
        </w:rPr>
      </w:pPr>
      <w:r w:rsidRPr="00E360B4">
        <w:rPr>
          <w:rFonts w:cs="Times New Roman"/>
          <w:sz w:val="24"/>
          <w:szCs w:val="24"/>
        </w:rPr>
        <w:t>3.</w:t>
      </w:r>
      <w:r w:rsidRPr="00E360B4">
        <w:rPr>
          <w:rFonts w:cs="Times New Roman"/>
          <w:sz w:val="24"/>
          <w:szCs w:val="24"/>
        </w:rPr>
        <w:tab/>
        <w:t>Customer Category B</w:t>
      </w:r>
    </w:p>
    <w:p w:rsidR="00E360B4" w:rsidRPr="00E360B4" w:rsidRDefault="00E360B4">
      <w:pPr>
        <w:rPr>
          <w:rFonts w:cs="Times New Roman"/>
          <w:sz w:val="24"/>
          <w:szCs w:val="24"/>
        </w:rPr>
      </w:pPr>
    </w:p>
    <w:sectPr w:rsidR="00E360B4" w:rsidRPr="00E360B4" w:rsidSect="006A0FF4">
      <w:headerReference w:type="default" r:id="rId10"/>
      <w:footerReference w:type="default" r:id="rId11"/>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62B" w:rsidRDefault="00C5462B" w:rsidP="006A0FF4">
      <w:pPr>
        <w:spacing w:line="240" w:lineRule="auto"/>
      </w:pPr>
      <w:r>
        <w:separator/>
      </w:r>
    </w:p>
  </w:endnote>
  <w:endnote w:type="continuationSeparator" w:id="0">
    <w:p w:rsidR="00C5462B" w:rsidRDefault="00C5462B" w:rsidP="006A0F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6994544"/>
      <w:docPartObj>
        <w:docPartGallery w:val="Page Numbers (Bottom of Page)"/>
        <w:docPartUnique/>
      </w:docPartObj>
    </w:sdtPr>
    <w:sdtEndPr>
      <w:rPr>
        <w:noProof/>
      </w:rPr>
    </w:sdtEndPr>
    <w:sdtContent>
      <w:p w:rsidR="00422B04" w:rsidRDefault="00422B04">
        <w:pPr>
          <w:pStyle w:val="Footer"/>
          <w:jc w:val="center"/>
        </w:pPr>
        <w:r>
          <w:fldChar w:fldCharType="begin"/>
        </w:r>
        <w:r>
          <w:instrText xml:space="preserve"> PAGE   \* MERGEFORMAT </w:instrText>
        </w:r>
        <w:r>
          <w:fldChar w:fldCharType="separate"/>
        </w:r>
        <w:r w:rsidR="00BB5288">
          <w:rPr>
            <w:noProof/>
          </w:rPr>
          <w:t>1</w:t>
        </w:r>
        <w:r>
          <w:rPr>
            <w:noProof/>
          </w:rPr>
          <w:fldChar w:fldCharType="end"/>
        </w:r>
      </w:p>
    </w:sdtContent>
  </w:sdt>
  <w:p w:rsidR="00422B04" w:rsidRDefault="00422B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62B" w:rsidRDefault="00C5462B" w:rsidP="006A0FF4">
      <w:pPr>
        <w:spacing w:line="240" w:lineRule="auto"/>
      </w:pPr>
      <w:r>
        <w:separator/>
      </w:r>
    </w:p>
  </w:footnote>
  <w:footnote w:type="continuationSeparator" w:id="0">
    <w:p w:rsidR="00C5462B" w:rsidRDefault="00C5462B" w:rsidP="006A0FF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B04" w:rsidRPr="00191A62" w:rsidRDefault="00422B04" w:rsidP="0068646A">
    <w:pPr>
      <w:pStyle w:val="Header"/>
      <w:jc w:val="center"/>
      <w:rPr>
        <w:sz w:val="36"/>
        <w:szCs w:val="36"/>
      </w:rPr>
    </w:pPr>
    <w:r w:rsidRPr="00191A62">
      <w:rPr>
        <w:sz w:val="36"/>
        <w:szCs w:val="36"/>
      </w:rPr>
      <w:t>UW-La Crosse Facility/Grounds Use &amp; Reservations Policies</w:t>
    </w:r>
  </w:p>
  <w:p w:rsidR="00422B04" w:rsidRDefault="00422B04" w:rsidP="006A0FF4">
    <w:pPr>
      <w:pStyle w:val="Header"/>
      <w:jc w:val="center"/>
    </w:pPr>
  </w:p>
  <w:p w:rsidR="00422B04" w:rsidRDefault="00422B04" w:rsidP="006A0FF4">
    <w:pPr>
      <w:pStyle w:val="Header"/>
      <w:jc w:val="center"/>
    </w:pPr>
  </w:p>
  <w:p w:rsidR="00422B04" w:rsidRDefault="00422B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14C7"/>
    <w:multiLevelType w:val="hybridMultilevel"/>
    <w:tmpl w:val="5CCEB194"/>
    <w:lvl w:ilvl="0" w:tplc="C0BEC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454EA"/>
    <w:multiLevelType w:val="hybridMultilevel"/>
    <w:tmpl w:val="D3ECB70E"/>
    <w:lvl w:ilvl="0" w:tplc="959AE0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95FCA"/>
    <w:multiLevelType w:val="hybridMultilevel"/>
    <w:tmpl w:val="9334B936"/>
    <w:lvl w:ilvl="0" w:tplc="E25C8158">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 w15:restartNumberingAfterBreak="0">
    <w:nsid w:val="21B431A2"/>
    <w:multiLevelType w:val="hybridMultilevel"/>
    <w:tmpl w:val="413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B60CBC"/>
    <w:multiLevelType w:val="hybridMultilevel"/>
    <w:tmpl w:val="487E6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A8"/>
    <w:multiLevelType w:val="hybridMultilevel"/>
    <w:tmpl w:val="815E5E94"/>
    <w:lvl w:ilvl="0" w:tplc="7CCE5D1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2F67A0"/>
    <w:multiLevelType w:val="hybridMultilevel"/>
    <w:tmpl w:val="5BC2A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5EC"/>
    <w:multiLevelType w:val="hybridMultilevel"/>
    <w:tmpl w:val="69C66536"/>
    <w:lvl w:ilvl="0" w:tplc="036A56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C37560"/>
    <w:multiLevelType w:val="hybridMultilevel"/>
    <w:tmpl w:val="83061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8535EC"/>
    <w:multiLevelType w:val="hybridMultilevel"/>
    <w:tmpl w:val="F8C2EA9A"/>
    <w:lvl w:ilvl="0" w:tplc="25C4216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C539F0"/>
    <w:multiLevelType w:val="multilevel"/>
    <w:tmpl w:val="E392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102BF1"/>
    <w:multiLevelType w:val="hybridMultilevel"/>
    <w:tmpl w:val="70469C54"/>
    <w:lvl w:ilvl="0" w:tplc="F1FC11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3"/>
  </w:num>
  <w:num w:numId="4">
    <w:abstractNumId w:val="6"/>
  </w:num>
  <w:num w:numId="5">
    <w:abstractNumId w:val="0"/>
  </w:num>
  <w:num w:numId="6">
    <w:abstractNumId w:val="8"/>
  </w:num>
  <w:num w:numId="7">
    <w:abstractNumId w:val="11"/>
  </w:num>
  <w:num w:numId="8">
    <w:abstractNumId w:val="4"/>
  </w:num>
  <w:num w:numId="9">
    <w:abstractNumId w:val="7"/>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FF4"/>
    <w:rsid w:val="00023737"/>
    <w:rsid w:val="000354E9"/>
    <w:rsid w:val="00053653"/>
    <w:rsid w:val="00053B65"/>
    <w:rsid w:val="00070CA4"/>
    <w:rsid w:val="00093BB9"/>
    <w:rsid w:val="000A340C"/>
    <w:rsid w:val="000E38F9"/>
    <w:rsid w:val="000E7E0B"/>
    <w:rsid w:val="00122F62"/>
    <w:rsid w:val="00130AF1"/>
    <w:rsid w:val="00133A90"/>
    <w:rsid w:val="0014066B"/>
    <w:rsid w:val="00151195"/>
    <w:rsid w:val="00171FF2"/>
    <w:rsid w:val="00191A62"/>
    <w:rsid w:val="00201E7D"/>
    <w:rsid w:val="002601CC"/>
    <w:rsid w:val="00290BBF"/>
    <w:rsid w:val="002C3C3A"/>
    <w:rsid w:val="00301C5E"/>
    <w:rsid w:val="00327AE6"/>
    <w:rsid w:val="00336CC6"/>
    <w:rsid w:val="00375362"/>
    <w:rsid w:val="0037770B"/>
    <w:rsid w:val="003844A8"/>
    <w:rsid w:val="003A0A87"/>
    <w:rsid w:val="003C00B3"/>
    <w:rsid w:val="003E327D"/>
    <w:rsid w:val="003E37CB"/>
    <w:rsid w:val="003F6EA9"/>
    <w:rsid w:val="00406EE9"/>
    <w:rsid w:val="00412EBC"/>
    <w:rsid w:val="00413D0E"/>
    <w:rsid w:val="00422B04"/>
    <w:rsid w:val="00441C9E"/>
    <w:rsid w:val="00450BA8"/>
    <w:rsid w:val="004A1020"/>
    <w:rsid w:val="004B790C"/>
    <w:rsid w:val="004C2091"/>
    <w:rsid w:val="004D0CC6"/>
    <w:rsid w:val="004E0B82"/>
    <w:rsid w:val="004E0DEB"/>
    <w:rsid w:val="004E1454"/>
    <w:rsid w:val="004E7264"/>
    <w:rsid w:val="0051563D"/>
    <w:rsid w:val="00526729"/>
    <w:rsid w:val="0054162E"/>
    <w:rsid w:val="00553756"/>
    <w:rsid w:val="005620CE"/>
    <w:rsid w:val="00596422"/>
    <w:rsid w:val="005C13FE"/>
    <w:rsid w:val="005C2BE1"/>
    <w:rsid w:val="005C631C"/>
    <w:rsid w:val="005D5E9B"/>
    <w:rsid w:val="005E33E0"/>
    <w:rsid w:val="006455D4"/>
    <w:rsid w:val="006545D2"/>
    <w:rsid w:val="00671ADC"/>
    <w:rsid w:val="0068646A"/>
    <w:rsid w:val="006A0FF4"/>
    <w:rsid w:val="006B36ED"/>
    <w:rsid w:val="006C5223"/>
    <w:rsid w:val="006F2674"/>
    <w:rsid w:val="00700BF1"/>
    <w:rsid w:val="00707484"/>
    <w:rsid w:val="0071289B"/>
    <w:rsid w:val="00721D0C"/>
    <w:rsid w:val="00750C74"/>
    <w:rsid w:val="007B0AF7"/>
    <w:rsid w:val="007D3B05"/>
    <w:rsid w:val="007F232C"/>
    <w:rsid w:val="0081607B"/>
    <w:rsid w:val="0086704E"/>
    <w:rsid w:val="008A55ED"/>
    <w:rsid w:val="008B3E3B"/>
    <w:rsid w:val="00910AC2"/>
    <w:rsid w:val="00925BF8"/>
    <w:rsid w:val="009369C0"/>
    <w:rsid w:val="009750EC"/>
    <w:rsid w:val="00984721"/>
    <w:rsid w:val="009A4FBD"/>
    <w:rsid w:val="009C3013"/>
    <w:rsid w:val="009F58B4"/>
    <w:rsid w:val="00A159BE"/>
    <w:rsid w:val="00A44715"/>
    <w:rsid w:val="00A609C6"/>
    <w:rsid w:val="00A719CB"/>
    <w:rsid w:val="00A73C90"/>
    <w:rsid w:val="00A8689B"/>
    <w:rsid w:val="00A90AF1"/>
    <w:rsid w:val="00AA6C5F"/>
    <w:rsid w:val="00AD40A4"/>
    <w:rsid w:val="00B05D62"/>
    <w:rsid w:val="00B124C9"/>
    <w:rsid w:val="00B20603"/>
    <w:rsid w:val="00B521CA"/>
    <w:rsid w:val="00B5534C"/>
    <w:rsid w:val="00B72EDE"/>
    <w:rsid w:val="00B94BBE"/>
    <w:rsid w:val="00BB259F"/>
    <w:rsid w:val="00BB5288"/>
    <w:rsid w:val="00BD22A6"/>
    <w:rsid w:val="00BD2E47"/>
    <w:rsid w:val="00C031A7"/>
    <w:rsid w:val="00C10075"/>
    <w:rsid w:val="00C21A0C"/>
    <w:rsid w:val="00C36DEC"/>
    <w:rsid w:val="00C5462B"/>
    <w:rsid w:val="00C81421"/>
    <w:rsid w:val="00CA2830"/>
    <w:rsid w:val="00CA6CF3"/>
    <w:rsid w:val="00CB06F0"/>
    <w:rsid w:val="00CB2AE4"/>
    <w:rsid w:val="00CE43D4"/>
    <w:rsid w:val="00CE44F5"/>
    <w:rsid w:val="00CF4D27"/>
    <w:rsid w:val="00CF4F9B"/>
    <w:rsid w:val="00CF552F"/>
    <w:rsid w:val="00D13767"/>
    <w:rsid w:val="00D14DF9"/>
    <w:rsid w:val="00D3073B"/>
    <w:rsid w:val="00D423A3"/>
    <w:rsid w:val="00D61DA5"/>
    <w:rsid w:val="00D66BD9"/>
    <w:rsid w:val="00DC03D3"/>
    <w:rsid w:val="00DD7DE3"/>
    <w:rsid w:val="00DE2208"/>
    <w:rsid w:val="00E313D6"/>
    <w:rsid w:val="00E360B4"/>
    <w:rsid w:val="00E40882"/>
    <w:rsid w:val="00E43C86"/>
    <w:rsid w:val="00E54E72"/>
    <w:rsid w:val="00E8019A"/>
    <w:rsid w:val="00ED06E8"/>
    <w:rsid w:val="00EF2D0F"/>
    <w:rsid w:val="00EF71B5"/>
    <w:rsid w:val="00F32AA3"/>
    <w:rsid w:val="00F42BE7"/>
    <w:rsid w:val="00F709E2"/>
    <w:rsid w:val="00F74629"/>
    <w:rsid w:val="00FD0268"/>
    <w:rsid w:val="00FE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9F223-C156-48D3-8FFE-44C6B7EA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FF4"/>
    <w:pPr>
      <w:tabs>
        <w:tab w:val="center" w:pos="4680"/>
        <w:tab w:val="right" w:pos="9360"/>
      </w:tabs>
      <w:spacing w:line="240" w:lineRule="auto"/>
    </w:pPr>
  </w:style>
  <w:style w:type="character" w:customStyle="1" w:styleId="HeaderChar">
    <w:name w:val="Header Char"/>
    <w:basedOn w:val="DefaultParagraphFont"/>
    <w:link w:val="Header"/>
    <w:uiPriority w:val="99"/>
    <w:rsid w:val="006A0FF4"/>
  </w:style>
  <w:style w:type="paragraph" w:styleId="Footer">
    <w:name w:val="footer"/>
    <w:basedOn w:val="Normal"/>
    <w:link w:val="FooterChar"/>
    <w:uiPriority w:val="99"/>
    <w:unhideWhenUsed/>
    <w:rsid w:val="006A0FF4"/>
    <w:pPr>
      <w:tabs>
        <w:tab w:val="center" w:pos="4680"/>
        <w:tab w:val="right" w:pos="9360"/>
      </w:tabs>
      <w:spacing w:line="240" w:lineRule="auto"/>
    </w:pPr>
  </w:style>
  <w:style w:type="character" w:customStyle="1" w:styleId="FooterChar">
    <w:name w:val="Footer Char"/>
    <w:basedOn w:val="DefaultParagraphFont"/>
    <w:link w:val="Footer"/>
    <w:uiPriority w:val="99"/>
    <w:rsid w:val="006A0FF4"/>
  </w:style>
  <w:style w:type="paragraph" w:styleId="BalloonText">
    <w:name w:val="Balloon Text"/>
    <w:basedOn w:val="Normal"/>
    <w:link w:val="BalloonTextChar"/>
    <w:uiPriority w:val="99"/>
    <w:semiHidden/>
    <w:unhideWhenUsed/>
    <w:rsid w:val="00F42B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BE7"/>
    <w:rPr>
      <w:rFonts w:ascii="Segoe UI" w:hAnsi="Segoe UI" w:cs="Segoe UI"/>
      <w:sz w:val="18"/>
      <w:szCs w:val="18"/>
    </w:rPr>
  </w:style>
  <w:style w:type="paragraph" w:styleId="ListParagraph">
    <w:name w:val="List Paragraph"/>
    <w:basedOn w:val="Normal"/>
    <w:uiPriority w:val="34"/>
    <w:qFormat/>
    <w:rsid w:val="00A73C90"/>
    <w:pPr>
      <w:ind w:left="720"/>
      <w:contextualSpacing/>
    </w:pPr>
  </w:style>
  <w:style w:type="character" w:styleId="Hyperlink">
    <w:name w:val="Hyperlink"/>
    <w:basedOn w:val="DefaultParagraphFont"/>
    <w:uiPriority w:val="99"/>
    <w:unhideWhenUsed/>
    <w:rsid w:val="002601CC"/>
    <w:rPr>
      <w:color w:val="0563C1" w:themeColor="hyperlink"/>
      <w:u w:val="single"/>
    </w:rPr>
  </w:style>
  <w:style w:type="table" w:styleId="TableGrid">
    <w:name w:val="Table Grid"/>
    <w:basedOn w:val="TableNormal"/>
    <w:uiPriority w:val="59"/>
    <w:rsid w:val="00EF71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90A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icode.com/library/wi/la_crosse/codes/code_of_ordinances?nodeId=PTIGEOR_CH32OFMIP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wlathletics.com/sports/2009/10/15/FB_1015093420.aspx?id=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4012C-5E9C-412A-AA48-61B08EE0C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1865</TotalTime>
  <Pages>1</Pages>
  <Words>6543</Words>
  <Characters>37296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University of Wisconsin-La Crosse</Company>
  <LinksUpToDate>false</LinksUpToDate>
  <CharactersWithSpaces>43752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Slevin Michael A</dc:creator>
  <cp:keywords/>
  <dc:description/>
  <cp:lastModifiedBy>Michael A Slevin</cp:lastModifiedBy>
  <cp:revision>5</cp:revision>
  <cp:lastPrinted>2016-02-04T20:05:00Z</cp:lastPrinted>
  <dcterms:created xsi:type="dcterms:W3CDTF">2016-10-11T21:18:00Z</dcterms:created>
  <dcterms:modified xsi:type="dcterms:W3CDTF">2016-10-17T14:03:00Z</dcterms:modified>
</cp:coreProperties>
</file>