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E71" w:rsidRPr="00D76EAF" w:rsidRDefault="00E74E71" w:rsidP="00E74E71">
      <w:pPr>
        <w:shd w:val="clear" w:color="auto" w:fill="FFFFFF"/>
        <w:spacing w:line="276" w:lineRule="auto"/>
        <w:jc w:val="center"/>
        <w:rPr>
          <w:rFonts w:ascii="Helvetica" w:hAnsi="Helvetica" w:cs="Helvetica"/>
          <w:b/>
          <w:sz w:val="28"/>
          <w:szCs w:val="28"/>
        </w:rPr>
      </w:pPr>
      <w:r>
        <w:rPr>
          <w:rFonts w:ascii="Helvetica" w:hAnsi="Helvetica" w:cs="Helvetica"/>
          <w:b/>
          <w:sz w:val="28"/>
          <w:szCs w:val="28"/>
        </w:rPr>
        <w:t>Business Regulations</w:t>
      </w:r>
    </w:p>
    <w:p w:rsidR="00E74E71" w:rsidRPr="00002759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A new business in Wis</w:t>
      </w:r>
      <w:bookmarkStart w:id="0" w:name="_GoBack"/>
      <w:bookmarkEnd w:id="0"/>
      <w:r>
        <w:rPr>
          <w:rFonts w:ascii="Helvetica" w:hAnsi="Helvetica" w:cs="Helvetica"/>
          <w:sz w:val="20"/>
          <w:szCs w:val="20"/>
        </w:rPr>
        <w:t>consin will be subject to some or all of the following regulations through local, state, or federal regulatory agencies.  This list is by no means complete; it does not cover specific city or county requirements.  Contact appropriate agencies below for further information.  Working with a business attorney and accountant is strongly suggested.</w:t>
      </w: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 xml:space="preserve">An excellent place to start is </w:t>
      </w:r>
      <w:r>
        <w:rPr>
          <w:rFonts w:ascii="Helvetica" w:hAnsi="Helvetica" w:cs="Helvetica"/>
          <w:b/>
          <w:sz w:val="20"/>
          <w:szCs w:val="20"/>
        </w:rPr>
        <w:t xml:space="preserve">Business Wizard:  </w:t>
      </w:r>
      <w:hyperlink r:id="rId7" w:history="1">
        <w:r w:rsidRPr="00001AFD">
          <w:rPr>
            <w:rStyle w:val="Hyperlink"/>
            <w:rFonts w:ascii="Helvetica" w:hAnsi="Helvetica" w:cs="Helvetica"/>
            <w:sz w:val="20"/>
            <w:szCs w:val="20"/>
          </w:rPr>
          <w:t>http://ww2.wisconsin.gov/state/wizard/app/LoadIntro</w:t>
        </w:r>
      </w:hyperlink>
      <w:r>
        <w:rPr>
          <w:rFonts w:ascii="Helvetica" w:hAnsi="Helvetica" w:cs="Helvetica"/>
          <w:sz w:val="20"/>
          <w:szCs w:val="20"/>
        </w:rPr>
        <w:t xml:space="preserve"> or call the </w:t>
      </w:r>
      <w:r>
        <w:rPr>
          <w:rFonts w:ascii="Helvetica" w:hAnsi="Helvetica" w:cs="Helvetica"/>
          <w:b/>
          <w:sz w:val="20"/>
          <w:szCs w:val="20"/>
        </w:rPr>
        <w:t xml:space="preserve">Wisconsin Business </w:t>
      </w:r>
      <w:proofErr w:type="spellStart"/>
      <w:r>
        <w:rPr>
          <w:rFonts w:ascii="Helvetica" w:hAnsi="Helvetica" w:cs="Helvetica"/>
          <w:b/>
          <w:sz w:val="20"/>
          <w:szCs w:val="20"/>
        </w:rPr>
        <w:t>AnswerLine</w:t>
      </w:r>
      <w:proofErr w:type="spellEnd"/>
      <w:r>
        <w:rPr>
          <w:rFonts w:ascii="Helvetica" w:hAnsi="Helvetica" w:cs="Helvetica"/>
          <w:b/>
          <w:sz w:val="20"/>
          <w:szCs w:val="20"/>
        </w:rPr>
        <w:t xml:space="preserve"> (800) 940-7232</w:t>
      </w:r>
      <w:r>
        <w:rPr>
          <w:rFonts w:ascii="Helvetica" w:hAnsi="Helvetica" w:cs="Helvetica"/>
          <w:sz w:val="20"/>
          <w:szCs w:val="20"/>
        </w:rPr>
        <w:t>.  They can provide you with assistance in finding out which license or permit requirements apply to your business.</w:t>
      </w: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Basic Business Regulations</w:t>
      </w: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9828" w:type="dxa"/>
        <w:tblLook w:val="04A0" w:firstRow="1" w:lastRow="0" w:firstColumn="1" w:lastColumn="0" w:noHBand="0" w:noVBand="1"/>
      </w:tblPr>
      <w:tblGrid>
        <w:gridCol w:w="3123"/>
        <w:gridCol w:w="2655"/>
        <w:gridCol w:w="4050"/>
      </w:tblGrid>
      <w:tr w:rsidR="00E74E71" w:rsidTr="00E76F56">
        <w:tc>
          <w:tcPr>
            <w:tcW w:w="3123" w:type="dxa"/>
            <w:shd w:val="clear" w:color="auto" w:fill="D9D9D9" w:themeFill="background1" w:themeFillShade="D9"/>
          </w:tcPr>
          <w:p w:rsidR="00E74E71" w:rsidRPr="00716435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716435">
              <w:rPr>
                <w:rFonts w:ascii="Helvetica" w:hAnsi="Helvetica" w:cs="Helvetica"/>
                <w:b/>
                <w:sz w:val="20"/>
                <w:szCs w:val="20"/>
              </w:rPr>
              <w:t>What</w:t>
            </w:r>
          </w:p>
        </w:tc>
        <w:tc>
          <w:tcPr>
            <w:tcW w:w="2655" w:type="dxa"/>
            <w:shd w:val="clear" w:color="auto" w:fill="D9D9D9" w:themeFill="background1" w:themeFillShade="D9"/>
          </w:tcPr>
          <w:p w:rsidR="00E74E71" w:rsidRPr="00716435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Where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E74E71" w:rsidRPr="00716435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Contact</w:t>
            </w:r>
          </w:p>
        </w:tc>
      </w:tr>
      <w:tr w:rsidR="00E74E71" w:rsidTr="00E76F56">
        <w:tc>
          <w:tcPr>
            <w:tcW w:w="3123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Business Entity Registration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  <w:u w:val="single"/>
              </w:rPr>
              <w:t>All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forms of businesses </w:t>
            </w:r>
            <w:r>
              <w:rPr>
                <w:rFonts w:ascii="Helvetica" w:hAnsi="Helvetica" w:cs="Helvetica"/>
                <w:sz w:val="20"/>
                <w:szCs w:val="20"/>
                <w:u w:val="single"/>
              </w:rPr>
              <w:t>except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Sole proprietors &amp; general partnerships</w:t>
            </w:r>
          </w:p>
          <w:p w:rsidR="00E74E71" w:rsidRPr="00716435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55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Financial Institutions</w:t>
            </w:r>
          </w:p>
        </w:tc>
        <w:tc>
          <w:tcPr>
            <w:tcW w:w="405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  <w:u w:val="single"/>
              </w:rPr>
            </w:pPr>
            <w:hyperlink r:id="rId8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www.wdfi.org</w:t>
              </w:r>
            </w:hyperlink>
          </w:p>
          <w:p w:rsidR="00E74E71" w:rsidRPr="00716435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261-9555</w:t>
            </w:r>
          </w:p>
        </w:tc>
      </w:tr>
      <w:tr w:rsidR="00E74E71" w:rsidTr="00E76F56">
        <w:tc>
          <w:tcPr>
            <w:tcW w:w="3123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Sole Proprietors/General Partnerships</w:t>
            </w:r>
          </w:p>
        </w:tc>
        <w:tc>
          <w:tcPr>
            <w:tcW w:w="2655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County Reg. of Deeds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Secretary of State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List of County Reg. of Deeds in WI: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9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http://www.wrdaonline.org/ListOfOffices/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0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http://www.sos.state.wi.us/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266-8888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123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Trademark or Service Mark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55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Secretary of State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5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1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http://www.sos.state.wi.us/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266-8888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123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Pr="003E0560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Federal Employer Identification Number (FEIN)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55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IRS </w:t>
            </w:r>
          </w:p>
        </w:tc>
        <w:tc>
          <w:tcPr>
            <w:tcW w:w="405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2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http://www.irs.gov/Businesses/Small-Businesses-&amp;-Self-Employed/Employer-ID-Numbers-EINs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829-4933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123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Independent Contractor Law</w:t>
            </w:r>
          </w:p>
          <w:p w:rsidR="00E74E71" w:rsidRPr="003E0560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55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IRS (when calling the IRS, the contractor must inform IRS the EIN is required by WI Worker’s Compensation Law for contractors)</w:t>
            </w:r>
          </w:p>
        </w:tc>
        <w:tc>
          <w:tcPr>
            <w:tcW w:w="405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Independent Contractors or Employee?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3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http://www.irs.gov/Businesses/Small-Businesses-&amp;-Self-Employed/Independent-Contractor-Self-Employed-or-Employee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(877) 829-5500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078"/>
        <w:gridCol w:w="2700"/>
        <w:gridCol w:w="3798"/>
      </w:tblGrid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i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i/>
                <w:sz w:val="20"/>
                <w:szCs w:val="20"/>
              </w:rPr>
              <w:t>WI Business Tax Registration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-WI Employer Identification Number (EIN)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-Seller’s permit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-Local exposition tax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-Consumers use tax permit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-Use tax certificate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-Alcohol Beverage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-Retail Alcohol Beverage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-Cigarette and Tobacco Products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-Dry Cleaning Facility</w:t>
            </w:r>
          </w:p>
          <w:p w:rsidR="00E74E71" w:rsidRPr="00217B63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Revenue</w:t>
            </w: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4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http://www.revenue.wi.gov/businesses/index.html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266-2776</w:t>
            </w:r>
          </w:p>
        </w:tc>
      </w:tr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Health Inspection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(sale of food or lodging)</w:t>
            </w:r>
          </w:p>
          <w:p w:rsidR="00E74E71" w:rsidRPr="009A17B3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Health Services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Public Health</w:t>
            </w: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5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http://www.dhs.wisconsin.gov/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9A17B3">
              <w:rPr>
                <w:rFonts w:ascii="Helvetica" w:hAnsi="Helvetica" w:cs="Helvetica"/>
                <w:sz w:val="20"/>
                <w:szCs w:val="20"/>
              </w:rPr>
              <w:t>608-266-1865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6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http://www.dhs.wisconsin.gov/localhealth/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Pr="009A17B3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Pr="00FA707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Licensing, Permits or Certificates, Regulatory Issues</w:t>
            </w: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Wisconsin Business </w:t>
            </w:r>
            <w:proofErr w:type="spellStart"/>
            <w:r>
              <w:rPr>
                <w:rFonts w:ascii="Helvetica" w:hAnsi="Helvetica" w:cs="Helvetica"/>
                <w:sz w:val="20"/>
                <w:szCs w:val="20"/>
              </w:rPr>
              <w:t>AnswerLine</w:t>
            </w:r>
            <w:proofErr w:type="spellEnd"/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Business License Wizard</w:t>
            </w: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940-7232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7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http://ww2.wisconsin.gov/state/wizard/app/LoadIntro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Safety and Buildings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 xml:space="preserve">Fire Department </w:t>
            </w:r>
            <w:r w:rsidRPr="00B46BC2">
              <w:rPr>
                <w:rFonts w:ascii="Helvetica" w:hAnsi="Helvetica" w:cs="Helvetica"/>
                <w:sz w:val="20"/>
                <w:szCs w:val="20"/>
              </w:rPr>
              <w:t>(local)</w:t>
            </w:r>
          </w:p>
          <w:p w:rsidR="00E74E71" w:rsidRPr="00B46BC2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Safety &amp; Professional Services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8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http://www.dsps.wi.gov/home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Pr="004B639F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 w:rsidRPr="004B639F">
              <w:rPr>
                <w:rFonts w:ascii="Helvetica" w:hAnsi="Helvetica" w:cs="Helvetica"/>
                <w:sz w:val="20"/>
                <w:szCs w:val="20"/>
              </w:rPr>
              <w:t>(877) 617-1565 </w:t>
            </w:r>
          </w:p>
        </w:tc>
      </w:tr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Safety Requirements (OSHA)</w:t>
            </w:r>
          </w:p>
          <w:p w:rsidR="00E74E71" w:rsidRPr="002D5F42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OSHA (Occupational Safety &amp; Health Administration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19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http://www.slh.wisc.edu/occupational/wiscon/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Clinical Labs: (800) 862-1013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Environmental Labs: (800) 442-4618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Occupational Health Lab (Industrial Hygiene): (800) 446-0403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WSLH Proficiency Testing: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462-5261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307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Pr="00830FBE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Zoning</w:t>
            </w:r>
            <w:r>
              <w:rPr>
                <w:rFonts w:ascii="Helvetica" w:hAnsi="Helvetica" w:cs="Helvetica"/>
                <w:sz w:val="20"/>
                <w:szCs w:val="20"/>
              </w:rPr>
              <w:t xml:space="preserve"> (Is the location zoned for your business?)</w:t>
            </w:r>
          </w:p>
        </w:tc>
        <w:tc>
          <w:tcPr>
            <w:tcW w:w="270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City/Village/Town Zoning Department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37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Contact your local zoning authority</w:t>
            </w:r>
          </w:p>
        </w:tc>
      </w:tr>
    </w:tbl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sz w:val="20"/>
          <w:szCs w:val="20"/>
        </w:rPr>
        <w:t>Employment is regulated by both federal and state laws.  The following briefly summarizes major legal guidelines.</w:t>
      </w: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b/>
          <w:sz w:val="20"/>
          <w:szCs w:val="20"/>
          <w:u w:val="single"/>
        </w:rPr>
      </w:pPr>
      <w:r>
        <w:rPr>
          <w:rFonts w:ascii="Helvetica" w:hAnsi="Helvetica" w:cs="Helvetica"/>
          <w:b/>
          <w:sz w:val="20"/>
          <w:szCs w:val="20"/>
          <w:u w:val="single"/>
        </w:rPr>
        <w:t>Regulations for Employers</w:t>
      </w: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898"/>
        <w:gridCol w:w="2610"/>
        <w:gridCol w:w="4068"/>
      </w:tblGrid>
      <w:tr w:rsidR="00E74E71" w:rsidTr="00E76F56">
        <w:tc>
          <w:tcPr>
            <w:tcW w:w="2898" w:type="dxa"/>
            <w:shd w:val="clear" w:color="auto" w:fill="D9D9D9" w:themeFill="background1" w:themeFillShade="D9"/>
          </w:tcPr>
          <w:p w:rsidR="00E74E71" w:rsidRPr="006B748D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What</w:t>
            </w:r>
          </w:p>
        </w:tc>
        <w:tc>
          <w:tcPr>
            <w:tcW w:w="2610" w:type="dxa"/>
            <w:shd w:val="clear" w:color="auto" w:fill="D9D9D9" w:themeFill="background1" w:themeFillShade="D9"/>
          </w:tcPr>
          <w:p w:rsidR="00E74E71" w:rsidRPr="006B748D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Where</w:t>
            </w:r>
          </w:p>
        </w:tc>
        <w:tc>
          <w:tcPr>
            <w:tcW w:w="4068" w:type="dxa"/>
            <w:shd w:val="clear" w:color="auto" w:fill="D9D9D9" w:themeFill="background1" w:themeFillShade="D9"/>
          </w:tcPr>
          <w:p w:rsidR="00E74E71" w:rsidRPr="006B748D" w:rsidRDefault="00E74E71" w:rsidP="00E76F56">
            <w:pPr>
              <w:spacing w:line="276" w:lineRule="auto"/>
              <w:jc w:val="center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Contact</w:t>
            </w: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Labor Law Posters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Workforce Development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0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http://dwd.wisconsin.gov/dwd/posters.htm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266-3131</w:t>
            </w: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Americans with Disabilities Act (ADA) Requirements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U.S. Dept. of Justice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1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http://www.ada.gov/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514-0301</w:t>
            </w: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Immigration Law / I-9 Form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U.S. Citizenship and Immigration Services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2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http://www.uscis.gov/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375-5283</w:t>
            </w: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Unemployment Insurance &amp; Worker’s Compensation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Workforce Development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3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https://dwd.wisconsin.gov/ui/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247-1744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4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https://dwd.wisconsin.gov/wc/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266-1340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Payroll &amp; Estimated Taxes (Federal)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IRS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5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http://www.irs.gov/Businesses/Small-Businesses-&amp;-Self-Employed/Employment-Taxes-2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829-4933 (businesses)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829-1040 (individuals)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Payroll &amp; Estimated Taxes (State)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Revenue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6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http://www.revenue.wi.gov/businesses/index.html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266-2772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Labor Standards Law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Equal Rights &amp; Opportunities</w:t>
            </w:r>
          </w:p>
          <w:p w:rsidR="00E74E71" w:rsidRPr="006B748D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Dept. of Workforce Development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7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http://dwd.wisconsin.gov/er/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266-6860 (Equal Rights)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8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http://dwd.wisconsin.gov/er/labor_standards_bureau/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266-3345 (Labor Standards)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</w:tbl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8"/>
        <w:gridCol w:w="2610"/>
        <w:gridCol w:w="4068"/>
      </w:tblGrid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Social Security Estimated Tax (FICA)</w:t>
            </w:r>
          </w:p>
          <w:p w:rsidR="00E74E71" w:rsidRPr="006207D5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Social Security Administration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29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http://www.ssa.gov/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(800) 772-1213</w:t>
            </w: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b/>
                <w:sz w:val="20"/>
                <w:szCs w:val="20"/>
              </w:rPr>
            </w:pPr>
            <w:r>
              <w:rPr>
                <w:rFonts w:ascii="Helvetica" w:hAnsi="Helvetica" w:cs="Helvetica"/>
                <w:b/>
                <w:sz w:val="20"/>
                <w:szCs w:val="20"/>
              </w:rPr>
              <w:t>Employee Benefits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Insurance, Pension, and Profit Sharing</w:t>
            </w:r>
          </w:p>
          <w:p w:rsidR="00E74E71" w:rsidRPr="006207D5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U.S. Dept. of Labor</w:t>
            </w: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30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http://www.dol.gov/ebsa/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(866) 444-3272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Affordable Care Act: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31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http://www.dol.gov/ebsa/healthreform/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</w:tr>
      <w:tr w:rsidR="00E74E71" w:rsidTr="00E76F56">
        <w:tc>
          <w:tcPr>
            <w:tcW w:w="289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Health Insurance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2610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WI Office of the Commissioner of Insurance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</w:tc>
        <w:tc>
          <w:tcPr>
            <w:tcW w:w="4068" w:type="dxa"/>
          </w:tcPr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hyperlink r:id="rId32" w:history="1">
              <w:r w:rsidRPr="00001AFD">
                <w:rPr>
                  <w:rStyle w:val="Hyperlink"/>
                  <w:rFonts w:ascii="Helvetica" w:hAnsi="Helvetica" w:cs="Helvetica"/>
                  <w:sz w:val="20"/>
                  <w:szCs w:val="20"/>
                </w:rPr>
                <w:t>http://oci.wi.gov/pub_list/pi-206.htm</w:t>
              </w:r>
            </w:hyperlink>
            <w:r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</w:p>
          <w:p w:rsidR="00E74E71" w:rsidRDefault="00E74E71" w:rsidP="00E76F56">
            <w:pPr>
              <w:spacing w:line="276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(608) 266-0103</w:t>
            </w:r>
          </w:p>
        </w:tc>
      </w:tr>
    </w:tbl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Default="00E74E71" w:rsidP="00E74E71">
      <w:pPr>
        <w:spacing w:line="276" w:lineRule="auto"/>
        <w:rPr>
          <w:rFonts w:ascii="Helvetica" w:hAnsi="Helvetica" w:cs="Helvetica"/>
          <w:sz w:val="20"/>
          <w:szCs w:val="20"/>
        </w:rPr>
      </w:pPr>
    </w:p>
    <w:p w:rsidR="00E74E71" w:rsidRPr="00716435" w:rsidRDefault="00E74E71" w:rsidP="00E74E71">
      <w:pPr>
        <w:rPr>
          <w:rFonts w:ascii="Helvetica" w:hAnsi="Helvetica" w:cs="Helvetica"/>
          <w:sz w:val="20"/>
          <w:szCs w:val="20"/>
        </w:rPr>
      </w:pPr>
    </w:p>
    <w:p w:rsidR="007623D0" w:rsidRDefault="00E74E71"/>
    <w:sectPr w:rsidR="007623D0" w:rsidSect="00E74E71">
      <w:headerReference w:type="default" r:id="rId33"/>
      <w:footerReference w:type="default" r:id="rId34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71" w:rsidRDefault="00E74E71" w:rsidP="00E74E71">
      <w:r>
        <w:separator/>
      </w:r>
    </w:p>
  </w:endnote>
  <w:endnote w:type="continuationSeparator" w:id="0">
    <w:p w:rsidR="00E74E71" w:rsidRDefault="00E74E71" w:rsidP="00E7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74520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74E71" w:rsidRDefault="00E74E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61FC4" w:rsidRDefault="00E74E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71" w:rsidRDefault="00E74E71" w:rsidP="00E74E71">
      <w:r>
        <w:separator/>
      </w:r>
    </w:p>
  </w:footnote>
  <w:footnote w:type="continuationSeparator" w:id="0">
    <w:p w:rsidR="00E74E71" w:rsidRDefault="00E74E71" w:rsidP="00E74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C4" w:rsidRPr="00563FBD" w:rsidRDefault="00E74E71" w:rsidP="00563FBD">
    <w:pPr>
      <w:pStyle w:val="Header"/>
      <w:jc w:val="both"/>
      <w:rPr>
        <w:rFonts w:ascii="Helvetica" w:hAnsi="Helvetica" w:cs="Helvetica"/>
        <w:i/>
        <w:sz w:val="24"/>
        <w:szCs w:val="24"/>
      </w:rPr>
    </w:pPr>
    <w:r>
      <w:rPr>
        <w:noProof/>
      </w:rPr>
      <w:drawing>
        <wp:inline distT="0" distB="0" distL="0" distR="0" wp14:anchorId="3DB8DCF4" wp14:editId="780159EC">
          <wp:extent cx="959609" cy="571500"/>
          <wp:effectExtent l="0" t="0" r="571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sconsin-color1andhal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9907" cy="571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</w:t>
    </w:r>
    <w:r w:rsidRPr="00563FBD">
      <w:rPr>
        <w:rFonts w:ascii="Helvetica" w:hAnsi="Helvetica" w:cs="Helvetica"/>
        <w:i/>
        <w:sz w:val="24"/>
        <w:szCs w:val="24"/>
      </w:rPr>
      <w:t xml:space="preserve">Wisconsin SBDC Network </w:t>
    </w:r>
    <w:r w:rsidRPr="00563FBD">
      <w:rPr>
        <w:rFonts w:ascii="Helvetica" w:hAnsi="Helvetica" w:cs="Helvetica"/>
        <w:sz w:val="24"/>
        <w:szCs w:val="24"/>
      </w:rPr>
      <w:sym w:font="Symbol" w:char="F0B7"/>
    </w:r>
    <w:r w:rsidRPr="00563FBD">
      <w:rPr>
        <w:rFonts w:ascii="Helvetica" w:hAnsi="Helvetica" w:cs="Helvetica"/>
        <w:sz w:val="24"/>
        <w:szCs w:val="24"/>
      </w:rPr>
      <w:t xml:space="preserve"> </w:t>
    </w:r>
    <w:r w:rsidRPr="00563FBD">
      <w:rPr>
        <w:rFonts w:ascii="Helvetica" w:hAnsi="Helvetica" w:cs="Helvetica"/>
        <w:i/>
        <w:sz w:val="24"/>
        <w:szCs w:val="24"/>
      </w:rPr>
      <w:t>Planning Your New Business</w:t>
    </w:r>
  </w:p>
  <w:p w:rsidR="00061FC4" w:rsidRDefault="00E74E71">
    <w:pPr>
      <w:pStyle w:val="Header"/>
    </w:pPr>
  </w:p>
  <w:p w:rsidR="00061FC4" w:rsidRDefault="00E74E7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E3B868" wp14:editId="4926496B">
              <wp:simplePos x="0" y="0"/>
              <wp:positionH relativeFrom="column">
                <wp:posOffset>0</wp:posOffset>
              </wp:positionH>
              <wp:positionV relativeFrom="paragraph">
                <wp:posOffset>110490</wp:posOffset>
              </wp:positionV>
              <wp:extent cx="60579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8.7pt" to="477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" strokecolor="#4579b8 [3044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E71"/>
    <w:rsid w:val="00384F0A"/>
    <w:rsid w:val="004356EF"/>
    <w:rsid w:val="00E74E71"/>
    <w:rsid w:val="00F0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E71"/>
  </w:style>
  <w:style w:type="paragraph" w:styleId="Footer">
    <w:name w:val="footer"/>
    <w:basedOn w:val="Normal"/>
    <w:link w:val="FooterChar"/>
    <w:uiPriority w:val="99"/>
    <w:unhideWhenUsed/>
    <w:rsid w:val="00E7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E71"/>
  </w:style>
  <w:style w:type="character" w:styleId="Hyperlink">
    <w:name w:val="Hyperlink"/>
    <w:rsid w:val="00E74E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7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E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4E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4E71"/>
  </w:style>
  <w:style w:type="paragraph" w:styleId="Footer">
    <w:name w:val="footer"/>
    <w:basedOn w:val="Normal"/>
    <w:link w:val="FooterChar"/>
    <w:uiPriority w:val="99"/>
    <w:unhideWhenUsed/>
    <w:rsid w:val="00E74E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4E71"/>
  </w:style>
  <w:style w:type="character" w:styleId="Hyperlink">
    <w:name w:val="Hyperlink"/>
    <w:rsid w:val="00E74E7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E74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4E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4E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s.gov/Businesses/Small-Businesses-&amp;-Self-Employed/Independent-Contractor-Self-Employed-or-Employee" TargetMode="External"/><Relationship Id="rId18" Type="http://schemas.openxmlformats.org/officeDocument/2006/relationships/hyperlink" Target="http://www.dsps.wi.gov/home" TargetMode="External"/><Relationship Id="rId26" Type="http://schemas.openxmlformats.org/officeDocument/2006/relationships/hyperlink" Target="http://www.revenue.wi.gov/businesses/index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da.gov/" TargetMode="External"/><Relationship Id="rId34" Type="http://schemas.openxmlformats.org/officeDocument/2006/relationships/footer" Target="footer1.xml"/><Relationship Id="rId7" Type="http://schemas.openxmlformats.org/officeDocument/2006/relationships/hyperlink" Target="http://ww2.wisconsin.gov/state/wizard/app/LoadIntro" TargetMode="External"/><Relationship Id="rId12" Type="http://schemas.openxmlformats.org/officeDocument/2006/relationships/hyperlink" Target="http://www.irs.gov/Businesses/Small-Businesses-&amp;-Self-Employed/Employer-ID-Numbers-EINs" TargetMode="External"/><Relationship Id="rId17" Type="http://schemas.openxmlformats.org/officeDocument/2006/relationships/hyperlink" Target="http://ww2.wisconsin.gov/state/wizard/app/LoadIntro" TargetMode="External"/><Relationship Id="rId25" Type="http://schemas.openxmlformats.org/officeDocument/2006/relationships/hyperlink" Target="http://www.irs.gov/Businesses/Small-Businesses-&amp;-Self-Employed/Employment-Taxes-2" TargetMode="External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dhs.wisconsin.gov/localhealth/" TargetMode="External"/><Relationship Id="rId20" Type="http://schemas.openxmlformats.org/officeDocument/2006/relationships/hyperlink" Target="http://dwd.wisconsin.gov/dwd/posters.htm" TargetMode="External"/><Relationship Id="rId29" Type="http://schemas.openxmlformats.org/officeDocument/2006/relationships/hyperlink" Target="http://www.ssa.gov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sos.state.wi.us/" TargetMode="External"/><Relationship Id="rId24" Type="http://schemas.openxmlformats.org/officeDocument/2006/relationships/hyperlink" Target="https://dwd.wisconsin.gov/wc/" TargetMode="External"/><Relationship Id="rId32" Type="http://schemas.openxmlformats.org/officeDocument/2006/relationships/hyperlink" Target="http://oci.wi.gov/pub_list/pi-206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hs.wisconsin.gov/" TargetMode="External"/><Relationship Id="rId23" Type="http://schemas.openxmlformats.org/officeDocument/2006/relationships/hyperlink" Target="https://dwd.wisconsin.gov/ui/" TargetMode="External"/><Relationship Id="rId28" Type="http://schemas.openxmlformats.org/officeDocument/2006/relationships/hyperlink" Target="http://dwd.wisconsin.gov/er/labor_standards_bureau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sos.state.wi.us/" TargetMode="External"/><Relationship Id="rId19" Type="http://schemas.openxmlformats.org/officeDocument/2006/relationships/hyperlink" Target="http://www.slh.wisc.edu/occupational/wiscon/" TargetMode="External"/><Relationship Id="rId31" Type="http://schemas.openxmlformats.org/officeDocument/2006/relationships/hyperlink" Target="http://www.dol.gov/ebsa/healthrefor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rdaonline.org/ListOfOffices/" TargetMode="External"/><Relationship Id="rId14" Type="http://schemas.openxmlformats.org/officeDocument/2006/relationships/hyperlink" Target="http://www.revenue.wi.gov/businesses/index.html" TargetMode="External"/><Relationship Id="rId22" Type="http://schemas.openxmlformats.org/officeDocument/2006/relationships/hyperlink" Target="http://www.uscis.gov/" TargetMode="External"/><Relationship Id="rId27" Type="http://schemas.openxmlformats.org/officeDocument/2006/relationships/hyperlink" Target="http://dwd.wisconsin.gov/er/" TargetMode="External"/><Relationship Id="rId30" Type="http://schemas.openxmlformats.org/officeDocument/2006/relationships/hyperlink" Target="http://www.dol.gov/ebsa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wdf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Rieber</dc:creator>
  <cp:lastModifiedBy>Marie Rieber</cp:lastModifiedBy>
  <cp:revision>1</cp:revision>
  <dcterms:created xsi:type="dcterms:W3CDTF">2014-07-07T14:02:00Z</dcterms:created>
  <dcterms:modified xsi:type="dcterms:W3CDTF">2014-07-07T14:04:00Z</dcterms:modified>
</cp:coreProperties>
</file>