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AA6D9" w14:textId="44A5B2DA" w:rsidR="007B269E" w:rsidRDefault="00C51CAF" w:rsidP="007B269E">
      <w:pPr>
        <w:spacing w:after="0" w:line="240" w:lineRule="auto"/>
        <w:jc w:val="center"/>
        <w:rPr>
          <w:b/>
          <w:sz w:val="26"/>
          <w:szCs w:val="26"/>
        </w:rPr>
      </w:pPr>
      <w:r w:rsidRPr="008033A0">
        <w:rPr>
          <w:rFonts w:eastAsia="Calibri" w:cs="Calibr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044ECDA" wp14:editId="690159F9">
            <wp:simplePos x="0" y="0"/>
            <wp:positionH relativeFrom="margin">
              <wp:posOffset>-361950</wp:posOffset>
            </wp:positionH>
            <wp:positionV relativeFrom="paragraph">
              <wp:posOffset>-646430</wp:posOffset>
            </wp:positionV>
            <wp:extent cx="1892808" cy="758952"/>
            <wp:effectExtent l="0" t="0" r="0" b="0"/>
            <wp:wrapNone/>
            <wp:docPr id="1" name="Picture 1" descr="U:\UW-L-wordmark_rgb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UW-L-wordmark_rgb7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7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EB4">
        <w:rPr>
          <w:b/>
          <w:sz w:val="26"/>
          <w:szCs w:val="26"/>
        </w:rPr>
        <w:t xml:space="preserve"> </w:t>
      </w:r>
      <w:r w:rsidR="007B269E" w:rsidRPr="00C7308D">
        <w:rPr>
          <w:b/>
          <w:sz w:val="26"/>
          <w:szCs w:val="26"/>
        </w:rPr>
        <w:t xml:space="preserve">Storage </w:t>
      </w:r>
      <w:r w:rsidR="00386691" w:rsidRPr="00C7308D">
        <w:rPr>
          <w:b/>
          <w:sz w:val="26"/>
          <w:szCs w:val="26"/>
        </w:rPr>
        <w:t xml:space="preserve">Cage </w:t>
      </w:r>
      <w:r w:rsidR="007B269E" w:rsidRPr="00C7308D">
        <w:rPr>
          <w:b/>
          <w:sz w:val="26"/>
          <w:szCs w:val="26"/>
        </w:rPr>
        <w:t>Policy</w:t>
      </w:r>
    </w:p>
    <w:p w14:paraId="69EF8ACD" w14:textId="12042900" w:rsidR="00EE4083" w:rsidRDefault="00C14ADB" w:rsidP="007B269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Recognized </w:t>
      </w:r>
      <w:r w:rsidR="00EE4083" w:rsidRPr="00831B3A">
        <w:rPr>
          <w:sz w:val="26"/>
          <w:szCs w:val="26"/>
        </w:rPr>
        <w:t>Student Organizations</w:t>
      </w:r>
    </w:p>
    <w:p w14:paraId="44C41A8F" w14:textId="77777777" w:rsidR="00AD2F8D" w:rsidRDefault="00AD2F8D">
      <w:pPr>
        <w:spacing w:after="0" w:line="240" w:lineRule="auto"/>
        <w:ind w:left="100" w:right="-20"/>
        <w:rPr>
          <w:color w:val="FF0000"/>
        </w:rPr>
      </w:pPr>
    </w:p>
    <w:p w14:paraId="35C85F4F" w14:textId="04BEE43B" w:rsidR="00EE4083" w:rsidRPr="0045001B" w:rsidRDefault="00EE4083">
      <w:pPr>
        <w:spacing w:after="0" w:line="240" w:lineRule="auto"/>
        <w:ind w:left="100" w:right="-20"/>
        <w:rPr>
          <w:rFonts w:eastAsia="Calibri" w:cs="Calibri"/>
          <w:b/>
          <w:sz w:val="28"/>
          <w:szCs w:val="28"/>
          <w:u w:val="single"/>
        </w:rPr>
      </w:pPr>
      <w:r w:rsidRPr="0045001B">
        <w:rPr>
          <w:rFonts w:eastAsia="Calibri" w:cs="Calibri"/>
          <w:b/>
          <w:sz w:val="28"/>
          <w:szCs w:val="28"/>
          <w:u w:val="single"/>
        </w:rPr>
        <w:t>Policy</w:t>
      </w:r>
      <w:r w:rsidR="00C51CAF" w:rsidRPr="0045001B">
        <w:rPr>
          <w:rFonts w:eastAsia="Calibri" w:cs="Calibri"/>
          <w:b/>
          <w:sz w:val="28"/>
          <w:szCs w:val="28"/>
          <w:u w:val="single"/>
        </w:rPr>
        <w:t>:</w:t>
      </w:r>
    </w:p>
    <w:p w14:paraId="62FD3855" w14:textId="5C53C767" w:rsidR="0031131A" w:rsidRPr="00453283" w:rsidRDefault="00E1526C">
      <w:pPr>
        <w:spacing w:after="0" w:line="240" w:lineRule="auto"/>
        <w:ind w:left="100" w:right="-20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 xml:space="preserve">Limited </w:t>
      </w:r>
      <w:r w:rsidR="00F85E42" w:rsidRPr="00453283">
        <w:rPr>
          <w:rFonts w:eastAsia="Calibri" w:cs="Calibri"/>
          <w:sz w:val="20"/>
          <w:szCs w:val="20"/>
        </w:rPr>
        <w:t>Sto</w:t>
      </w:r>
      <w:r w:rsidR="00F85E42" w:rsidRPr="00453283">
        <w:rPr>
          <w:rFonts w:eastAsia="Calibri" w:cs="Calibri"/>
          <w:w w:val="99"/>
          <w:sz w:val="20"/>
          <w:szCs w:val="20"/>
        </w:rPr>
        <w:t>rage</w:t>
      </w:r>
      <w:r w:rsidR="004F03CD" w:rsidRPr="00453283">
        <w:rPr>
          <w:rFonts w:eastAsia="Calibri" w:cs="Calibri"/>
          <w:sz w:val="20"/>
          <w:szCs w:val="20"/>
        </w:rPr>
        <w:t xml:space="preserve"> </w:t>
      </w:r>
      <w:r w:rsidR="00693641" w:rsidRPr="00453283">
        <w:rPr>
          <w:rFonts w:eastAsia="Calibri" w:cs="Calibri"/>
          <w:sz w:val="20"/>
          <w:szCs w:val="20"/>
        </w:rPr>
        <w:t>Cage</w:t>
      </w:r>
      <w:r w:rsidR="006A2F49" w:rsidRPr="00453283">
        <w:rPr>
          <w:rFonts w:eastAsia="Calibri" w:cs="Calibri"/>
          <w:sz w:val="20"/>
          <w:szCs w:val="20"/>
        </w:rPr>
        <w:t xml:space="preserve"> space is</w:t>
      </w:r>
      <w:r w:rsidR="00F85E42" w:rsidRPr="00453283">
        <w:rPr>
          <w:rFonts w:eastAsia="Calibri" w:cs="Calibri"/>
          <w:sz w:val="20"/>
          <w:szCs w:val="20"/>
        </w:rPr>
        <w:t xml:space="preserve"> </w:t>
      </w:r>
      <w:r w:rsidR="00F85E42" w:rsidRPr="00453283">
        <w:rPr>
          <w:rFonts w:eastAsia="Calibri" w:cs="Calibri"/>
          <w:w w:val="99"/>
          <w:sz w:val="20"/>
          <w:szCs w:val="20"/>
        </w:rPr>
        <w:t>av</w:t>
      </w:r>
      <w:r w:rsidR="00F85E42" w:rsidRPr="00453283">
        <w:rPr>
          <w:rFonts w:eastAsia="Calibri" w:cs="Calibri"/>
          <w:sz w:val="20"/>
          <w:szCs w:val="20"/>
        </w:rPr>
        <w:t>ailabl</w:t>
      </w:r>
      <w:r w:rsidR="00F85E42" w:rsidRPr="00453283">
        <w:rPr>
          <w:rFonts w:eastAsia="Calibri" w:cs="Calibri"/>
          <w:w w:val="99"/>
          <w:sz w:val="20"/>
          <w:szCs w:val="20"/>
        </w:rPr>
        <w:t>e</w:t>
      </w:r>
      <w:r w:rsidR="00F85E42" w:rsidRPr="00453283">
        <w:rPr>
          <w:rFonts w:eastAsia="Calibri" w:cs="Calibri"/>
          <w:sz w:val="20"/>
          <w:szCs w:val="20"/>
        </w:rPr>
        <w:t xml:space="preserve"> th</w:t>
      </w:r>
      <w:r w:rsidR="00F85E42" w:rsidRPr="00453283">
        <w:rPr>
          <w:rFonts w:eastAsia="Calibri" w:cs="Calibri"/>
          <w:w w:val="99"/>
          <w:sz w:val="20"/>
          <w:szCs w:val="20"/>
        </w:rPr>
        <w:t>r</w:t>
      </w:r>
      <w:r w:rsidR="00F85E42" w:rsidRPr="00453283">
        <w:rPr>
          <w:rFonts w:eastAsia="Calibri" w:cs="Calibri"/>
          <w:sz w:val="20"/>
          <w:szCs w:val="20"/>
        </w:rPr>
        <w:t>ou</w:t>
      </w:r>
      <w:r w:rsidR="00F85E42" w:rsidRPr="00453283">
        <w:rPr>
          <w:rFonts w:eastAsia="Calibri" w:cs="Calibri"/>
          <w:w w:val="99"/>
          <w:sz w:val="20"/>
          <w:szCs w:val="20"/>
        </w:rPr>
        <w:t>g</w:t>
      </w:r>
      <w:r w:rsidR="00F85E42" w:rsidRPr="00453283">
        <w:rPr>
          <w:rFonts w:eastAsia="Calibri" w:cs="Calibri"/>
          <w:sz w:val="20"/>
          <w:szCs w:val="20"/>
        </w:rPr>
        <w:t xml:space="preserve">h </w:t>
      </w:r>
      <w:r w:rsidR="006E509D">
        <w:rPr>
          <w:rFonts w:eastAsia="Calibri" w:cs="Calibri"/>
          <w:sz w:val="20"/>
          <w:szCs w:val="20"/>
        </w:rPr>
        <w:t>University Centers</w:t>
      </w:r>
      <w:r w:rsidR="00386691" w:rsidRPr="00453283">
        <w:rPr>
          <w:rFonts w:eastAsia="Calibri" w:cs="Calibri"/>
          <w:i/>
          <w:sz w:val="20"/>
          <w:szCs w:val="20"/>
        </w:rPr>
        <w:t>.</w:t>
      </w:r>
      <w:r w:rsidR="006E509D">
        <w:rPr>
          <w:rFonts w:eastAsia="Calibri" w:cs="Calibri"/>
          <w:sz w:val="20"/>
          <w:szCs w:val="20"/>
        </w:rPr>
        <w:t xml:space="preserve"> </w:t>
      </w:r>
      <w:r w:rsidR="00EE4083" w:rsidRPr="00453283">
        <w:rPr>
          <w:rFonts w:eastAsia="Calibri" w:cs="Calibri"/>
          <w:sz w:val="20"/>
          <w:szCs w:val="20"/>
        </w:rPr>
        <w:t>The purpose of a Storage Cage is to provide convenient</w:t>
      </w:r>
      <w:r w:rsidR="00E97C21">
        <w:rPr>
          <w:rFonts w:eastAsia="Calibri" w:cs="Calibri"/>
          <w:sz w:val="20"/>
          <w:szCs w:val="20"/>
        </w:rPr>
        <w:t>,</w:t>
      </w:r>
      <w:r w:rsidR="00EE4083" w:rsidRPr="00453283">
        <w:rPr>
          <w:rFonts w:eastAsia="Calibri" w:cs="Calibri"/>
          <w:sz w:val="20"/>
          <w:szCs w:val="20"/>
        </w:rPr>
        <w:t xml:space="preserve"> on-campus storage for </w:t>
      </w:r>
      <w:r w:rsidR="00882EA5">
        <w:rPr>
          <w:rFonts w:eastAsia="Calibri" w:cs="Calibri"/>
          <w:sz w:val="20"/>
          <w:szCs w:val="20"/>
        </w:rPr>
        <w:t>student organization</w:t>
      </w:r>
      <w:r w:rsidR="00EE4083" w:rsidRPr="00453283">
        <w:rPr>
          <w:rFonts w:eastAsia="Calibri" w:cs="Calibri"/>
          <w:sz w:val="20"/>
          <w:szCs w:val="20"/>
        </w:rPr>
        <w:t xml:space="preserve"> items so organizations do not n</w:t>
      </w:r>
      <w:r w:rsidR="004F03CD" w:rsidRPr="00453283">
        <w:rPr>
          <w:rFonts w:eastAsia="Calibri" w:cs="Calibri"/>
          <w:sz w:val="20"/>
          <w:szCs w:val="20"/>
        </w:rPr>
        <w:t xml:space="preserve">eed to seek </w:t>
      </w:r>
      <w:r w:rsidRPr="00453283">
        <w:rPr>
          <w:rFonts w:eastAsia="Calibri" w:cs="Calibri"/>
          <w:sz w:val="20"/>
          <w:szCs w:val="20"/>
        </w:rPr>
        <w:t>off-campus</w:t>
      </w:r>
      <w:r w:rsidR="00BC5A99" w:rsidRPr="00453283">
        <w:rPr>
          <w:rFonts w:eastAsia="Calibri" w:cs="Calibri"/>
          <w:sz w:val="20"/>
          <w:szCs w:val="20"/>
        </w:rPr>
        <w:t xml:space="preserve"> storage</w:t>
      </w:r>
      <w:r w:rsidRPr="00DA33DD">
        <w:rPr>
          <w:rFonts w:eastAsia="Calibri" w:cs="Calibri"/>
          <w:sz w:val="20"/>
          <w:szCs w:val="20"/>
        </w:rPr>
        <w:t xml:space="preserve">. </w:t>
      </w:r>
      <w:r w:rsidR="004F03CD" w:rsidRPr="00DA33DD">
        <w:rPr>
          <w:rFonts w:eastAsia="Calibri" w:cs="Calibri"/>
          <w:sz w:val="20"/>
          <w:szCs w:val="20"/>
        </w:rPr>
        <w:t xml:space="preserve">Cages </w:t>
      </w:r>
      <w:r w:rsidR="006A2F49" w:rsidRPr="00DA33DD">
        <w:rPr>
          <w:rFonts w:eastAsia="Calibri" w:cs="Calibri"/>
          <w:sz w:val="20"/>
          <w:szCs w:val="20"/>
        </w:rPr>
        <w:t xml:space="preserve">are </w:t>
      </w:r>
      <w:r w:rsidR="004F03CD" w:rsidRPr="00DA33DD">
        <w:rPr>
          <w:rFonts w:eastAsia="Calibri" w:cs="Calibri"/>
          <w:sz w:val="20"/>
          <w:szCs w:val="20"/>
        </w:rPr>
        <w:t xml:space="preserve">available </w:t>
      </w:r>
      <w:r w:rsidRPr="00DA33DD">
        <w:rPr>
          <w:rFonts w:eastAsia="Calibri" w:cs="Calibri"/>
          <w:sz w:val="20"/>
          <w:szCs w:val="20"/>
        </w:rPr>
        <w:t xml:space="preserve">in 3 sizes: </w:t>
      </w:r>
      <w:r w:rsidR="00DA33DD" w:rsidRPr="00DA33DD">
        <w:rPr>
          <w:rFonts w:eastAsia="Calibri" w:cs="Calibri"/>
          <w:sz w:val="20"/>
          <w:szCs w:val="20"/>
        </w:rPr>
        <w:t>3ft wide x 3ft deep x 4ft tall</w:t>
      </w:r>
      <w:r w:rsidRPr="00DA33DD">
        <w:rPr>
          <w:rFonts w:eastAsia="Calibri" w:cs="Calibri"/>
          <w:sz w:val="20"/>
          <w:szCs w:val="20"/>
        </w:rPr>
        <w:t xml:space="preserve"> (small), </w:t>
      </w:r>
      <w:r w:rsidR="00DA33DD" w:rsidRPr="00DA33DD">
        <w:rPr>
          <w:rFonts w:eastAsia="Calibri" w:cs="Calibri"/>
          <w:sz w:val="20"/>
          <w:szCs w:val="20"/>
        </w:rPr>
        <w:t>3ft wide x 3ft deep x 8ft tall</w:t>
      </w:r>
      <w:r w:rsidR="004F03CD" w:rsidRPr="00DA33DD">
        <w:rPr>
          <w:rFonts w:eastAsia="Calibri" w:cs="Calibri"/>
          <w:sz w:val="20"/>
          <w:szCs w:val="20"/>
        </w:rPr>
        <w:t xml:space="preserve"> </w:t>
      </w:r>
      <w:r w:rsidRPr="00DA33DD">
        <w:rPr>
          <w:rFonts w:eastAsia="Calibri" w:cs="Calibri"/>
          <w:sz w:val="20"/>
          <w:szCs w:val="20"/>
        </w:rPr>
        <w:t>(</w:t>
      </w:r>
      <w:r w:rsidR="004F03CD" w:rsidRPr="00DA33DD">
        <w:rPr>
          <w:rFonts w:eastAsia="Calibri" w:cs="Calibri"/>
          <w:sz w:val="20"/>
          <w:szCs w:val="20"/>
        </w:rPr>
        <w:t>medium),</w:t>
      </w:r>
      <w:r w:rsidRPr="00DA33DD">
        <w:rPr>
          <w:rFonts w:eastAsia="Calibri" w:cs="Calibri"/>
          <w:sz w:val="20"/>
          <w:szCs w:val="20"/>
        </w:rPr>
        <w:t xml:space="preserve"> and </w:t>
      </w:r>
      <w:r w:rsidR="00DA33DD" w:rsidRPr="00DA33DD">
        <w:rPr>
          <w:rFonts w:eastAsia="Calibri" w:cs="Calibri"/>
          <w:sz w:val="20"/>
          <w:szCs w:val="20"/>
        </w:rPr>
        <w:t xml:space="preserve">3ft wide x 6ft deep x 8ft tall </w:t>
      </w:r>
      <w:r w:rsidRPr="00DA33DD">
        <w:rPr>
          <w:rFonts w:eastAsia="Calibri" w:cs="Calibri"/>
          <w:sz w:val="20"/>
          <w:szCs w:val="20"/>
        </w:rPr>
        <w:t>(large)</w:t>
      </w:r>
      <w:r w:rsidR="004F03CD" w:rsidRPr="00DA33DD">
        <w:rPr>
          <w:rFonts w:eastAsia="Calibri" w:cs="Calibri"/>
          <w:sz w:val="20"/>
          <w:szCs w:val="20"/>
        </w:rPr>
        <w:t>.</w:t>
      </w:r>
      <w:r w:rsidRPr="00DA33DD">
        <w:rPr>
          <w:rFonts w:eastAsia="Calibri" w:cs="Calibri"/>
          <w:sz w:val="20"/>
          <w:szCs w:val="20"/>
        </w:rPr>
        <w:t xml:space="preserve"> The</w:t>
      </w:r>
      <w:r w:rsidRPr="00453283">
        <w:rPr>
          <w:rFonts w:eastAsia="Calibri" w:cs="Calibri"/>
          <w:sz w:val="20"/>
          <w:szCs w:val="20"/>
        </w:rPr>
        <w:t xml:space="preserve"> majority of available Cages are medium size.</w:t>
      </w:r>
      <w:r w:rsidR="004F03CD" w:rsidRPr="00453283">
        <w:rPr>
          <w:rFonts w:eastAsia="Calibri" w:cs="Calibri"/>
          <w:sz w:val="20"/>
          <w:szCs w:val="20"/>
        </w:rPr>
        <w:t xml:space="preserve"> </w:t>
      </w:r>
      <w:r w:rsidR="00EE4083" w:rsidRPr="00453283">
        <w:rPr>
          <w:rFonts w:eastAsia="Calibri" w:cs="Calibri"/>
          <w:sz w:val="20"/>
          <w:szCs w:val="20"/>
        </w:rPr>
        <w:t xml:space="preserve">Storage Cages are located on the lower level of the </w:t>
      </w:r>
      <w:r w:rsidR="00205BFD">
        <w:rPr>
          <w:rFonts w:eastAsia="Calibri" w:cs="Calibri"/>
          <w:sz w:val="20"/>
          <w:szCs w:val="20"/>
        </w:rPr>
        <w:t>Student Union</w:t>
      </w:r>
      <w:r w:rsidR="005472AF">
        <w:rPr>
          <w:rFonts w:eastAsia="Calibri" w:cs="Calibri"/>
          <w:sz w:val="20"/>
          <w:szCs w:val="20"/>
        </w:rPr>
        <w:t xml:space="preserve">, Room 150 </w:t>
      </w:r>
      <w:r w:rsidR="00EE4083" w:rsidRPr="00453283">
        <w:rPr>
          <w:rFonts w:eastAsia="Calibri" w:cs="Calibri"/>
          <w:sz w:val="20"/>
          <w:szCs w:val="20"/>
        </w:rPr>
        <w:t>and are accessible whenever the building is open.</w:t>
      </w:r>
      <w:r w:rsidR="00952C86" w:rsidRPr="00453283">
        <w:rPr>
          <w:rFonts w:eastAsia="Calibri" w:cs="Calibri"/>
          <w:sz w:val="20"/>
          <w:szCs w:val="20"/>
        </w:rPr>
        <w:t xml:space="preserve"> </w:t>
      </w:r>
      <w:r w:rsidR="00882EA5">
        <w:rPr>
          <w:rFonts w:eastAsia="Calibri" w:cs="Calibri"/>
          <w:sz w:val="20"/>
          <w:szCs w:val="20"/>
        </w:rPr>
        <w:t>Storage area is available with</w:t>
      </w:r>
      <w:r w:rsidR="002A007F">
        <w:rPr>
          <w:rFonts w:eastAsia="Calibri" w:cs="Calibri"/>
          <w:sz w:val="20"/>
          <w:szCs w:val="20"/>
        </w:rPr>
        <w:t xml:space="preserve"> student ID</w:t>
      </w:r>
      <w:r w:rsidR="00882EA5">
        <w:rPr>
          <w:rFonts w:eastAsia="Calibri" w:cs="Calibri"/>
          <w:sz w:val="20"/>
          <w:szCs w:val="20"/>
        </w:rPr>
        <w:t xml:space="preserve"> card access.</w:t>
      </w:r>
    </w:p>
    <w:p w14:paraId="2766FE88" w14:textId="77777777" w:rsidR="00F94939" w:rsidRPr="00453283" w:rsidRDefault="00F94939">
      <w:pPr>
        <w:spacing w:before="3" w:after="0" w:line="280" w:lineRule="exact"/>
        <w:rPr>
          <w:sz w:val="20"/>
          <w:szCs w:val="20"/>
        </w:rPr>
      </w:pPr>
    </w:p>
    <w:p w14:paraId="353F5F3B" w14:textId="5BAC33C9" w:rsidR="00EE4083" w:rsidRDefault="00EE4083" w:rsidP="004F03CD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>Sto</w:t>
      </w:r>
      <w:r w:rsidRPr="00453283">
        <w:rPr>
          <w:rFonts w:eastAsia="Calibri" w:cs="Calibri"/>
          <w:w w:val="99"/>
          <w:sz w:val="20"/>
          <w:szCs w:val="20"/>
        </w:rPr>
        <w:t>rage</w:t>
      </w:r>
      <w:r w:rsidRPr="00453283">
        <w:rPr>
          <w:rFonts w:eastAsia="Calibri" w:cs="Calibri"/>
          <w:sz w:val="20"/>
          <w:szCs w:val="20"/>
        </w:rPr>
        <w:t xml:space="preserve"> Cage sp</w:t>
      </w:r>
      <w:r w:rsidRPr="00453283">
        <w:rPr>
          <w:rFonts w:eastAsia="Calibri" w:cs="Calibri"/>
          <w:w w:val="99"/>
          <w:sz w:val="20"/>
          <w:szCs w:val="20"/>
        </w:rPr>
        <w:t>ace</w:t>
      </w:r>
      <w:r w:rsidRPr="00453283">
        <w:rPr>
          <w:rFonts w:eastAsia="Calibri" w:cs="Calibri"/>
          <w:sz w:val="20"/>
          <w:szCs w:val="20"/>
        </w:rPr>
        <w:t xml:space="preserve"> </w:t>
      </w:r>
      <w:r w:rsidRPr="00453283">
        <w:rPr>
          <w:rFonts w:eastAsia="Calibri" w:cs="Calibri"/>
          <w:w w:val="99"/>
          <w:sz w:val="20"/>
          <w:szCs w:val="20"/>
        </w:rPr>
        <w:t>m</w:t>
      </w:r>
      <w:r w:rsidRPr="00453283">
        <w:rPr>
          <w:rFonts w:eastAsia="Calibri" w:cs="Calibri"/>
          <w:sz w:val="20"/>
          <w:szCs w:val="20"/>
        </w:rPr>
        <w:t>ust b</w:t>
      </w:r>
      <w:r w:rsidRPr="00453283">
        <w:rPr>
          <w:rFonts w:eastAsia="Calibri" w:cs="Calibri"/>
          <w:w w:val="99"/>
          <w:sz w:val="20"/>
          <w:szCs w:val="20"/>
        </w:rPr>
        <w:t>e</w:t>
      </w:r>
      <w:r w:rsidRPr="00453283">
        <w:rPr>
          <w:rFonts w:eastAsia="Calibri" w:cs="Calibri"/>
          <w:sz w:val="20"/>
          <w:szCs w:val="20"/>
        </w:rPr>
        <w:t xml:space="preserve"> </w:t>
      </w:r>
      <w:r w:rsidRPr="00453283">
        <w:rPr>
          <w:rFonts w:eastAsia="Calibri" w:cs="Calibri"/>
          <w:w w:val="99"/>
          <w:sz w:val="20"/>
          <w:szCs w:val="20"/>
        </w:rPr>
        <w:t>ke</w:t>
      </w:r>
      <w:r w:rsidRPr="00453283">
        <w:rPr>
          <w:rFonts w:eastAsia="Calibri" w:cs="Calibri"/>
          <w:sz w:val="20"/>
          <w:szCs w:val="20"/>
        </w:rPr>
        <w:t>p</w:t>
      </w:r>
      <w:r w:rsidRPr="00453283">
        <w:rPr>
          <w:rFonts w:eastAsia="Calibri" w:cs="Calibri"/>
          <w:w w:val="99"/>
          <w:sz w:val="20"/>
          <w:szCs w:val="20"/>
        </w:rPr>
        <w:t>t</w:t>
      </w:r>
      <w:r w:rsidRPr="00453283">
        <w:rPr>
          <w:rFonts w:eastAsia="Calibri" w:cs="Calibri"/>
          <w:sz w:val="20"/>
          <w:szCs w:val="20"/>
        </w:rPr>
        <w:t xml:space="preserve"> </w:t>
      </w:r>
      <w:r w:rsidRPr="00453283">
        <w:rPr>
          <w:rFonts w:eastAsia="Calibri" w:cs="Calibri"/>
          <w:w w:val="99"/>
          <w:sz w:val="20"/>
          <w:szCs w:val="20"/>
        </w:rPr>
        <w:t>c</w:t>
      </w:r>
      <w:r w:rsidRPr="00453283">
        <w:rPr>
          <w:rFonts w:eastAsia="Calibri" w:cs="Calibri"/>
          <w:sz w:val="20"/>
          <w:szCs w:val="20"/>
        </w:rPr>
        <w:t>l</w:t>
      </w:r>
      <w:r w:rsidRPr="00453283">
        <w:rPr>
          <w:rFonts w:eastAsia="Calibri" w:cs="Calibri"/>
          <w:w w:val="99"/>
          <w:sz w:val="20"/>
          <w:szCs w:val="20"/>
        </w:rPr>
        <w:t>e</w:t>
      </w:r>
      <w:r w:rsidRPr="00453283">
        <w:rPr>
          <w:rFonts w:eastAsia="Calibri" w:cs="Calibri"/>
          <w:sz w:val="20"/>
          <w:szCs w:val="20"/>
        </w:rPr>
        <w:t>an and sani</w:t>
      </w:r>
      <w:r w:rsidRPr="00453283">
        <w:rPr>
          <w:rFonts w:eastAsia="Calibri" w:cs="Calibri"/>
          <w:w w:val="99"/>
          <w:sz w:val="20"/>
          <w:szCs w:val="20"/>
        </w:rPr>
        <w:t>tary</w:t>
      </w:r>
      <w:r w:rsidRPr="00453283">
        <w:rPr>
          <w:rFonts w:eastAsia="Calibri" w:cs="Calibri"/>
          <w:sz w:val="20"/>
          <w:szCs w:val="20"/>
        </w:rPr>
        <w:t xml:space="preserve"> at all ti</w:t>
      </w:r>
      <w:r w:rsidRPr="00453283">
        <w:rPr>
          <w:rFonts w:eastAsia="Calibri" w:cs="Calibri"/>
          <w:w w:val="99"/>
          <w:sz w:val="20"/>
          <w:szCs w:val="20"/>
        </w:rPr>
        <w:t>me</w:t>
      </w:r>
      <w:r w:rsidRPr="00453283">
        <w:rPr>
          <w:rFonts w:eastAsia="Calibri" w:cs="Calibri"/>
          <w:sz w:val="20"/>
          <w:szCs w:val="20"/>
        </w:rPr>
        <w:t>s. An</w:t>
      </w:r>
      <w:r w:rsidRPr="00453283">
        <w:rPr>
          <w:rFonts w:eastAsia="Calibri" w:cs="Calibri"/>
          <w:w w:val="99"/>
          <w:sz w:val="20"/>
          <w:szCs w:val="20"/>
        </w:rPr>
        <w:t>y v</w:t>
      </w:r>
      <w:r w:rsidRPr="00453283">
        <w:rPr>
          <w:rFonts w:eastAsia="Calibri" w:cs="Calibri"/>
          <w:sz w:val="20"/>
          <w:szCs w:val="20"/>
        </w:rPr>
        <w:t xml:space="preserve">iolations </w:t>
      </w:r>
      <w:r w:rsidRPr="00453283">
        <w:rPr>
          <w:rFonts w:eastAsia="Calibri" w:cs="Calibri"/>
          <w:w w:val="99"/>
          <w:sz w:val="20"/>
          <w:szCs w:val="20"/>
        </w:rPr>
        <w:t>w</w:t>
      </w:r>
      <w:r w:rsidRPr="00453283">
        <w:rPr>
          <w:rFonts w:eastAsia="Calibri" w:cs="Calibri"/>
          <w:sz w:val="20"/>
          <w:szCs w:val="20"/>
        </w:rPr>
        <w:t xml:space="preserve">ill </w:t>
      </w:r>
      <w:r w:rsidRPr="00453283">
        <w:rPr>
          <w:rFonts w:eastAsia="Calibri" w:cs="Calibri"/>
          <w:w w:val="99"/>
          <w:sz w:val="20"/>
          <w:szCs w:val="20"/>
        </w:rPr>
        <w:t>re</w:t>
      </w:r>
      <w:r w:rsidRPr="00453283">
        <w:rPr>
          <w:rFonts w:eastAsia="Calibri" w:cs="Calibri"/>
          <w:sz w:val="20"/>
          <w:szCs w:val="20"/>
        </w:rPr>
        <w:t xml:space="preserve">sult in a </w:t>
      </w:r>
      <w:r w:rsidR="005472AF">
        <w:rPr>
          <w:rFonts w:eastAsia="Calibri" w:cs="Calibri"/>
          <w:sz w:val="20"/>
          <w:szCs w:val="20"/>
        </w:rPr>
        <w:t>S</w:t>
      </w:r>
      <w:r w:rsidRPr="00453283">
        <w:rPr>
          <w:rFonts w:eastAsia="Calibri" w:cs="Calibri"/>
          <w:sz w:val="20"/>
          <w:szCs w:val="20"/>
        </w:rPr>
        <w:t>to</w:t>
      </w:r>
      <w:r w:rsidRPr="00453283">
        <w:rPr>
          <w:rFonts w:eastAsia="Calibri" w:cs="Calibri"/>
          <w:w w:val="99"/>
          <w:sz w:val="20"/>
          <w:szCs w:val="20"/>
        </w:rPr>
        <w:t>rage</w:t>
      </w:r>
      <w:r w:rsidRPr="00453283">
        <w:rPr>
          <w:rFonts w:eastAsia="Calibri" w:cs="Calibri"/>
          <w:sz w:val="20"/>
          <w:szCs w:val="20"/>
        </w:rPr>
        <w:t xml:space="preserve"> </w:t>
      </w:r>
      <w:r w:rsidR="005472AF">
        <w:rPr>
          <w:rFonts w:eastAsia="Calibri" w:cs="Calibri"/>
          <w:sz w:val="20"/>
          <w:szCs w:val="20"/>
        </w:rPr>
        <w:t xml:space="preserve">Cage </w:t>
      </w:r>
      <w:r w:rsidRPr="00453283">
        <w:rPr>
          <w:rFonts w:eastAsia="Calibri" w:cs="Calibri"/>
          <w:sz w:val="20"/>
          <w:szCs w:val="20"/>
        </w:rPr>
        <w:t xml:space="preserve">cleaning fee </w:t>
      </w:r>
      <w:r w:rsidR="00A506BD">
        <w:rPr>
          <w:rFonts w:eastAsia="Calibri" w:cs="Calibri"/>
          <w:sz w:val="20"/>
          <w:szCs w:val="20"/>
        </w:rPr>
        <w:t xml:space="preserve">which will be assessed based on the severity, </w:t>
      </w:r>
      <w:r w:rsidRPr="00453283">
        <w:rPr>
          <w:rFonts w:eastAsia="Calibri" w:cs="Calibri"/>
          <w:sz w:val="20"/>
          <w:szCs w:val="20"/>
        </w:rPr>
        <w:t>and reassignment to another organization.</w:t>
      </w:r>
    </w:p>
    <w:p w14:paraId="5B351A45" w14:textId="77777777" w:rsidR="007D52C6" w:rsidRDefault="007D52C6" w:rsidP="007D52C6">
      <w:pPr>
        <w:pStyle w:val="ListParagraph"/>
        <w:spacing w:after="0" w:line="240" w:lineRule="auto"/>
        <w:ind w:right="-20"/>
        <w:rPr>
          <w:rFonts w:eastAsia="Calibri" w:cs="Calibri"/>
          <w:sz w:val="20"/>
          <w:szCs w:val="20"/>
        </w:rPr>
      </w:pPr>
    </w:p>
    <w:p w14:paraId="1F3DBFFB" w14:textId="5A46252F" w:rsidR="007D52C6" w:rsidRDefault="007D52C6" w:rsidP="007D52C6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Student Organizations </w:t>
      </w:r>
      <w:r w:rsidR="00FD3FF3">
        <w:rPr>
          <w:rFonts w:eastAsia="Calibri" w:cs="Calibri"/>
          <w:sz w:val="20"/>
          <w:szCs w:val="20"/>
        </w:rPr>
        <w:t>will be provided with a lock and combination from University Centers</w:t>
      </w:r>
      <w:r w:rsidR="002A007F">
        <w:rPr>
          <w:rFonts w:eastAsia="Calibri" w:cs="Calibri"/>
          <w:sz w:val="20"/>
          <w:szCs w:val="20"/>
        </w:rPr>
        <w:t xml:space="preserve"> and the lock must be returned upon termination.</w:t>
      </w:r>
      <w:r w:rsidR="00A506BD">
        <w:rPr>
          <w:rFonts w:eastAsia="Calibri" w:cs="Calibri"/>
          <w:sz w:val="20"/>
          <w:szCs w:val="20"/>
        </w:rPr>
        <w:t xml:space="preserve"> </w:t>
      </w:r>
      <w:r w:rsidR="002A007F">
        <w:rPr>
          <w:rFonts w:eastAsia="Calibri" w:cs="Calibri"/>
          <w:sz w:val="20"/>
          <w:szCs w:val="20"/>
        </w:rPr>
        <w:t>A</w:t>
      </w:r>
      <w:r w:rsidR="00A506BD">
        <w:rPr>
          <w:rFonts w:eastAsia="Calibri" w:cs="Calibri"/>
          <w:sz w:val="20"/>
          <w:szCs w:val="20"/>
        </w:rPr>
        <w:t xml:space="preserve"> loss of the Storage Lock will result in a minimum</w:t>
      </w:r>
      <w:r w:rsidR="002A007F">
        <w:rPr>
          <w:rFonts w:eastAsia="Calibri" w:cs="Calibri"/>
          <w:sz w:val="20"/>
          <w:szCs w:val="20"/>
        </w:rPr>
        <w:t>,</w:t>
      </w:r>
      <w:r w:rsidR="00A506BD">
        <w:rPr>
          <w:rFonts w:eastAsia="Calibri" w:cs="Calibri"/>
          <w:sz w:val="20"/>
          <w:szCs w:val="20"/>
        </w:rPr>
        <w:t xml:space="preserve"> of a $25.00 replacement fee.</w:t>
      </w:r>
    </w:p>
    <w:p w14:paraId="1EFABDC7" w14:textId="77777777" w:rsidR="007D52C6" w:rsidRPr="007D52C6" w:rsidRDefault="007D52C6" w:rsidP="007D52C6">
      <w:pPr>
        <w:pStyle w:val="ListParagraph"/>
        <w:rPr>
          <w:rFonts w:eastAsia="Calibri" w:cs="Calibri"/>
          <w:sz w:val="20"/>
          <w:szCs w:val="20"/>
        </w:rPr>
      </w:pPr>
    </w:p>
    <w:p w14:paraId="144F3A9C" w14:textId="231C3CD2" w:rsidR="007D52C6" w:rsidRPr="007D52C6" w:rsidRDefault="007D52C6" w:rsidP="007D52C6">
      <w:pPr>
        <w:pStyle w:val="ListParagraph"/>
        <w:numPr>
          <w:ilvl w:val="1"/>
          <w:numId w:val="4"/>
        </w:numPr>
        <w:spacing w:after="0" w:line="240" w:lineRule="auto"/>
        <w:ind w:right="-20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T</w:t>
      </w:r>
      <w:r w:rsidRPr="007D52C6">
        <w:rPr>
          <w:rFonts w:eastAsia="Calibri" w:cs="Calibri"/>
          <w:sz w:val="20"/>
          <w:szCs w:val="20"/>
        </w:rPr>
        <w:t xml:space="preserve">he University has the right to </w:t>
      </w:r>
      <w:r w:rsidR="00FD3FF3">
        <w:rPr>
          <w:rFonts w:eastAsia="Calibri" w:cs="Calibri"/>
          <w:sz w:val="20"/>
          <w:szCs w:val="20"/>
        </w:rPr>
        <w:t>open the</w:t>
      </w:r>
      <w:r w:rsidRPr="007D52C6">
        <w:rPr>
          <w:rFonts w:eastAsia="Calibri" w:cs="Calibri"/>
          <w:sz w:val="20"/>
          <w:szCs w:val="20"/>
        </w:rPr>
        <w:t xml:space="preserve"> lock in case of an emergency</w:t>
      </w:r>
      <w:r>
        <w:rPr>
          <w:rFonts w:eastAsia="Calibri" w:cs="Calibri"/>
          <w:sz w:val="20"/>
          <w:szCs w:val="20"/>
        </w:rPr>
        <w:t xml:space="preserve"> or</w:t>
      </w:r>
      <w:r w:rsidRPr="007D52C6">
        <w:rPr>
          <w:rFonts w:eastAsia="Calibri" w:cs="Calibri"/>
          <w:sz w:val="20"/>
          <w:szCs w:val="20"/>
        </w:rPr>
        <w:t xml:space="preserve"> non-response to a violation.</w:t>
      </w:r>
    </w:p>
    <w:p w14:paraId="3E8838CE" w14:textId="77777777" w:rsidR="00EE4083" w:rsidRPr="00453283" w:rsidRDefault="00EE4083" w:rsidP="00EE4083">
      <w:pPr>
        <w:spacing w:after="0" w:line="240" w:lineRule="auto"/>
        <w:ind w:left="865" w:right="-20"/>
        <w:rPr>
          <w:rFonts w:eastAsia="Calibri" w:cs="Calibri"/>
          <w:sz w:val="20"/>
          <w:szCs w:val="20"/>
        </w:rPr>
      </w:pPr>
    </w:p>
    <w:p w14:paraId="0AF81147" w14:textId="1C8AA976" w:rsidR="00EE4083" w:rsidRPr="00453283" w:rsidRDefault="00EE4083" w:rsidP="004F03CD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pacing w:val="3"/>
          <w:sz w:val="20"/>
          <w:szCs w:val="20"/>
        </w:rPr>
        <w:t>F</w:t>
      </w:r>
      <w:r w:rsidRPr="00453283">
        <w:rPr>
          <w:rFonts w:eastAsia="Calibri" w:cs="Calibri"/>
          <w:sz w:val="20"/>
          <w:szCs w:val="20"/>
        </w:rPr>
        <w:t>ood items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="00FF3FC4" w:rsidRPr="00453283">
        <w:rPr>
          <w:rFonts w:eastAsia="Calibri" w:cs="Calibri"/>
          <w:spacing w:val="-4"/>
          <w:sz w:val="20"/>
          <w:szCs w:val="20"/>
        </w:rPr>
        <w:t>are prohibited in Storage Cages</w:t>
      </w:r>
      <w:r w:rsidR="00CB12E6" w:rsidRPr="00453283">
        <w:rPr>
          <w:rFonts w:eastAsia="Calibri" w:cs="Calibri"/>
          <w:sz w:val="20"/>
          <w:szCs w:val="20"/>
        </w:rPr>
        <w:t>.</w:t>
      </w:r>
      <w:r w:rsidRPr="00453283">
        <w:rPr>
          <w:rFonts w:eastAsia="Calibri" w:cs="Calibri"/>
          <w:sz w:val="20"/>
          <w:szCs w:val="20"/>
        </w:rPr>
        <w:t xml:space="preserve"> </w:t>
      </w:r>
      <w:r w:rsidR="00F010C8">
        <w:rPr>
          <w:rFonts w:eastAsia="Calibri" w:cs="Calibri"/>
          <w:sz w:val="20"/>
          <w:szCs w:val="20"/>
        </w:rPr>
        <w:t xml:space="preserve">This includes candy, chips, </w:t>
      </w:r>
      <w:proofErr w:type="spellStart"/>
      <w:r w:rsidR="00F010C8">
        <w:rPr>
          <w:rFonts w:eastAsia="Calibri" w:cs="Calibri"/>
          <w:sz w:val="20"/>
          <w:szCs w:val="20"/>
        </w:rPr>
        <w:t>etc</w:t>
      </w:r>
      <w:proofErr w:type="spellEnd"/>
      <w:r w:rsidR="00F010C8">
        <w:rPr>
          <w:rFonts w:eastAsia="Calibri" w:cs="Calibri"/>
          <w:sz w:val="20"/>
          <w:szCs w:val="20"/>
        </w:rPr>
        <w:t>…</w:t>
      </w:r>
    </w:p>
    <w:p w14:paraId="69BB8D7C" w14:textId="77777777" w:rsidR="00EE4083" w:rsidRPr="00453283" w:rsidRDefault="00EE4083" w:rsidP="00EE4083">
      <w:pPr>
        <w:spacing w:after="0" w:line="240" w:lineRule="auto"/>
        <w:ind w:right="-20"/>
        <w:rPr>
          <w:rFonts w:eastAsia="Calibri" w:cs="Calibri"/>
          <w:sz w:val="20"/>
          <w:szCs w:val="20"/>
        </w:rPr>
      </w:pPr>
    </w:p>
    <w:p w14:paraId="5B2FACD4" w14:textId="7E94DB0B" w:rsidR="00EE4083" w:rsidRPr="00453283" w:rsidRDefault="00EE4083" w:rsidP="004F03CD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>Student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="007D52C6">
        <w:rPr>
          <w:rFonts w:eastAsia="Calibri" w:cs="Calibri"/>
          <w:spacing w:val="-2"/>
          <w:sz w:val="20"/>
          <w:szCs w:val="20"/>
        </w:rPr>
        <w:t>O</w:t>
      </w:r>
      <w:r w:rsidRPr="00453283">
        <w:rPr>
          <w:rFonts w:eastAsia="Calibri" w:cs="Calibri"/>
          <w:sz w:val="20"/>
          <w:szCs w:val="20"/>
        </w:rPr>
        <w:t>rganizations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are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responsible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for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any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damages</w:t>
      </w:r>
      <w:r w:rsidRPr="00453283">
        <w:rPr>
          <w:rFonts w:eastAsia="Calibri" w:cs="Calibri"/>
          <w:spacing w:val="-7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incurred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to the assigned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="005472AF">
        <w:rPr>
          <w:rFonts w:eastAsia="Calibri" w:cs="Calibri"/>
          <w:sz w:val="20"/>
          <w:szCs w:val="20"/>
        </w:rPr>
        <w:t>S</w:t>
      </w:r>
      <w:r w:rsidR="00882EA5">
        <w:rPr>
          <w:rFonts w:eastAsia="Calibri" w:cs="Calibri"/>
          <w:sz w:val="20"/>
          <w:szCs w:val="20"/>
        </w:rPr>
        <w:t>torage</w:t>
      </w:r>
      <w:r w:rsidR="005472AF">
        <w:rPr>
          <w:rFonts w:eastAsia="Calibri" w:cs="Calibri"/>
          <w:sz w:val="20"/>
          <w:szCs w:val="20"/>
        </w:rPr>
        <w:t xml:space="preserve"> Cage</w:t>
      </w:r>
      <w:r w:rsidRPr="00453283">
        <w:rPr>
          <w:rFonts w:eastAsia="Calibri" w:cs="Calibri"/>
          <w:sz w:val="20"/>
          <w:szCs w:val="20"/>
        </w:rPr>
        <w:t>.</w:t>
      </w:r>
    </w:p>
    <w:p w14:paraId="4F06389A" w14:textId="77777777" w:rsidR="00EE4083" w:rsidRPr="00453283" w:rsidRDefault="00EE4083" w:rsidP="00EE4083">
      <w:pPr>
        <w:spacing w:after="0" w:line="240" w:lineRule="auto"/>
        <w:ind w:left="45" w:right="-20"/>
        <w:rPr>
          <w:rFonts w:eastAsia="Calibri" w:cs="Calibri"/>
          <w:sz w:val="20"/>
          <w:szCs w:val="20"/>
        </w:rPr>
      </w:pPr>
    </w:p>
    <w:p w14:paraId="3CB641E3" w14:textId="3BED9FC8" w:rsidR="00EE4083" w:rsidRPr="00453283" w:rsidRDefault="00EE4083" w:rsidP="004F03CD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 xml:space="preserve">University Centers is not </w:t>
      </w:r>
      <w:r w:rsidRPr="00453283">
        <w:rPr>
          <w:rFonts w:eastAsia="Calibri" w:cs="Calibri"/>
          <w:w w:val="99"/>
          <w:sz w:val="20"/>
          <w:szCs w:val="20"/>
        </w:rPr>
        <w:t>re</w:t>
      </w:r>
      <w:r w:rsidRPr="00453283">
        <w:rPr>
          <w:rFonts w:eastAsia="Calibri" w:cs="Calibri"/>
          <w:sz w:val="20"/>
          <w:szCs w:val="20"/>
        </w:rPr>
        <w:t>sponsibl</w:t>
      </w:r>
      <w:r w:rsidRPr="00453283">
        <w:rPr>
          <w:rFonts w:eastAsia="Calibri" w:cs="Calibri"/>
          <w:w w:val="99"/>
          <w:sz w:val="20"/>
          <w:szCs w:val="20"/>
        </w:rPr>
        <w:t>e</w:t>
      </w:r>
      <w:r w:rsidRPr="00453283">
        <w:rPr>
          <w:rFonts w:eastAsia="Calibri" w:cs="Calibri"/>
          <w:sz w:val="20"/>
          <w:szCs w:val="20"/>
        </w:rPr>
        <w:t xml:space="preserve"> fo</w:t>
      </w:r>
      <w:r w:rsidRPr="00453283">
        <w:rPr>
          <w:rFonts w:eastAsia="Calibri" w:cs="Calibri"/>
          <w:w w:val="99"/>
          <w:sz w:val="20"/>
          <w:szCs w:val="20"/>
        </w:rPr>
        <w:t>r</w:t>
      </w:r>
      <w:r w:rsidRPr="00453283">
        <w:rPr>
          <w:rFonts w:eastAsia="Calibri" w:cs="Calibri"/>
          <w:sz w:val="20"/>
          <w:szCs w:val="20"/>
        </w:rPr>
        <w:t xml:space="preserve"> i</w:t>
      </w:r>
      <w:r w:rsidRPr="00453283">
        <w:rPr>
          <w:rFonts w:eastAsia="Calibri" w:cs="Calibri"/>
          <w:w w:val="99"/>
          <w:sz w:val="20"/>
          <w:szCs w:val="20"/>
        </w:rPr>
        <w:t>tem</w:t>
      </w:r>
      <w:r w:rsidRPr="00453283">
        <w:rPr>
          <w:rFonts w:eastAsia="Calibri" w:cs="Calibri"/>
          <w:sz w:val="20"/>
          <w:szCs w:val="20"/>
        </w:rPr>
        <w:t>s d</w:t>
      </w:r>
      <w:r w:rsidRPr="00453283">
        <w:rPr>
          <w:rFonts w:eastAsia="Calibri" w:cs="Calibri"/>
          <w:w w:val="99"/>
          <w:sz w:val="20"/>
          <w:szCs w:val="20"/>
        </w:rPr>
        <w:t>amage</w:t>
      </w:r>
      <w:r w:rsidRPr="00453283">
        <w:rPr>
          <w:rFonts w:eastAsia="Calibri" w:cs="Calibri"/>
          <w:sz w:val="20"/>
          <w:szCs w:val="20"/>
        </w:rPr>
        <w:t>d</w:t>
      </w:r>
      <w:r w:rsidRPr="00453283">
        <w:rPr>
          <w:rFonts w:eastAsia="Calibri" w:cs="Calibri"/>
          <w:w w:val="99"/>
          <w:sz w:val="20"/>
          <w:szCs w:val="20"/>
        </w:rPr>
        <w:t>,</w:t>
      </w:r>
      <w:r w:rsidRPr="00453283">
        <w:rPr>
          <w:rFonts w:eastAsia="Calibri" w:cs="Calibri"/>
          <w:sz w:val="20"/>
          <w:szCs w:val="20"/>
        </w:rPr>
        <w:t xml:space="preserve"> los</w:t>
      </w:r>
      <w:r w:rsidRPr="00453283">
        <w:rPr>
          <w:rFonts w:eastAsia="Calibri" w:cs="Calibri"/>
          <w:w w:val="99"/>
          <w:sz w:val="20"/>
          <w:szCs w:val="20"/>
        </w:rPr>
        <w:t>t,</w:t>
      </w:r>
      <w:r w:rsidRPr="00453283">
        <w:rPr>
          <w:rFonts w:eastAsia="Calibri" w:cs="Calibri"/>
          <w:sz w:val="20"/>
          <w:szCs w:val="20"/>
        </w:rPr>
        <w:t xml:space="preserve"> o</w:t>
      </w:r>
      <w:r w:rsidRPr="00453283">
        <w:rPr>
          <w:rFonts w:eastAsia="Calibri" w:cs="Calibri"/>
          <w:w w:val="99"/>
          <w:sz w:val="20"/>
          <w:szCs w:val="20"/>
        </w:rPr>
        <w:t>r</w:t>
      </w:r>
      <w:r w:rsidRPr="00453283">
        <w:rPr>
          <w:rFonts w:eastAsia="Calibri" w:cs="Calibri"/>
          <w:sz w:val="20"/>
          <w:szCs w:val="20"/>
        </w:rPr>
        <w:t xml:space="preserve"> stol</w:t>
      </w:r>
      <w:r w:rsidRPr="00453283">
        <w:rPr>
          <w:rFonts w:eastAsia="Calibri" w:cs="Calibri"/>
          <w:w w:val="99"/>
          <w:sz w:val="20"/>
          <w:szCs w:val="20"/>
        </w:rPr>
        <w:t>e</w:t>
      </w:r>
      <w:r w:rsidRPr="00453283">
        <w:rPr>
          <w:rFonts w:eastAsia="Calibri" w:cs="Calibri"/>
          <w:sz w:val="20"/>
          <w:szCs w:val="20"/>
        </w:rPr>
        <w:t>n f</w:t>
      </w:r>
      <w:r w:rsidRPr="00453283">
        <w:rPr>
          <w:rFonts w:eastAsia="Calibri" w:cs="Calibri"/>
          <w:w w:val="99"/>
          <w:sz w:val="20"/>
          <w:szCs w:val="20"/>
        </w:rPr>
        <w:t>r</w:t>
      </w:r>
      <w:r w:rsidRPr="00453283">
        <w:rPr>
          <w:rFonts w:eastAsia="Calibri" w:cs="Calibri"/>
          <w:sz w:val="20"/>
          <w:szCs w:val="20"/>
        </w:rPr>
        <w:t>o</w:t>
      </w:r>
      <w:r w:rsidRPr="00453283">
        <w:rPr>
          <w:rFonts w:eastAsia="Calibri" w:cs="Calibri"/>
          <w:w w:val="99"/>
          <w:sz w:val="20"/>
          <w:szCs w:val="20"/>
        </w:rPr>
        <w:t>m</w:t>
      </w:r>
      <w:r w:rsidRPr="00453283">
        <w:rPr>
          <w:rFonts w:eastAsia="Calibri" w:cs="Calibri"/>
          <w:sz w:val="20"/>
          <w:szCs w:val="20"/>
        </w:rPr>
        <w:t xml:space="preserve"> th</w:t>
      </w:r>
      <w:r w:rsidRPr="00453283">
        <w:rPr>
          <w:rFonts w:eastAsia="Calibri" w:cs="Calibri"/>
          <w:w w:val="99"/>
          <w:sz w:val="20"/>
          <w:szCs w:val="20"/>
        </w:rPr>
        <w:t>e</w:t>
      </w:r>
      <w:r w:rsidRPr="00453283">
        <w:rPr>
          <w:rFonts w:eastAsia="Calibri" w:cs="Calibri"/>
          <w:sz w:val="20"/>
          <w:szCs w:val="20"/>
        </w:rPr>
        <w:t xml:space="preserve"> </w:t>
      </w:r>
      <w:r w:rsidR="005472AF">
        <w:rPr>
          <w:rFonts w:eastAsia="Calibri" w:cs="Calibri"/>
          <w:sz w:val="20"/>
          <w:szCs w:val="20"/>
        </w:rPr>
        <w:t>S</w:t>
      </w:r>
      <w:r w:rsidRPr="00453283">
        <w:rPr>
          <w:rFonts w:eastAsia="Calibri" w:cs="Calibri"/>
          <w:sz w:val="20"/>
          <w:szCs w:val="20"/>
        </w:rPr>
        <w:t>to</w:t>
      </w:r>
      <w:r w:rsidR="00882EA5">
        <w:rPr>
          <w:rFonts w:eastAsia="Calibri" w:cs="Calibri"/>
          <w:w w:val="99"/>
          <w:sz w:val="20"/>
          <w:szCs w:val="20"/>
        </w:rPr>
        <w:t xml:space="preserve">rage </w:t>
      </w:r>
      <w:r w:rsidR="005472AF">
        <w:rPr>
          <w:rFonts w:eastAsia="Calibri" w:cs="Calibri"/>
          <w:w w:val="99"/>
          <w:sz w:val="20"/>
          <w:szCs w:val="20"/>
        </w:rPr>
        <w:t>C</w:t>
      </w:r>
      <w:r w:rsidR="00882EA5">
        <w:rPr>
          <w:rFonts w:eastAsia="Calibri" w:cs="Calibri"/>
          <w:w w:val="99"/>
          <w:sz w:val="20"/>
          <w:szCs w:val="20"/>
        </w:rPr>
        <w:t>age</w:t>
      </w:r>
      <w:r w:rsidRPr="00453283">
        <w:rPr>
          <w:rFonts w:eastAsia="Calibri" w:cs="Calibri"/>
          <w:sz w:val="20"/>
          <w:szCs w:val="20"/>
        </w:rPr>
        <w:t xml:space="preserve">. </w:t>
      </w:r>
    </w:p>
    <w:p w14:paraId="370A886B" w14:textId="77777777" w:rsidR="00EE4083" w:rsidRPr="00453283" w:rsidRDefault="00EE4083" w:rsidP="00EE4083">
      <w:pPr>
        <w:spacing w:after="0" w:line="240" w:lineRule="auto"/>
        <w:ind w:left="865" w:right="-20"/>
        <w:rPr>
          <w:rFonts w:eastAsia="Calibri" w:cs="Calibri"/>
          <w:sz w:val="20"/>
          <w:szCs w:val="20"/>
        </w:rPr>
      </w:pPr>
    </w:p>
    <w:p w14:paraId="2A203A61" w14:textId="77777777" w:rsidR="00EE4083" w:rsidRPr="00DB545C" w:rsidRDefault="00EE4083" w:rsidP="004F03CD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eastAsia="Calibri" w:cs="Calibri"/>
          <w:i/>
          <w:color w:val="FF0000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 xml:space="preserve">University Centers </w:t>
      </w:r>
      <w:r w:rsidRPr="00453283">
        <w:rPr>
          <w:rFonts w:eastAsia="Calibri" w:cs="Calibri"/>
          <w:w w:val="99"/>
          <w:sz w:val="20"/>
          <w:szCs w:val="20"/>
        </w:rPr>
        <w:t>re</w:t>
      </w:r>
      <w:r w:rsidRPr="00453283">
        <w:rPr>
          <w:rFonts w:eastAsia="Calibri" w:cs="Calibri"/>
          <w:sz w:val="20"/>
          <w:szCs w:val="20"/>
        </w:rPr>
        <w:t>s</w:t>
      </w:r>
      <w:r w:rsidRPr="00453283">
        <w:rPr>
          <w:rFonts w:eastAsia="Calibri" w:cs="Calibri"/>
          <w:w w:val="99"/>
          <w:sz w:val="20"/>
          <w:szCs w:val="20"/>
        </w:rPr>
        <w:t>erve</w:t>
      </w:r>
      <w:r w:rsidRPr="00453283">
        <w:rPr>
          <w:rFonts w:eastAsia="Calibri" w:cs="Calibri"/>
          <w:sz w:val="20"/>
          <w:szCs w:val="20"/>
        </w:rPr>
        <w:t>s th</w:t>
      </w:r>
      <w:r w:rsidRPr="00453283">
        <w:rPr>
          <w:rFonts w:eastAsia="Calibri" w:cs="Calibri"/>
          <w:w w:val="99"/>
          <w:sz w:val="20"/>
          <w:szCs w:val="20"/>
        </w:rPr>
        <w:t>e</w:t>
      </w:r>
      <w:r w:rsidRPr="00453283">
        <w:rPr>
          <w:rFonts w:eastAsia="Calibri" w:cs="Calibri"/>
          <w:sz w:val="20"/>
          <w:szCs w:val="20"/>
        </w:rPr>
        <w:t xml:space="preserve"> </w:t>
      </w:r>
      <w:r w:rsidRPr="00453283">
        <w:rPr>
          <w:rFonts w:eastAsia="Calibri" w:cs="Calibri"/>
          <w:w w:val="99"/>
          <w:sz w:val="20"/>
          <w:szCs w:val="20"/>
        </w:rPr>
        <w:t>r</w:t>
      </w:r>
      <w:r w:rsidRPr="00453283">
        <w:rPr>
          <w:rFonts w:eastAsia="Calibri" w:cs="Calibri"/>
          <w:sz w:val="20"/>
          <w:szCs w:val="20"/>
        </w:rPr>
        <w:t>i</w:t>
      </w:r>
      <w:r w:rsidRPr="00453283">
        <w:rPr>
          <w:rFonts w:eastAsia="Calibri" w:cs="Calibri"/>
          <w:w w:val="99"/>
          <w:sz w:val="20"/>
          <w:szCs w:val="20"/>
        </w:rPr>
        <w:t>g</w:t>
      </w:r>
      <w:r w:rsidRPr="00453283">
        <w:rPr>
          <w:rFonts w:eastAsia="Calibri" w:cs="Calibri"/>
          <w:sz w:val="20"/>
          <w:szCs w:val="20"/>
        </w:rPr>
        <w:t xml:space="preserve">ht to </w:t>
      </w:r>
      <w:r w:rsidRPr="00882EA5">
        <w:rPr>
          <w:rFonts w:eastAsia="Calibri" w:cs="Calibri"/>
          <w:sz w:val="20"/>
          <w:szCs w:val="20"/>
        </w:rPr>
        <w:t>insp</w:t>
      </w:r>
      <w:r w:rsidRPr="00882EA5">
        <w:rPr>
          <w:rFonts w:eastAsia="Calibri" w:cs="Calibri"/>
          <w:w w:val="99"/>
          <w:sz w:val="20"/>
          <w:szCs w:val="20"/>
        </w:rPr>
        <w:t>ec</w:t>
      </w:r>
      <w:r w:rsidRPr="00882EA5">
        <w:rPr>
          <w:rFonts w:eastAsia="Calibri" w:cs="Calibri"/>
          <w:sz w:val="20"/>
          <w:szCs w:val="20"/>
        </w:rPr>
        <w:t xml:space="preserve">t </w:t>
      </w:r>
      <w:r w:rsidRPr="00453283">
        <w:rPr>
          <w:rFonts w:eastAsia="Calibri" w:cs="Calibri"/>
          <w:sz w:val="20"/>
          <w:szCs w:val="20"/>
        </w:rPr>
        <w:t>all Sto</w:t>
      </w:r>
      <w:r w:rsidRPr="00453283">
        <w:rPr>
          <w:rFonts w:eastAsia="Calibri" w:cs="Calibri"/>
          <w:w w:val="99"/>
          <w:sz w:val="20"/>
          <w:szCs w:val="20"/>
        </w:rPr>
        <w:t>rage</w:t>
      </w:r>
      <w:r w:rsidRPr="00453283">
        <w:rPr>
          <w:rFonts w:eastAsia="Calibri" w:cs="Calibri"/>
          <w:sz w:val="20"/>
          <w:szCs w:val="20"/>
        </w:rPr>
        <w:t xml:space="preserve"> Cages at an</w:t>
      </w:r>
      <w:r w:rsidRPr="00453283">
        <w:rPr>
          <w:rFonts w:eastAsia="Calibri" w:cs="Calibri"/>
          <w:w w:val="99"/>
          <w:sz w:val="20"/>
          <w:szCs w:val="20"/>
        </w:rPr>
        <w:t>y</w:t>
      </w:r>
      <w:r w:rsidRPr="00453283">
        <w:rPr>
          <w:rFonts w:eastAsia="Calibri" w:cs="Calibri"/>
          <w:sz w:val="20"/>
          <w:szCs w:val="20"/>
        </w:rPr>
        <w:t xml:space="preserve"> ti</w:t>
      </w:r>
      <w:r w:rsidRPr="00453283">
        <w:rPr>
          <w:rFonts w:eastAsia="Calibri" w:cs="Calibri"/>
          <w:w w:val="99"/>
          <w:sz w:val="20"/>
          <w:szCs w:val="20"/>
        </w:rPr>
        <w:t>me</w:t>
      </w:r>
      <w:r w:rsidRPr="00453283">
        <w:rPr>
          <w:rFonts w:eastAsia="Calibri" w:cs="Calibri"/>
          <w:sz w:val="20"/>
          <w:szCs w:val="20"/>
        </w:rPr>
        <w:t>.</w:t>
      </w:r>
      <w:r w:rsidR="00DB545C">
        <w:rPr>
          <w:rFonts w:eastAsia="Calibri" w:cs="Calibri"/>
          <w:sz w:val="20"/>
          <w:szCs w:val="20"/>
        </w:rPr>
        <w:t xml:space="preserve"> </w:t>
      </w:r>
    </w:p>
    <w:p w14:paraId="316C55FC" w14:textId="77777777" w:rsidR="00EE4083" w:rsidRPr="00453283" w:rsidRDefault="00EE4083" w:rsidP="00EE4083">
      <w:pPr>
        <w:spacing w:after="0" w:line="240" w:lineRule="auto"/>
        <w:ind w:left="865" w:right="-20"/>
        <w:rPr>
          <w:rFonts w:eastAsia="Calibri" w:cs="Calibri"/>
          <w:sz w:val="20"/>
          <w:szCs w:val="20"/>
        </w:rPr>
      </w:pPr>
    </w:p>
    <w:p w14:paraId="242B679C" w14:textId="7DA13FB0" w:rsidR="00EE4083" w:rsidRPr="00453283" w:rsidRDefault="00EE4083" w:rsidP="004F03CD">
      <w:pPr>
        <w:pStyle w:val="ListParagraph"/>
        <w:numPr>
          <w:ilvl w:val="0"/>
          <w:numId w:val="4"/>
        </w:numPr>
        <w:spacing w:after="0" w:line="240" w:lineRule="auto"/>
        <w:ind w:right="529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>Items placed on the outside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 xml:space="preserve">of </w:t>
      </w:r>
      <w:r w:rsidR="005472AF">
        <w:rPr>
          <w:rFonts w:eastAsia="Calibri" w:cs="Calibri"/>
          <w:sz w:val="20"/>
          <w:szCs w:val="20"/>
        </w:rPr>
        <w:t>S</w:t>
      </w:r>
      <w:r w:rsidRPr="00453283">
        <w:rPr>
          <w:rFonts w:eastAsia="Calibri" w:cs="Calibri"/>
          <w:sz w:val="20"/>
          <w:szCs w:val="20"/>
        </w:rPr>
        <w:t>torage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="005472AF">
        <w:rPr>
          <w:rFonts w:eastAsia="Calibri" w:cs="Calibri"/>
          <w:sz w:val="20"/>
          <w:szCs w:val="20"/>
        </w:rPr>
        <w:t xml:space="preserve">Cage </w:t>
      </w:r>
      <w:r w:rsidRPr="00453283">
        <w:rPr>
          <w:rFonts w:eastAsia="Calibri" w:cs="Calibri"/>
          <w:spacing w:val="-3"/>
          <w:sz w:val="20"/>
          <w:szCs w:val="20"/>
        </w:rPr>
        <w:t xml:space="preserve">is prohibited </w:t>
      </w:r>
      <w:r w:rsidRPr="00453283">
        <w:rPr>
          <w:rFonts w:eastAsia="Calibri" w:cs="Calibri"/>
          <w:sz w:val="20"/>
          <w:szCs w:val="20"/>
        </w:rPr>
        <w:t>(i.e.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posters,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stickers, tape,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 xml:space="preserve">etc.). </w:t>
      </w:r>
    </w:p>
    <w:p w14:paraId="303294F4" w14:textId="77777777" w:rsidR="00EE4083" w:rsidRPr="00453283" w:rsidRDefault="00EE4083" w:rsidP="00EE4083">
      <w:pPr>
        <w:spacing w:after="0" w:line="240" w:lineRule="auto"/>
        <w:ind w:left="360" w:right="248"/>
        <w:rPr>
          <w:rFonts w:eastAsia="Calibri" w:cs="Calibri"/>
          <w:sz w:val="20"/>
          <w:szCs w:val="20"/>
        </w:rPr>
      </w:pPr>
    </w:p>
    <w:p w14:paraId="1F8920D8" w14:textId="06666214" w:rsidR="004F03CD" w:rsidRPr="00453283" w:rsidRDefault="004F03CD" w:rsidP="004F03CD">
      <w:pPr>
        <w:pStyle w:val="ListParagraph"/>
        <w:numPr>
          <w:ilvl w:val="0"/>
          <w:numId w:val="4"/>
        </w:numPr>
        <w:spacing w:after="0" w:line="240" w:lineRule="auto"/>
        <w:ind w:right="169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>If a student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organization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="00CC5143" w:rsidRPr="00453283">
        <w:rPr>
          <w:rFonts w:eastAsia="Calibri" w:cs="Calibri"/>
          <w:spacing w:val="-2"/>
          <w:sz w:val="20"/>
          <w:szCs w:val="20"/>
        </w:rPr>
        <w:t xml:space="preserve">is </w:t>
      </w:r>
      <w:r w:rsidRPr="00453283">
        <w:rPr>
          <w:rFonts w:eastAsia="Calibri" w:cs="Calibri"/>
          <w:spacing w:val="-2"/>
          <w:sz w:val="20"/>
          <w:szCs w:val="20"/>
        </w:rPr>
        <w:t>inactivated</w:t>
      </w:r>
      <w:r w:rsidR="00CC5143" w:rsidRPr="00453283">
        <w:rPr>
          <w:rFonts w:eastAsia="Calibri" w:cs="Calibri"/>
          <w:spacing w:val="-2"/>
          <w:sz w:val="20"/>
          <w:szCs w:val="20"/>
        </w:rPr>
        <w:t xml:space="preserve"> for any reason</w:t>
      </w:r>
      <w:r w:rsidRPr="00453283">
        <w:rPr>
          <w:rFonts w:eastAsia="Calibri" w:cs="Calibri"/>
          <w:spacing w:val="-2"/>
          <w:sz w:val="20"/>
          <w:szCs w:val="20"/>
        </w:rPr>
        <w:t xml:space="preserve">, </w:t>
      </w:r>
      <w:r w:rsidRPr="00453283">
        <w:rPr>
          <w:rFonts w:eastAsia="Calibri" w:cs="Calibri"/>
          <w:sz w:val="20"/>
          <w:szCs w:val="20"/>
        </w:rPr>
        <w:t>the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organization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has five business days,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from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the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time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of the notification,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to empty the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="005472AF">
        <w:rPr>
          <w:rFonts w:eastAsia="Calibri" w:cs="Calibri"/>
          <w:sz w:val="20"/>
          <w:szCs w:val="20"/>
        </w:rPr>
        <w:t>S</w:t>
      </w:r>
      <w:r w:rsidRPr="00453283">
        <w:rPr>
          <w:rFonts w:eastAsia="Calibri" w:cs="Calibri"/>
          <w:sz w:val="20"/>
          <w:szCs w:val="20"/>
        </w:rPr>
        <w:t>torage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="005472AF">
        <w:rPr>
          <w:rFonts w:eastAsia="Calibri" w:cs="Calibri"/>
          <w:sz w:val="20"/>
          <w:szCs w:val="20"/>
        </w:rPr>
        <w:t>Cage</w:t>
      </w:r>
      <w:r w:rsidRPr="00453283">
        <w:rPr>
          <w:rFonts w:eastAsia="Calibri" w:cs="Calibri"/>
          <w:spacing w:val="-1"/>
          <w:sz w:val="20"/>
          <w:szCs w:val="20"/>
        </w:rPr>
        <w:t xml:space="preserve">. </w:t>
      </w:r>
      <w:r w:rsidRPr="00453283">
        <w:rPr>
          <w:rFonts w:eastAsia="Calibri" w:cs="Calibri"/>
          <w:sz w:val="20"/>
          <w:szCs w:val="20"/>
        </w:rPr>
        <w:t>After</w:t>
      </w:r>
      <w:r w:rsidRPr="00453283">
        <w:rPr>
          <w:rFonts w:eastAsia="Calibri" w:cs="Calibri"/>
          <w:spacing w:val="-4"/>
          <w:sz w:val="20"/>
          <w:szCs w:val="20"/>
        </w:rPr>
        <w:t xml:space="preserve"> this deadline, University Centers </w:t>
      </w:r>
      <w:r w:rsidRPr="00453283">
        <w:rPr>
          <w:rFonts w:eastAsia="Calibri" w:cs="Calibri"/>
          <w:sz w:val="20"/>
          <w:szCs w:val="20"/>
        </w:rPr>
        <w:t>reserves the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right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to empty</w:t>
      </w:r>
      <w:r w:rsidRPr="00453283">
        <w:rPr>
          <w:rFonts w:eastAsia="Calibri" w:cs="Calibri"/>
          <w:spacing w:val="-5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the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="005472AF">
        <w:rPr>
          <w:rFonts w:eastAsia="Calibri" w:cs="Calibri"/>
          <w:sz w:val="20"/>
          <w:szCs w:val="20"/>
        </w:rPr>
        <w:t>S</w:t>
      </w:r>
      <w:r w:rsidRPr="00453283">
        <w:rPr>
          <w:rFonts w:eastAsia="Calibri" w:cs="Calibri"/>
          <w:sz w:val="20"/>
          <w:szCs w:val="20"/>
        </w:rPr>
        <w:t>torage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="005472AF">
        <w:rPr>
          <w:rFonts w:eastAsia="Calibri" w:cs="Calibri"/>
          <w:sz w:val="20"/>
          <w:szCs w:val="20"/>
        </w:rPr>
        <w:t>Cage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and dispose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of its contents</w:t>
      </w:r>
      <w:r w:rsidR="0088113C">
        <w:rPr>
          <w:rFonts w:eastAsia="Calibri" w:cs="Calibri"/>
          <w:sz w:val="20"/>
          <w:szCs w:val="20"/>
        </w:rPr>
        <w:t>.</w:t>
      </w:r>
    </w:p>
    <w:p w14:paraId="6ABDCDE4" w14:textId="77777777" w:rsidR="00EE4083" w:rsidRPr="00453283" w:rsidRDefault="00EE4083" w:rsidP="00EE4083">
      <w:pPr>
        <w:spacing w:after="0" w:line="240" w:lineRule="auto"/>
        <w:ind w:left="360" w:right="248"/>
        <w:rPr>
          <w:rFonts w:eastAsia="Calibri" w:cs="Calibri"/>
          <w:sz w:val="20"/>
          <w:szCs w:val="20"/>
        </w:rPr>
      </w:pPr>
    </w:p>
    <w:p w14:paraId="0E90925A" w14:textId="058D6D9D" w:rsidR="004F03CD" w:rsidRPr="00A64410" w:rsidRDefault="004F03CD" w:rsidP="004F03CD">
      <w:pPr>
        <w:pStyle w:val="ListParagraph"/>
        <w:numPr>
          <w:ilvl w:val="0"/>
          <w:numId w:val="4"/>
        </w:numPr>
        <w:spacing w:after="0" w:line="240" w:lineRule="auto"/>
        <w:ind w:right="95"/>
        <w:rPr>
          <w:rFonts w:eastAsia="Calibri" w:cs="Calibri"/>
          <w:color w:val="FF0000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>Student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organizations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may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not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store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illegal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items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or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anything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against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university</w:t>
      </w:r>
      <w:r w:rsidRPr="00453283">
        <w:rPr>
          <w:rFonts w:eastAsia="Calibri" w:cs="Calibri"/>
          <w:spacing w:val="-5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policy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in the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="005472AF">
        <w:rPr>
          <w:rFonts w:eastAsia="Calibri" w:cs="Calibri"/>
          <w:sz w:val="20"/>
          <w:szCs w:val="20"/>
        </w:rPr>
        <w:t>Storage Cage</w:t>
      </w:r>
      <w:r w:rsidRPr="00453283">
        <w:rPr>
          <w:rFonts w:eastAsia="Calibri" w:cs="Calibri"/>
          <w:sz w:val="20"/>
          <w:szCs w:val="20"/>
        </w:rPr>
        <w:t>.</w:t>
      </w:r>
    </w:p>
    <w:p w14:paraId="5B4B3719" w14:textId="77777777" w:rsidR="00952C86" w:rsidRPr="00A64410" w:rsidRDefault="00952C86" w:rsidP="00952C86">
      <w:pPr>
        <w:pStyle w:val="ListParagraph"/>
        <w:rPr>
          <w:rFonts w:eastAsia="Calibri" w:cs="Calibri"/>
          <w:color w:val="FF0000"/>
          <w:sz w:val="20"/>
          <w:szCs w:val="20"/>
        </w:rPr>
      </w:pPr>
    </w:p>
    <w:p w14:paraId="6F8DA0F5" w14:textId="77777777" w:rsidR="00952C86" w:rsidRDefault="007F0A7A" w:rsidP="004F03CD">
      <w:pPr>
        <w:pStyle w:val="ListParagraph"/>
        <w:numPr>
          <w:ilvl w:val="0"/>
          <w:numId w:val="4"/>
        </w:numPr>
        <w:spacing w:after="0" w:line="240" w:lineRule="auto"/>
        <w:ind w:right="95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O</w:t>
      </w:r>
      <w:r w:rsidR="00952C86" w:rsidRPr="00453283">
        <w:rPr>
          <w:rFonts w:eastAsia="Calibri" w:cs="Calibri"/>
          <w:sz w:val="20"/>
          <w:szCs w:val="20"/>
        </w:rPr>
        <w:t xml:space="preserve">nly one Storage Cage is allowed per </w:t>
      </w:r>
      <w:r w:rsidR="00CB12E6" w:rsidRPr="00453283">
        <w:rPr>
          <w:rFonts w:eastAsia="Calibri" w:cs="Calibri"/>
          <w:sz w:val="20"/>
          <w:szCs w:val="20"/>
        </w:rPr>
        <w:t>organization.</w:t>
      </w:r>
      <w:r w:rsidR="00952C86" w:rsidRPr="00453283">
        <w:rPr>
          <w:rFonts w:eastAsia="Calibri" w:cs="Calibri"/>
          <w:sz w:val="20"/>
          <w:szCs w:val="20"/>
        </w:rPr>
        <w:t xml:space="preserve"> </w:t>
      </w:r>
    </w:p>
    <w:p w14:paraId="2764BFE8" w14:textId="77777777" w:rsidR="00A709C1" w:rsidRPr="00A709C1" w:rsidRDefault="00A709C1" w:rsidP="00A709C1">
      <w:pPr>
        <w:pStyle w:val="ListParagraph"/>
        <w:rPr>
          <w:rFonts w:eastAsia="Calibri" w:cs="Calibri"/>
          <w:sz w:val="20"/>
          <w:szCs w:val="20"/>
        </w:rPr>
      </w:pPr>
    </w:p>
    <w:p w14:paraId="5F22E625" w14:textId="5021C385" w:rsidR="00A709C1" w:rsidRDefault="00A709C1" w:rsidP="004F03CD">
      <w:pPr>
        <w:pStyle w:val="ListParagraph"/>
        <w:numPr>
          <w:ilvl w:val="0"/>
          <w:numId w:val="4"/>
        </w:numPr>
        <w:spacing w:after="0" w:line="240" w:lineRule="auto"/>
        <w:ind w:right="95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Only five students per </w:t>
      </w:r>
      <w:r w:rsidR="005472AF">
        <w:rPr>
          <w:rFonts w:eastAsia="Calibri" w:cs="Calibri"/>
          <w:sz w:val="20"/>
          <w:szCs w:val="20"/>
        </w:rPr>
        <w:t xml:space="preserve">Student </w:t>
      </w:r>
      <w:r>
        <w:rPr>
          <w:rFonts w:eastAsia="Calibri" w:cs="Calibri"/>
          <w:sz w:val="20"/>
          <w:szCs w:val="20"/>
        </w:rPr>
        <w:t>Organization will have access to the Storage Cage room. These names must be submitted when requesting the Storage Cage. They will be given access via their ID card.</w:t>
      </w:r>
    </w:p>
    <w:p w14:paraId="58E4027D" w14:textId="77777777" w:rsidR="00A709C1" w:rsidRPr="00A709C1" w:rsidRDefault="00A709C1" w:rsidP="00A709C1">
      <w:pPr>
        <w:pStyle w:val="ListParagraph"/>
        <w:rPr>
          <w:rFonts w:eastAsia="Calibri" w:cs="Calibri"/>
          <w:sz w:val="20"/>
          <w:szCs w:val="20"/>
        </w:rPr>
      </w:pPr>
    </w:p>
    <w:p w14:paraId="3E406893" w14:textId="77777777" w:rsidR="00A709C1" w:rsidRPr="00453283" w:rsidRDefault="00A709C1" w:rsidP="00A709C1">
      <w:pPr>
        <w:pStyle w:val="ListParagraph"/>
        <w:numPr>
          <w:ilvl w:val="1"/>
          <w:numId w:val="4"/>
        </w:numPr>
        <w:spacing w:after="0" w:line="240" w:lineRule="auto"/>
        <w:ind w:right="95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The Storage Cage room will be available during Student Union open hours only.</w:t>
      </w:r>
    </w:p>
    <w:p w14:paraId="47F8B036" w14:textId="77777777" w:rsidR="009A3E46" w:rsidRPr="00453283" w:rsidRDefault="009A3E46" w:rsidP="009A3E46">
      <w:pPr>
        <w:pStyle w:val="ListParagraph"/>
        <w:rPr>
          <w:rFonts w:eastAsia="Calibri" w:cs="Calibri"/>
          <w:sz w:val="20"/>
          <w:szCs w:val="20"/>
        </w:rPr>
      </w:pPr>
    </w:p>
    <w:p w14:paraId="2A8CD52B" w14:textId="77777777" w:rsidR="00856CDC" w:rsidRPr="00856CDC" w:rsidRDefault="005B1D63" w:rsidP="00856CDC">
      <w:pPr>
        <w:pStyle w:val="ListParagraph"/>
        <w:numPr>
          <w:ilvl w:val="0"/>
          <w:numId w:val="4"/>
        </w:numPr>
        <w:spacing w:after="0" w:line="240" w:lineRule="auto"/>
        <w:ind w:right="95"/>
        <w:rPr>
          <w:rFonts w:eastAsia="Calibri" w:cs="Calibri"/>
          <w:i/>
          <w:color w:val="FF0000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>Access and usage</w:t>
      </w:r>
      <w:r w:rsidR="00725A94" w:rsidRPr="00453283">
        <w:rPr>
          <w:rFonts w:eastAsia="Calibri" w:cs="Calibri"/>
          <w:sz w:val="20"/>
          <w:szCs w:val="20"/>
        </w:rPr>
        <w:t xml:space="preserve"> of a</w:t>
      </w:r>
      <w:r w:rsidR="005C78B9" w:rsidRPr="00453283">
        <w:rPr>
          <w:rFonts w:eastAsia="Calibri" w:cs="Calibri"/>
          <w:sz w:val="20"/>
          <w:szCs w:val="20"/>
        </w:rPr>
        <w:t>n assigned</w:t>
      </w:r>
      <w:r w:rsidR="00725A94" w:rsidRPr="00453283">
        <w:rPr>
          <w:rFonts w:eastAsia="Calibri" w:cs="Calibri"/>
          <w:sz w:val="20"/>
          <w:szCs w:val="20"/>
        </w:rPr>
        <w:t xml:space="preserve"> Storage Cage will be audited </w:t>
      </w:r>
      <w:r w:rsidR="00E97C21">
        <w:rPr>
          <w:rFonts w:eastAsia="Calibri" w:cs="Calibri"/>
          <w:sz w:val="20"/>
          <w:szCs w:val="20"/>
        </w:rPr>
        <w:t xml:space="preserve">by University Centers </w:t>
      </w:r>
      <w:r w:rsidR="00725A94" w:rsidRPr="00453283">
        <w:rPr>
          <w:rFonts w:eastAsia="Calibri" w:cs="Calibri"/>
          <w:sz w:val="20"/>
          <w:szCs w:val="20"/>
        </w:rPr>
        <w:t xml:space="preserve">on a semester basis. </w:t>
      </w:r>
      <w:r w:rsidR="009A3E46" w:rsidRPr="00453283">
        <w:rPr>
          <w:rFonts w:eastAsia="Calibri" w:cs="Calibri"/>
          <w:sz w:val="20"/>
          <w:szCs w:val="20"/>
        </w:rPr>
        <w:t xml:space="preserve">Regular usage of a Storage Cage is required. If </w:t>
      </w:r>
      <w:r w:rsidR="00B21898">
        <w:rPr>
          <w:rFonts w:eastAsia="Calibri" w:cs="Calibri"/>
          <w:sz w:val="20"/>
          <w:szCs w:val="20"/>
        </w:rPr>
        <w:t xml:space="preserve">access </w:t>
      </w:r>
      <w:r w:rsidR="009A3E46" w:rsidRPr="00453283">
        <w:rPr>
          <w:rFonts w:eastAsia="Calibri" w:cs="Calibri"/>
          <w:sz w:val="20"/>
          <w:szCs w:val="20"/>
        </w:rPr>
        <w:t>records indicate the organization is not accessing</w:t>
      </w:r>
      <w:r w:rsidRPr="00453283">
        <w:rPr>
          <w:rFonts w:eastAsia="Calibri" w:cs="Calibri"/>
          <w:sz w:val="20"/>
          <w:szCs w:val="20"/>
        </w:rPr>
        <w:t xml:space="preserve"> the allocated space</w:t>
      </w:r>
      <w:r w:rsidR="00725A94" w:rsidRPr="00453283">
        <w:rPr>
          <w:rFonts w:eastAsia="Calibri" w:cs="Calibri"/>
          <w:sz w:val="20"/>
          <w:szCs w:val="20"/>
        </w:rPr>
        <w:t xml:space="preserve">, the </w:t>
      </w:r>
      <w:r w:rsidRPr="00453283">
        <w:rPr>
          <w:rFonts w:eastAsia="Calibri" w:cs="Calibri"/>
          <w:sz w:val="20"/>
          <w:szCs w:val="20"/>
        </w:rPr>
        <w:t>Cage</w:t>
      </w:r>
      <w:r w:rsidR="00725A94" w:rsidRPr="00453283">
        <w:rPr>
          <w:rFonts w:eastAsia="Calibri" w:cs="Calibri"/>
          <w:sz w:val="20"/>
          <w:szCs w:val="20"/>
        </w:rPr>
        <w:t xml:space="preserve"> will be rea</w:t>
      </w:r>
      <w:r w:rsidR="00B21898">
        <w:rPr>
          <w:rFonts w:eastAsia="Calibri" w:cs="Calibri"/>
          <w:sz w:val="20"/>
          <w:szCs w:val="20"/>
        </w:rPr>
        <w:t>ssigned to another organization.</w:t>
      </w:r>
    </w:p>
    <w:p w14:paraId="77DAAC62" w14:textId="77777777" w:rsidR="00856CDC" w:rsidRPr="00856CDC" w:rsidRDefault="00856CDC" w:rsidP="00856CDC">
      <w:pPr>
        <w:pStyle w:val="ListParagraph"/>
        <w:spacing w:after="0" w:line="240" w:lineRule="auto"/>
        <w:ind w:right="95"/>
        <w:rPr>
          <w:rFonts w:eastAsia="Calibri" w:cs="Calibri"/>
          <w:i/>
          <w:color w:val="FF0000"/>
          <w:sz w:val="20"/>
          <w:szCs w:val="20"/>
        </w:rPr>
      </w:pPr>
    </w:p>
    <w:p w14:paraId="1B141CAC" w14:textId="2B87AF88" w:rsidR="00856CDC" w:rsidRPr="00F010C8" w:rsidRDefault="00856CDC" w:rsidP="00856CDC">
      <w:pPr>
        <w:pStyle w:val="ListParagraph"/>
        <w:numPr>
          <w:ilvl w:val="0"/>
          <w:numId w:val="4"/>
        </w:numPr>
        <w:spacing w:after="0" w:line="240" w:lineRule="auto"/>
        <w:ind w:right="95"/>
        <w:rPr>
          <w:rFonts w:eastAsia="Calibri" w:cs="Calibri"/>
          <w:i/>
          <w:color w:val="FF0000"/>
          <w:sz w:val="20"/>
          <w:szCs w:val="20"/>
        </w:rPr>
      </w:pPr>
      <w:r>
        <w:rPr>
          <w:rFonts w:eastAsia="Calibri" w:cs="Calibri"/>
          <w:sz w:val="20"/>
          <w:szCs w:val="20"/>
        </w:rPr>
        <w:t>If an organization loses the privilege of using a Storage Cage and does not remove its contents by the deadline given, a custodial fee will be charged to have items removed.</w:t>
      </w:r>
    </w:p>
    <w:p w14:paraId="24F9B89F" w14:textId="77777777" w:rsidR="00F010C8" w:rsidRPr="00F010C8" w:rsidRDefault="00F010C8" w:rsidP="00F010C8">
      <w:pPr>
        <w:pStyle w:val="ListParagraph"/>
        <w:rPr>
          <w:rFonts w:eastAsia="Calibri" w:cs="Calibri"/>
          <w:i/>
          <w:color w:val="FF0000"/>
          <w:sz w:val="20"/>
          <w:szCs w:val="20"/>
        </w:rPr>
      </w:pPr>
    </w:p>
    <w:p w14:paraId="59080D79" w14:textId="3A56B09D" w:rsidR="00F010C8" w:rsidRPr="00856CDC" w:rsidRDefault="00F010C8" w:rsidP="00856CDC">
      <w:pPr>
        <w:pStyle w:val="ListParagraph"/>
        <w:numPr>
          <w:ilvl w:val="0"/>
          <w:numId w:val="4"/>
        </w:numPr>
        <w:spacing w:after="0" w:line="240" w:lineRule="auto"/>
        <w:ind w:right="95"/>
        <w:rPr>
          <w:rFonts w:eastAsia="Calibri" w:cs="Calibri"/>
          <w:i/>
          <w:color w:val="FF0000"/>
          <w:sz w:val="20"/>
          <w:szCs w:val="20"/>
        </w:rPr>
      </w:pPr>
      <w:r>
        <w:rPr>
          <w:rFonts w:eastAsia="Calibri" w:cs="Calibri"/>
          <w:i/>
          <w:sz w:val="20"/>
          <w:szCs w:val="20"/>
        </w:rPr>
        <w:t>All large garbage items must be taken to the dumpster by the organization. Please contact the Information Desk for assistance if needed.</w:t>
      </w:r>
    </w:p>
    <w:p w14:paraId="2E275993" w14:textId="3A28D567" w:rsidR="00856CDC" w:rsidRDefault="0045001B" w:rsidP="00A61225">
      <w:pPr>
        <w:spacing w:after="0" w:line="240" w:lineRule="auto"/>
        <w:ind w:right="248"/>
        <w:rPr>
          <w:rFonts w:eastAsia="Calibri" w:cs="Calibri"/>
          <w:b/>
          <w:sz w:val="20"/>
          <w:szCs w:val="20"/>
          <w:u w:val="single"/>
        </w:rPr>
      </w:pPr>
      <w:r w:rsidRPr="008033A0">
        <w:rPr>
          <w:rFonts w:eastAsia="Calibri" w:cs="Calibri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26B846AC" wp14:editId="13ADBB3D">
            <wp:simplePos x="0" y="0"/>
            <wp:positionH relativeFrom="margin">
              <wp:posOffset>-314325</wp:posOffset>
            </wp:positionH>
            <wp:positionV relativeFrom="paragraph">
              <wp:posOffset>-347345</wp:posOffset>
            </wp:positionV>
            <wp:extent cx="1892808" cy="758952"/>
            <wp:effectExtent l="0" t="0" r="0" b="0"/>
            <wp:wrapNone/>
            <wp:docPr id="2" name="Picture 2" descr="U:\UW-L-wordmark_rgb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UW-L-wordmark_rgb7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7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6E12C" w14:textId="0BF11114" w:rsidR="008033A0" w:rsidRDefault="008033A0" w:rsidP="00A61225">
      <w:pPr>
        <w:spacing w:after="0" w:line="240" w:lineRule="auto"/>
        <w:ind w:right="248"/>
        <w:rPr>
          <w:rFonts w:eastAsia="Calibri" w:cs="Calibri"/>
          <w:b/>
          <w:sz w:val="20"/>
          <w:szCs w:val="20"/>
          <w:u w:val="single"/>
        </w:rPr>
      </w:pPr>
    </w:p>
    <w:p w14:paraId="7D1070FB" w14:textId="311432C5" w:rsidR="008033A0" w:rsidRDefault="008033A0" w:rsidP="00A61225">
      <w:pPr>
        <w:spacing w:after="0" w:line="240" w:lineRule="auto"/>
        <w:ind w:right="248"/>
        <w:rPr>
          <w:rFonts w:eastAsia="Calibri" w:cs="Calibri"/>
          <w:b/>
          <w:sz w:val="20"/>
          <w:szCs w:val="20"/>
          <w:u w:val="single"/>
        </w:rPr>
      </w:pPr>
    </w:p>
    <w:p w14:paraId="36A4278E" w14:textId="77777777" w:rsidR="00856CDC" w:rsidRDefault="00856CDC" w:rsidP="00A61225">
      <w:pPr>
        <w:spacing w:after="0" w:line="240" w:lineRule="auto"/>
        <w:ind w:right="248"/>
        <w:rPr>
          <w:rFonts w:eastAsia="Calibri" w:cs="Calibri"/>
          <w:b/>
          <w:sz w:val="20"/>
          <w:szCs w:val="20"/>
          <w:u w:val="single"/>
        </w:rPr>
      </w:pPr>
    </w:p>
    <w:p w14:paraId="581C2A77" w14:textId="77777777" w:rsidR="008033A0" w:rsidRDefault="008033A0" w:rsidP="00A61225">
      <w:pPr>
        <w:spacing w:after="0" w:line="240" w:lineRule="auto"/>
        <w:ind w:right="248"/>
        <w:rPr>
          <w:rFonts w:eastAsia="Calibri" w:cs="Calibri"/>
          <w:b/>
          <w:sz w:val="20"/>
          <w:szCs w:val="20"/>
          <w:u w:val="single"/>
        </w:rPr>
      </w:pPr>
      <w:bookmarkStart w:id="0" w:name="_GoBack"/>
      <w:bookmarkEnd w:id="0"/>
    </w:p>
    <w:p w14:paraId="528E538B" w14:textId="464E15B7" w:rsidR="00EE4083" w:rsidRPr="0045001B" w:rsidRDefault="00EE4083" w:rsidP="00A61225">
      <w:pPr>
        <w:spacing w:after="0" w:line="240" w:lineRule="auto"/>
        <w:ind w:right="248"/>
        <w:rPr>
          <w:rFonts w:eastAsia="Calibri" w:cs="Calibri"/>
          <w:b/>
          <w:sz w:val="28"/>
          <w:szCs w:val="28"/>
        </w:rPr>
      </w:pPr>
      <w:r w:rsidRPr="0045001B">
        <w:rPr>
          <w:rFonts w:eastAsia="Calibri" w:cs="Calibri"/>
          <w:b/>
          <w:sz w:val="28"/>
          <w:szCs w:val="28"/>
          <w:u w:val="single"/>
        </w:rPr>
        <w:t>Procedure</w:t>
      </w:r>
      <w:r w:rsidR="00C51CAF" w:rsidRPr="0045001B">
        <w:rPr>
          <w:rFonts w:eastAsia="Calibri" w:cs="Calibri"/>
          <w:b/>
          <w:sz w:val="28"/>
          <w:szCs w:val="28"/>
          <w:u w:val="single"/>
        </w:rPr>
        <w:t>:</w:t>
      </w:r>
    </w:p>
    <w:p w14:paraId="3927D6FC" w14:textId="77777777" w:rsidR="00A61225" w:rsidRPr="00453283" w:rsidRDefault="00A61225" w:rsidP="00A61225">
      <w:pPr>
        <w:spacing w:after="0" w:line="240" w:lineRule="auto"/>
        <w:ind w:right="248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 xml:space="preserve">    Below are the procedures to attain a Storage Cage:</w:t>
      </w:r>
    </w:p>
    <w:p w14:paraId="486F5312" w14:textId="77777777" w:rsidR="00A61225" w:rsidRPr="00453283" w:rsidRDefault="00A61225" w:rsidP="00EE4083">
      <w:pPr>
        <w:spacing w:after="0" w:line="240" w:lineRule="auto"/>
        <w:ind w:left="360" w:right="248"/>
        <w:rPr>
          <w:rFonts w:eastAsia="Calibri" w:cs="Calibri"/>
          <w:sz w:val="20"/>
          <w:szCs w:val="20"/>
        </w:rPr>
      </w:pPr>
    </w:p>
    <w:p w14:paraId="71D2A4FD" w14:textId="6433E7AE" w:rsidR="00F94939" w:rsidRPr="00453283" w:rsidRDefault="00F85E42" w:rsidP="004F03CD">
      <w:pPr>
        <w:pStyle w:val="ListParagraph"/>
        <w:numPr>
          <w:ilvl w:val="0"/>
          <w:numId w:val="5"/>
        </w:numPr>
        <w:spacing w:after="0" w:line="240" w:lineRule="auto"/>
        <w:ind w:right="248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>Student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organizations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must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submit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a</w:t>
      </w:r>
      <w:r w:rsidR="00A709C1">
        <w:rPr>
          <w:rFonts w:eastAsia="Calibri" w:cs="Calibri"/>
          <w:sz w:val="20"/>
          <w:szCs w:val="20"/>
        </w:rPr>
        <w:t>n online</w:t>
      </w:r>
      <w:r w:rsidRPr="00453283">
        <w:rPr>
          <w:rFonts w:eastAsia="Calibri" w:cs="Calibri"/>
          <w:sz w:val="20"/>
          <w:szCs w:val="20"/>
        </w:rPr>
        <w:t xml:space="preserve"> </w:t>
      </w:r>
      <w:r w:rsidR="007D52C6">
        <w:rPr>
          <w:rFonts w:eastAsia="Calibri" w:cs="Calibri"/>
          <w:sz w:val="20"/>
          <w:szCs w:val="20"/>
        </w:rPr>
        <w:t xml:space="preserve">request form </w:t>
      </w:r>
      <w:r w:rsidRPr="00453283">
        <w:rPr>
          <w:rFonts w:eastAsia="Calibri" w:cs="Calibri"/>
          <w:sz w:val="20"/>
          <w:szCs w:val="20"/>
        </w:rPr>
        <w:t>in order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to be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 xml:space="preserve">considered for </w:t>
      </w:r>
      <w:r w:rsidR="005F689E">
        <w:rPr>
          <w:rFonts w:eastAsia="Calibri" w:cs="Calibri"/>
          <w:sz w:val="20"/>
          <w:szCs w:val="20"/>
        </w:rPr>
        <w:t>S</w:t>
      </w:r>
      <w:r w:rsidRPr="00453283">
        <w:rPr>
          <w:rFonts w:eastAsia="Calibri" w:cs="Calibri"/>
          <w:sz w:val="20"/>
          <w:szCs w:val="20"/>
        </w:rPr>
        <w:t>torage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="005F689E">
        <w:rPr>
          <w:rFonts w:eastAsia="Calibri" w:cs="Calibri"/>
          <w:sz w:val="20"/>
          <w:szCs w:val="20"/>
        </w:rPr>
        <w:t>Cage</w:t>
      </w:r>
      <w:r w:rsidRPr="00453283">
        <w:rPr>
          <w:rFonts w:eastAsia="Calibri" w:cs="Calibri"/>
          <w:sz w:val="20"/>
          <w:szCs w:val="20"/>
        </w:rPr>
        <w:t xml:space="preserve">. </w:t>
      </w:r>
      <w:r w:rsidRPr="00453283">
        <w:rPr>
          <w:rFonts w:eastAsia="Calibri" w:cs="Calibri"/>
          <w:spacing w:val="5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Student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organizations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will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be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notified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by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="00C4188D" w:rsidRPr="00453283">
        <w:rPr>
          <w:rFonts w:eastAsia="Calibri" w:cs="Calibri"/>
          <w:sz w:val="20"/>
          <w:szCs w:val="20"/>
        </w:rPr>
        <w:t>University Centers O</w:t>
      </w:r>
      <w:r w:rsidR="00386691" w:rsidRPr="00453283">
        <w:rPr>
          <w:rFonts w:eastAsia="Calibri" w:cs="Calibri"/>
          <w:sz w:val="20"/>
          <w:szCs w:val="20"/>
        </w:rPr>
        <w:t xml:space="preserve">ffice </w:t>
      </w:r>
      <w:r w:rsidRPr="00453283">
        <w:rPr>
          <w:rFonts w:eastAsia="Calibri" w:cs="Calibri"/>
          <w:w w:val="99"/>
          <w:sz w:val="20"/>
          <w:szCs w:val="20"/>
        </w:rPr>
        <w:t>regar</w:t>
      </w:r>
      <w:r w:rsidRPr="00453283">
        <w:rPr>
          <w:rFonts w:eastAsia="Calibri" w:cs="Calibri"/>
          <w:sz w:val="20"/>
          <w:szCs w:val="20"/>
        </w:rPr>
        <w:t>din</w:t>
      </w:r>
      <w:r w:rsidRPr="00453283">
        <w:rPr>
          <w:rFonts w:eastAsia="Calibri" w:cs="Calibri"/>
          <w:w w:val="99"/>
          <w:sz w:val="20"/>
          <w:szCs w:val="20"/>
        </w:rPr>
        <w:t>g</w:t>
      </w:r>
      <w:r w:rsidR="00C4188D" w:rsidRPr="00453283">
        <w:rPr>
          <w:rFonts w:eastAsia="Calibri" w:cs="Calibri"/>
          <w:sz w:val="20"/>
          <w:szCs w:val="20"/>
        </w:rPr>
        <w:t xml:space="preserve"> </w:t>
      </w:r>
      <w:r w:rsidR="00386691" w:rsidRPr="00453283">
        <w:rPr>
          <w:rFonts w:eastAsia="Calibri" w:cs="Calibri"/>
          <w:sz w:val="20"/>
          <w:szCs w:val="20"/>
        </w:rPr>
        <w:t>availability and decision</w:t>
      </w:r>
      <w:r w:rsidR="006A2F49" w:rsidRPr="00453283">
        <w:rPr>
          <w:rFonts w:eastAsia="Calibri" w:cs="Calibri"/>
          <w:sz w:val="20"/>
          <w:szCs w:val="20"/>
        </w:rPr>
        <w:t xml:space="preserve"> if we can accommodate the request</w:t>
      </w:r>
      <w:r w:rsidRPr="00453283">
        <w:rPr>
          <w:rFonts w:eastAsia="Calibri" w:cs="Calibri"/>
          <w:sz w:val="20"/>
          <w:szCs w:val="20"/>
        </w:rPr>
        <w:t xml:space="preserve">.   </w:t>
      </w:r>
    </w:p>
    <w:p w14:paraId="39107ABE" w14:textId="77777777" w:rsidR="00F94939" w:rsidRPr="00453283" w:rsidRDefault="00F94939" w:rsidP="00EE4083">
      <w:pPr>
        <w:spacing w:after="0" w:line="240" w:lineRule="auto"/>
        <w:ind w:left="865" w:right="-20"/>
        <w:rPr>
          <w:rFonts w:eastAsia="Calibri" w:cs="Calibri"/>
          <w:sz w:val="20"/>
          <w:szCs w:val="20"/>
        </w:rPr>
      </w:pPr>
    </w:p>
    <w:p w14:paraId="4841962D" w14:textId="1AD17D59" w:rsidR="00F94939" w:rsidRPr="00453283" w:rsidRDefault="00452308" w:rsidP="004F03C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pacing w:val="3"/>
          <w:sz w:val="20"/>
          <w:szCs w:val="20"/>
        </w:rPr>
        <w:t xml:space="preserve">The </w:t>
      </w:r>
      <w:r w:rsidR="00F85E42" w:rsidRPr="00453283">
        <w:rPr>
          <w:rFonts w:eastAsia="Calibri" w:cs="Calibri"/>
          <w:sz w:val="20"/>
          <w:szCs w:val="20"/>
        </w:rPr>
        <w:t>Student</w:t>
      </w:r>
      <w:r w:rsidR="00F85E42"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Organization Primary Contact</w:t>
      </w:r>
      <w:r w:rsidR="00F85E42"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="00F85E42" w:rsidRPr="00453283">
        <w:rPr>
          <w:rFonts w:eastAsia="Calibri" w:cs="Calibri"/>
          <w:sz w:val="20"/>
          <w:szCs w:val="20"/>
        </w:rPr>
        <w:t>will</w:t>
      </w:r>
      <w:r w:rsidR="00F85E42"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="00F85E42" w:rsidRPr="00453283">
        <w:rPr>
          <w:rFonts w:eastAsia="Calibri" w:cs="Calibri"/>
          <w:sz w:val="20"/>
          <w:szCs w:val="20"/>
        </w:rPr>
        <w:t>receive</w:t>
      </w:r>
      <w:r w:rsidR="00F85E42" w:rsidRPr="00453283">
        <w:rPr>
          <w:rFonts w:eastAsia="Calibri" w:cs="Calibri"/>
          <w:spacing w:val="-8"/>
          <w:sz w:val="20"/>
          <w:szCs w:val="20"/>
        </w:rPr>
        <w:t xml:space="preserve"> </w:t>
      </w:r>
      <w:r w:rsidR="007D52C6">
        <w:rPr>
          <w:rFonts w:eastAsia="Calibri" w:cs="Calibri"/>
          <w:spacing w:val="-8"/>
          <w:sz w:val="20"/>
          <w:szCs w:val="20"/>
        </w:rPr>
        <w:t xml:space="preserve">the number of the assigned </w:t>
      </w:r>
      <w:r w:rsidR="00386691" w:rsidRPr="00453283">
        <w:rPr>
          <w:rFonts w:eastAsia="Calibri" w:cs="Calibri"/>
          <w:spacing w:val="-8"/>
          <w:sz w:val="20"/>
          <w:szCs w:val="20"/>
        </w:rPr>
        <w:t>Storage Cage when the Primary Contact signs</w:t>
      </w:r>
      <w:r w:rsidR="003859F6" w:rsidRPr="00453283">
        <w:rPr>
          <w:rFonts w:eastAsia="Calibri" w:cs="Calibri"/>
          <w:spacing w:val="-8"/>
          <w:sz w:val="20"/>
          <w:szCs w:val="20"/>
        </w:rPr>
        <w:t xml:space="preserve">/dates </w:t>
      </w:r>
      <w:r w:rsidR="007D52C6">
        <w:rPr>
          <w:rFonts w:eastAsia="Calibri" w:cs="Calibri"/>
          <w:spacing w:val="-8"/>
          <w:sz w:val="20"/>
          <w:szCs w:val="20"/>
        </w:rPr>
        <w:t>Agreement</w:t>
      </w:r>
      <w:r w:rsidR="00386691" w:rsidRPr="00453283">
        <w:rPr>
          <w:rFonts w:eastAsia="Calibri" w:cs="Calibri"/>
          <w:spacing w:val="-8"/>
          <w:sz w:val="20"/>
          <w:szCs w:val="20"/>
        </w:rPr>
        <w:t xml:space="preserve"> Form.</w:t>
      </w:r>
      <w:r w:rsidR="00F85E42" w:rsidRPr="00453283">
        <w:rPr>
          <w:rFonts w:eastAsia="Calibri" w:cs="Calibri"/>
          <w:sz w:val="20"/>
          <w:szCs w:val="20"/>
        </w:rPr>
        <w:t xml:space="preserve"> </w:t>
      </w:r>
      <w:r w:rsidR="00A709C1">
        <w:rPr>
          <w:rFonts w:eastAsia="Calibri" w:cs="Calibri"/>
          <w:sz w:val="20"/>
          <w:szCs w:val="20"/>
        </w:rPr>
        <w:t>Advise</w:t>
      </w:r>
      <w:r w:rsidR="00386691" w:rsidRPr="00453283">
        <w:rPr>
          <w:rFonts w:eastAsia="Calibri" w:cs="Calibri"/>
          <w:sz w:val="20"/>
          <w:szCs w:val="20"/>
        </w:rPr>
        <w:t xml:space="preserve">rs will not be allowed to sign this </w:t>
      </w:r>
      <w:r w:rsidR="007D52C6">
        <w:rPr>
          <w:rFonts w:eastAsia="Calibri" w:cs="Calibri"/>
          <w:sz w:val="20"/>
          <w:szCs w:val="20"/>
        </w:rPr>
        <w:t>agreement</w:t>
      </w:r>
      <w:r w:rsidR="00386691" w:rsidRPr="00453283">
        <w:rPr>
          <w:rFonts w:eastAsia="Calibri" w:cs="Calibri"/>
          <w:sz w:val="20"/>
          <w:szCs w:val="20"/>
        </w:rPr>
        <w:t>, only the student Primary Contact.</w:t>
      </w:r>
    </w:p>
    <w:p w14:paraId="172B1D4F" w14:textId="77777777" w:rsidR="00CB12E6" w:rsidRPr="00453283" w:rsidRDefault="00CB12E6" w:rsidP="00CB12E6">
      <w:pPr>
        <w:pStyle w:val="ListParagraph"/>
        <w:rPr>
          <w:rFonts w:eastAsia="Calibri" w:cs="Calibri"/>
          <w:sz w:val="20"/>
          <w:szCs w:val="20"/>
        </w:rPr>
      </w:pPr>
    </w:p>
    <w:p w14:paraId="6C1014D2" w14:textId="77777777" w:rsidR="00AD6F4E" w:rsidRPr="00453283" w:rsidRDefault="00AD6F4E" w:rsidP="004F03C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 xml:space="preserve">When a Storage Cage is allocated, University Centers will place the Student Organization name plate </w:t>
      </w:r>
      <w:r w:rsidR="002D0081" w:rsidRPr="00453283">
        <w:rPr>
          <w:rFonts w:eastAsia="Calibri" w:cs="Calibri"/>
          <w:sz w:val="20"/>
          <w:szCs w:val="20"/>
        </w:rPr>
        <w:t xml:space="preserve">signage </w:t>
      </w:r>
      <w:r w:rsidRPr="00453283">
        <w:rPr>
          <w:rFonts w:eastAsia="Calibri" w:cs="Calibri"/>
          <w:sz w:val="20"/>
          <w:szCs w:val="20"/>
        </w:rPr>
        <w:t xml:space="preserve">on the assigned </w:t>
      </w:r>
      <w:r w:rsidR="00BC5A99" w:rsidRPr="00453283">
        <w:rPr>
          <w:rFonts w:eastAsia="Calibri" w:cs="Calibri"/>
          <w:sz w:val="20"/>
          <w:szCs w:val="20"/>
        </w:rPr>
        <w:t>C</w:t>
      </w:r>
      <w:r w:rsidRPr="00453283">
        <w:rPr>
          <w:rFonts w:eastAsia="Calibri" w:cs="Calibri"/>
          <w:sz w:val="20"/>
          <w:szCs w:val="20"/>
        </w:rPr>
        <w:t>age. No other signage should be placed on the Cage.</w:t>
      </w:r>
    </w:p>
    <w:p w14:paraId="3FFBB42D" w14:textId="77777777" w:rsidR="00452308" w:rsidRPr="00453283" w:rsidRDefault="00452308" w:rsidP="00541A62">
      <w:pPr>
        <w:spacing w:after="0" w:line="240" w:lineRule="auto"/>
        <w:ind w:right="173"/>
        <w:rPr>
          <w:rFonts w:eastAsia="Calibri" w:cs="Calibri"/>
          <w:sz w:val="20"/>
          <w:szCs w:val="20"/>
        </w:rPr>
      </w:pPr>
    </w:p>
    <w:p w14:paraId="363BEDCD" w14:textId="77777777" w:rsidR="003859F6" w:rsidRPr="00453283" w:rsidRDefault="007D52C6" w:rsidP="004F03CD">
      <w:pPr>
        <w:pStyle w:val="ListParagraph"/>
        <w:numPr>
          <w:ilvl w:val="0"/>
          <w:numId w:val="5"/>
        </w:numPr>
        <w:spacing w:after="0" w:line="240" w:lineRule="auto"/>
        <w:ind w:right="173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The</w:t>
      </w:r>
      <w:r w:rsidR="00452308" w:rsidRPr="00453283">
        <w:rPr>
          <w:rFonts w:eastAsia="Calibri" w:cs="Calibri"/>
          <w:sz w:val="20"/>
          <w:szCs w:val="20"/>
        </w:rPr>
        <w:t xml:space="preserve"> Storage Cage will remain with the club and carry over from year to year for clubs that remain in good standing. </w:t>
      </w:r>
    </w:p>
    <w:p w14:paraId="341EA7F1" w14:textId="77777777" w:rsidR="00452308" w:rsidRPr="00453283" w:rsidRDefault="00452308" w:rsidP="00EE4083">
      <w:pPr>
        <w:spacing w:after="0" w:line="240" w:lineRule="auto"/>
        <w:ind w:left="460" w:right="173"/>
        <w:rPr>
          <w:rFonts w:eastAsia="Calibri" w:cs="Calibri"/>
          <w:sz w:val="20"/>
          <w:szCs w:val="20"/>
        </w:rPr>
      </w:pPr>
    </w:p>
    <w:p w14:paraId="171D938F" w14:textId="19EAF706" w:rsidR="00452308" w:rsidRPr="00453283" w:rsidRDefault="00452308" w:rsidP="002C0279">
      <w:pPr>
        <w:pStyle w:val="ListParagraph"/>
        <w:numPr>
          <w:ilvl w:val="0"/>
          <w:numId w:val="5"/>
        </w:numPr>
        <w:spacing w:after="0" w:line="240" w:lineRule="auto"/>
        <w:ind w:right="173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>Organization Leadership is responsible for passing on the Storage Cage information when they are replaced by new leadership</w:t>
      </w:r>
      <w:r w:rsidR="00CE51A0" w:rsidRPr="00453283">
        <w:rPr>
          <w:rFonts w:eastAsia="Calibri" w:cs="Calibri"/>
          <w:sz w:val="20"/>
          <w:szCs w:val="20"/>
        </w:rPr>
        <w:t xml:space="preserve"> (whenever election/membership changes </w:t>
      </w:r>
      <w:r w:rsidRPr="00453283">
        <w:rPr>
          <w:rFonts w:eastAsia="Calibri" w:cs="Calibri"/>
          <w:sz w:val="20"/>
          <w:szCs w:val="20"/>
        </w:rPr>
        <w:t xml:space="preserve">occur within </w:t>
      </w:r>
      <w:r w:rsidR="00BC5A99" w:rsidRPr="00453283">
        <w:rPr>
          <w:rFonts w:eastAsia="Calibri" w:cs="Calibri"/>
          <w:sz w:val="20"/>
          <w:szCs w:val="20"/>
        </w:rPr>
        <w:t>the</w:t>
      </w:r>
      <w:r w:rsidRPr="00453283">
        <w:rPr>
          <w:rFonts w:eastAsia="Calibri" w:cs="Calibri"/>
          <w:sz w:val="20"/>
          <w:szCs w:val="20"/>
        </w:rPr>
        <w:t xml:space="preserve"> club) this includes: Cage location, Cage Number, and the</w:t>
      </w:r>
      <w:r w:rsidR="007D52C6">
        <w:rPr>
          <w:rFonts w:eastAsia="Calibri" w:cs="Calibri"/>
          <w:sz w:val="20"/>
          <w:szCs w:val="20"/>
        </w:rPr>
        <w:t xml:space="preserve"> policies of using a </w:t>
      </w:r>
      <w:r w:rsidR="005F689E">
        <w:rPr>
          <w:rFonts w:eastAsia="Calibri" w:cs="Calibri"/>
          <w:sz w:val="20"/>
          <w:szCs w:val="20"/>
        </w:rPr>
        <w:t>C</w:t>
      </w:r>
      <w:r w:rsidR="007D52C6">
        <w:rPr>
          <w:rFonts w:eastAsia="Calibri" w:cs="Calibri"/>
          <w:sz w:val="20"/>
          <w:szCs w:val="20"/>
        </w:rPr>
        <w:t>age</w:t>
      </w:r>
      <w:r w:rsidRPr="00453283">
        <w:rPr>
          <w:rFonts w:eastAsia="Calibri" w:cs="Calibri"/>
          <w:sz w:val="20"/>
          <w:szCs w:val="20"/>
        </w:rPr>
        <w:t>.</w:t>
      </w:r>
    </w:p>
    <w:p w14:paraId="64B2819B" w14:textId="77777777" w:rsidR="00F94939" w:rsidRPr="00453283" w:rsidRDefault="00F94939" w:rsidP="00EE4083">
      <w:pPr>
        <w:spacing w:after="0" w:line="240" w:lineRule="auto"/>
        <w:ind w:left="865" w:right="-20"/>
        <w:rPr>
          <w:rFonts w:eastAsia="Calibri" w:cs="Calibri"/>
          <w:sz w:val="20"/>
          <w:szCs w:val="20"/>
        </w:rPr>
      </w:pPr>
    </w:p>
    <w:p w14:paraId="2F22FB0A" w14:textId="33C4D9E1" w:rsidR="00F94939" w:rsidRPr="0086078C" w:rsidRDefault="00744942" w:rsidP="004F03C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eastAsia="Calibri" w:cs="Calibri"/>
          <w:sz w:val="20"/>
          <w:szCs w:val="20"/>
        </w:rPr>
      </w:pPr>
      <w:r>
        <w:rPr>
          <w:rFonts w:eastAsia="Calibri" w:cs="Calibri"/>
          <w:spacing w:val="-10"/>
          <w:sz w:val="20"/>
          <w:szCs w:val="20"/>
        </w:rPr>
        <w:t>A</w:t>
      </w:r>
      <w:r w:rsidR="00A709C1">
        <w:rPr>
          <w:rFonts w:eastAsia="Calibri" w:cs="Calibri"/>
          <w:spacing w:val="-10"/>
          <w:sz w:val="20"/>
          <w:szCs w:val="20"/>
        </w:rPr>
        <w:t xml:space="preserve"> </w:t>
      </w:r>
      <w:r w:rsidR="00F010C8">
        <w:rPr>
          <w:rFonts w:eastAsia="Calibri" w:cs="Calibri"/>
          <w:spacing w:val="-10"/>
          <w:sz w:val="20"/>
          <w:szCs w:val="20"/>
        </w:rPr>
        <w:t>University Centers</w:t>
      </w:r>
      <w:r>
        <w:rPr>
          <w:rFonts w:eastAsia="Calibri" w:cs="Calibri"/>
          <w:spacing w:val="-10"/>
          <w:sz w:val="20"/>
          <w:szCs w:val="20"/>
        </w:rPr>
        <w:t xml:space="preserve"> padlock </w:t>
      </w:r>
      <w:proofErr w:type="gramStart"/>
      <w:r w:rsidR="00AD6F4E" w:rsidRPr="00453283">
        <w:rPr>
          <w:rFonts w:eastAsia="Calibri" w:cs="Calibri"/>
          <w:spacing w:val="-10"/>
          <w:sz w:val="20"/>
          <w:szCs w:val="20"/>
        </w:rPr>
        <w:t xml:space="preserve">must remain </w:t>
      </w:r>
      <w:r w:rsidR="00BC5A99" w:rsidRPr="00453283">
        <w:rPr>
          <w:rFonts w:eastAsia="Calibri" w:cs="Calibri"/>
          <w:spacing w:val="-10"/>
          <w:sz w:val="20"/>
          <w:szCs w:val="20"/>
        </w:rPr>
        <w:t xml:space="preserve">locked </w:t>
      </w:r>
      <w:r w:rsidR="00AD6F4E" w:rsidRPr="00453283">
        <w:rPr>
          <w:rFonts w:eastAsia="Calibri" w:cs="Calibri"/>
          <w:spacing w:val="-10"/>
          <w:sz w:val="20"/>
          <w:szCs w:val="20"/>
        </w:rPr>
        <w:t>on the Storage Cage at all times</w:t>
      </w:r>
      <w:proofErr w:type="gramEnd"/>
      <w:r w:rsidR="00AD6F4E" w:rsidRPr="00453283">
        <w:rPr>
          <w:rFonts w:eastAsia="Calibri" w:cs="Calibri"/>
          <w:spacing w:val="-10"/>
          <w:sz w:val="20"/>
          <w:szCs w:val="20"/>
        </w:rPr>
        <w:t xml:space="preserve">. If an allocated Cage is found without a </w:t>
      </w:r>
      <w:r>
        <w:rPr>
          <w:rFonts w:eastAsia="Calibri" w:cs="Calibri"/>
          <w:spacing w:val="-10"/>
          <w:sz w:val="20"/>
          <w:szCs w:val="20"/>
        </w:rPr>
        <w:t>lock</w:t>
      </w:r>
      <w:r w:rsidR="00A61225" w:rsidRPr="00453283">
        <w:rPr>
          <w:rFonts w:eastAsia="Calibri" w:cs="Calibri"/>
          <w:spacing w:val="-10"/>
          <w:sz w:val="20"/>
          <w:szCs w:val="20"/>
        </w:rPr>
        <w:t xml:space="preserve">, the Storage Cage </w:t>
      </w:r>
      <w:r w:rsidR="00AD6F4E" w:rsidRPr="00453283">
        <w:rPr>
          <w:rFonts w:eastAsia="Calibri" w:cs="Calibri"/>
          <w:spacing w:val="-10"/>
          <w:sz w:val="20"/>
          <w:szCs w:val="20"/>
        </w:rPr>
        <w:t xml:space="preserve">lease will be closed and the Student Organization will lose </w:t>
      </w:r>
      <w:r w:rsidR="00CB12E6" w:rsidRPr="00453283">
        <w:rPr>
          <w:rFonts w:eastAsia="Calibri" w:cs="Calibri"/>
          <w:spacing w:val="-10"/>
          <w:sz w:val="20"/>
          <w:szCs w:val="20"/>
        </w:rPr>
        <w:t>its</w:t>
      </w:r>
      <w:r w:rsidR="00AD6F4E" w:rsidRPr="00453283">
        <w:rPr>
          <w:rFonts w:eastAsia="Calibri" w:cs="Calibri"/>
          <w:spacing w:val="-10"/>
          <w:sz w:val="20"/>
          <w:szCs w:val="20"/>
        </w:rPr>
        <w:t xml:space="preserve"> ability to keep the Cage. </w:t>
      </w:r>
      <w:r w:rsidR="0086078C" w:rsidRPr="0086078C">
        <w:rPr>
          <w:rFonts w:eastAsia="Calibri" w:cs="Calibri"/>
          <w:b/>
          <w:spacing w:val="-10"/>
          <w:sz w:val="20"/>
          <w:szCs w:val="20"/>
        </w:rPr>
        <w:t xml:space="preserve">Personal Locks are no longer permitted on any </w:t>
      </w:r>
      <w:r w:rsidR="0086078C">
        <w:rPr>
          <w:rFonts w:eastAsia="Calibri" w:cs="Calibri"/>
          <w:b/>
          <w:spacing w:val="-10"/>
          <w:sz w:val="20"/>
          <w:szCs w:val="20"/>
        </w:rPr>
        <w:t xml:space="preserve">storage </w:t>
      </w:r>
      <w:r w:rsidR="0086078C" w:rsidRPr="0086078C">
        <w:rPr>
          <w:rFonts w:eastAsia="Calibri" w:cs="Calibri"/>
          <w:b/>
          <w:spacing w:val="-10"/>
          <w:sz w:val="20"/>
          <w:szCs w:val="20"/>
        </w:rPr>
        <w:t>cage.</w:t>
      </w:r>
    </w:p>
    <w:p w14:paraId="155B0D9B" w14:textId="77777777" w:rsidR="0086078C" w:rsidRPr="0086078C" w:rsidRDefault="0086078C" w:rsidP="0086078C">
      <w:pPr>
        <w:pStyle w:val="ListParagraph"/>
        <w:rPr>
          <w:rFonts w:eastAsia="Calibri" w:cs="Calibri"/>
          <w:sz w:val="20"/>
          <w:szCs w:val="20"/>
        </w:rPr>
      </w:pPr>
    </w:p>
    <w:p w14:paraId="765E2915" w14:textId="1B0E0685" w:rsidR="0086078C" w:rsidRPr="00453283" w:rsidRDefault="0086078C" w:rsidP="004F03C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If the University Centers lock is not returned your organization may be charged a fee to replace it.</w:t>
      </w:r>
    </w:p>
    <w:p w14:paraId="6C057F67" w14:textId="77777777" w:rsidR="00693641" w:rsidRPr="00453283" w:rsidRDefault="00693641" w:rsidP="00EE4083">
      <w:pPr>
        <w:spacing w:after="0" w:line="240" w:lineRule="auto"/>
        <w:rPr>
          <w:sz w:val="20"/>
          <w:szCs w:val="20"/>
        </w:rPr>
      </w:pPr>
    </w:p>
    <w:p w14:paraId="29F58B47" w14:textId="58031379" w:rsidR="00F94939" w:rsidRPr="00453283" w:rsidRDefault="00F85E42" w:rsidP="004F03CD">
      <w:pPr>
        <w:pStyle w:val="ListParagraph"/>
        <w:numPr>
          <w:ilvl w:val="0"/>
          <w:numId w:val="5"/>
        </w:numPr>
        <w:spacing w:after="0" w:line="240" w:lineRule="auto"/>
        <w:ind w:right="169"/>
        <w:rPr>
          <w:rFonts w:eastAsia="Calibri" w:cs="Calibri"/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>If a student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organization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loses its storage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space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for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="00CE472D" w:rsidRPr="00453283">
        <w:rPr>
          <w:rFonts w:eastAsia="Calibri" w:cs="Calibri"/>
          <w:spacing w:val="-1"/>
          <w:sz w:val="20"/>
          <w:szCs w:val="20"/>
        </w:rPr>
        <w:t>a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="00AD6F4E" w:rsidRPr="00453283">
        <w:rPr>
          <w:rFonts w:eastAsia="Calibri" w:cs="Calibri"/>
          <w:spacing w:val="-1"/>
          <w:sz w:val="20"/>
          <w:szCs w:val="20"/>
        </w:rPr>
        <w:t xml:space="preserve">violation </w:t>
      </w:r>
      <w:r w:rsidRPr="00453283">
        <w:rPr>
          <w:rFonts w:eastAsia="Calibri" w:cs="Calibri"/>
          <w:sz w:val="20"/>
          <w:szCs w:val="20"/>
        </w:rPr>
        <w:t>reason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(i.e.</w:t>
      </w:r>
      <w:r w:rsidR="00AD6F4E" w:rsidRPr="00453283">
        <w:rPr>
          <w:rFonts w:eastAsia="Calibri" w:cs="Calibri"/>
          <w:sz w:val="20"/>
          <w:szCs w:val="20"/>
        </w:rPr>
        <w:t xml:space="preserve"> fail to complete Annual R</w:t>
      </w:r>
      <w:r w:rsidRPr="00453283">
        <w:rPr>
          <w:rFonts w:eastAsia="Calibri" w:cs="Calibri"/>
          <w:sz w:val="20"/>
          <w:szCs w:val="20"/>
        </w:rPr>
        <w:t>egistration, violation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of policy,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etc.)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the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group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 xml:space="preserve">has </w:t>
      </w:r>
      <w:r w:rsidR="00AD6F4E" w:rsidRPr="00453283">
        <w:rPr>
          <w:rFonts w:eastAsia="Calibri" w:cs="Calibri"/>
          <w:sz w:val="20"/>
          <w:szCs w:val="20"/>
        </w:rPr>
        <w:t>five business days</w:t>
      </w:r>
      <w:r w:rsidRPr="00453283">
        <w:rPr>
          <w:rFonts w:eastAsia="Calibri" w:cs="Calibri"/>
          <w:sz w:val="20"/>
          <w:szCs w:val="20"/>
        </w:rPr>
        <w:t>,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from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the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time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 xml:space="preserve">of </w:t>
      </w:r>
      <w:r w:rsidR="00AD6F4E" w:rsidRPr="00453283">
        <w:rPr>
          <w:rFonts w:eastAsia="Calibri" w:cs="Calibri"/>
          <w:sz w:val="20"/>
          <w:szCs w:val="20"/>
        </w:rPr>
        <w:t xml:space="preserve">email </w:t>
      </w:r>
      <w:r w:rsidRPr="00453283">
        <w:rPr>
          <w:rFonts w:eastAsia="Calibri" w:cs="Calibri"/>
          <w:sz w:val="20"/>
          <w:szCs w:val="20"/>
        </w:rPr>
        <w:t>notification,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to empty the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storage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space</w:t>
      </w:r>
      <w:r w:rsidR="00AD6F4E" w:rsidRPr="00453283">
        <w:rPr>
          <w:rFonts w:eastAsia="Calibri" w:cs="Calibri"/>
          <w:spacing w:val="-1"/>
          <w:sz w:val="20"/>
          <w:szCs w:val="20"/>
        </w:rPr>
        <w:t>.</w:t>
      </w:r>
      <w:r w:rsidR="002D0081"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After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="002D0081" w:rsidRPr="00453283">
        <w:rPr>
          <w:rFonts w:eastAsia="Calibri" w:cs="Calibri"/>
          <w:spacing w:val="-4"/>
          <w:sz w:val="20"/>
          <w:szCs w:val="20"/>
        </w:rPr>
        <w:t>this d</w:t>
      </w:r>
      <w:r w:rsidR="00CE472D" w:rsidRPr="00453283">
        <w:rPr>
          <w:rFonts w:eastAsia="Calibri" w:cs="Calibri"/>
          <w:spacing w:val="-4"/>
          <w:sz w:val="20"/>
          <w:szCs w:val="20"/>
        </w:rPr>
        <w:t>ate</w:t>
      </w:r>
      <w:r w:rsidR="002D0081" w:rsidRPr="00453283">
        <w:rPr>
          <w:rFonts w:eastAsia="Calibri" w:cs="Calibri"/>
          <w:spacing w:val="-4"/>
          <w:sz w:val="20"/>
          <w:szCs w:val="20"/>
        </w:rPr>
        <w:t xml:space="preserve">, University Centers </w:t>
      </w:r>
      <w:r w:rsidRPr="00453283">
        <w:rPr>
          <w:rFonts w:eastAsia="Calibri" w:cs="Calibri"/>
          <w:sz w:val="20"/>
          <w:szCs w:val="20"/>
        </w:rPr>
        <w:t>reserves the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right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to</w:t>
      </w:r>
      <w:r w:rsidR="00744942">
        <w:rPr>
          <w:rFonts w:eastAsia="Calibri" w:cs="Calibri"/>
          <w:sz w:val="20"/>
          <w:szCs w:val="20"/>
        </w:rPr>
        <w:t xml:space="preserve"> </w:t>
      </w:r>
      <w:r w:rsidR="00F010C8">
        <w:rPr>
          <w:rFonts w:eastAsia="Calibri" w:cs="Calibri"/>
          <w:sz w:val="20"/>
          <w:szCs w:val="20"/>
        </w:rPr>
        <w:t>open</w:t>
      </w:r>
      <w:r w:rsidR="00744942">
        <w:rPr>
          <w:rFonts w:eastAsia="Calibri" w:cs="Calibri"/>
          <w:sz w:val="20"/>
          <w:szCs w:val="20"/>
        </w:rPr>
        <w:t xml:space="preserve"> the lock and</w:t>
      </w:r>
      <w:r w:rsidRPr="00453283">
        <w:rPr>
          <w:rFonts w:eastAsia="Calibri" w:cs="Calibri"/>
          <w:sz w:val="20"/>
          <w:szCs w:val="20"/>
        </w:rPr>
        <w:t xml:space="preserve"> empty</w:t>
      </w:r>
      <w:r w:rsidRPr="00453283">
        <w:rPr>
          <w:rFonts w:eastAsia="Calibri" w:cs="Calibri"/>
          <w:spacing w:val="-5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the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storage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space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and dispose</w:t>
      </w:r>
      <w:r w:rsidR="00F010C8">
        <w:rPr>
          <w:rFonts w:eastAsia="Calibri" w:cs="Calibri"/>
          <w:sz w:val="20"/>
          <w:szCs w:val="20"/>
        </w:rPr>
        <w:t xml:space="preserve"> of</w:t>
      </w:r>
      <w:r w:rsidRPr="00453283">
        <w:rPr>
          <w:rFonts w:eastAsia="Calibri" w:cs="Calibri"/>
          <w:spacing w:val="-1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contents.</w:t>
      </w:r>
    </w:p>
    <w:p w14:paraId="4BECFC2F" w14:textId="77777777" w:rsidR="00CF3FBA" w:rsidRPr="00453283" w:rsidRDefault="00CF3FBA" w:rsidP="00EE4083">
      <w:pPr>
        <w:pStyle w:val="ListParagraph"/>
        <w:spacing w:after="0" w:line="240" w:lineRule="auto"/>
        <w:ind w:right="169"/>
        <w:rPr>
          <w:rFonts w:eastAsia="Calibri" w:cs="Calibri"/>
          <w:sz w:val="20"/>
          <w:szCs w:val="20"/>
        </w:rPr>
      </w:pPr>
    </w:p>
    <w:p w14:paraId="5D93654C" w14:textId="77777777" w:rsidR="00F94939" w:rsidRPr="00A709C1" w:rsidRDefault="00F85E42" w:rsidP="004F03CD">
      <w:pPr>
        <w:pStyle w:val="ListParagraph"/>
        <w:numPr>
          <w:ilvl w:val="0"/>
          <w:numId w:val="5"/>
        </w:numPr>
        <w:spacing w:after="0" w:line="240" w:lineRule="auto"/>
        <w:ind w:right="217"/>
        <w:rPr>
          <w:sz w:val="20"/>
          <w:szCs w:val="20"/>
        </w:rPr>
      </w:pPr>
      <w:r w:rsidRPr="00453283">
        <w:rPr>
          <w:rFonts w:eastAsia="Calibri" w:cs="Calibri"/>
          <w:sz w:val="20"/>
          <w:szCs w:val="20"/>
        </w:rPr>
        <w:t>If a student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organization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="002D0081" w:rsidRPr="00453283">
        <w:rPr>
          <w:rFonts w:eastAsia="Calibri" w:cs="Calibri"/>
          <w:sz w:val="20"/>
          <w:szCs w:val="20"/>
        </w:rPr>
        <w:t>is allocated a S</w:t>
      </w:r>
      <w:r w:rsidRPr="00453283">
        <w:rPr>
          <w:rFonts w:eastAsia="Calibri" w:cs="Calibri"/>
          <w:sz w:val="20"/>
          <w:szCs w:val="20"/>
        </w:rPr>
        <w:t>torage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="002D0081" w:rsidRPr="00453283">
        <w:rPr>
          <w:rFonts w:eastAsia="Calibri" w:cs="Calibri"/>
          <w:spacing w:val="-4"/>
          <w:sz w:val="20"/>
          <w:szCs w:val="20"/>
        </w:rPr>
        <w:t>Cage</w:t>
      </w:r>
      <w:r w:rsidR="002D0081" w:rsidRPr="00453283">
        <w:rPr>
          <w:rFonts w:eastAsia="Calibri" w:cs="Calibri"/>
          <w:sz w:val="20"/>
          <w:szCs w:val="20"/>
        </w:rPr>
        <w:t xml:space="preserve"> at any time during the year, the organization must </w:t>
      </w:r>
      <w:r w:rsidRPr="00453283">
        <w:rPr>
          <w:rFonts w:eastAsia="Calibri" w:cs="Calibri"/>
          <w:sz w:val="20"/>
          <w:szCs w:val="20"/>
        </w:rPr>
        <w:t>move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 xml:space="preserve">in </w:t>
      </w:r>
      <w:r w:rsidR="002D0081" w:rsidRPr="00453283">
        <w:rPr>
          <w:rFonts w:eastAsia="Calibri" w:cs="Calibri"/>
          <w:sz w:val="20"/>
          <w:szCs w:val="20"/>
        </w:rPr>
        <w:t xml:space="preserve">items and utilize the Cage </w:t>
      </w:r>
      <w:r w:rsidRPr="00453283">
        <w:rPr>
          <w:rFonts w:eastAsia="Calibri" w:cs="Calibri"/>
          <w:sz w:val="20"/>
          <w:szCs w:val="20"/>
        </w:rPr>
        <w:t>within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="002D0081" w:rsidRPr="00453283">
        <w:rPr>
          <w:rFonts w:eastAsia="Calibri" w:cs="Calibri"/>
          <w:spacing w:val="-2"/>
          <w:sz w:val="20"/>
          <w:szCs w:val="20"/>
        </w:rPr>
        <w:t xml:space="preserve">one </w:t>
      </w:r>
      <w:r w:rsidRPr="00453283">
        <w:rPr>
          <w:rFonts w:eastAsia="Calibri" w:cs="Calibri"/>
          <w:sz w:val="20"/>
          <w:szCs w:val="20"/>
        </w:rPr>
        <w:t>week</w:t>
      </w:r>
      <w:r w:rsidR="002D0081" w:rsidRPr="00453283">
        <w:rPr>
          <w:rFonts w:eastAsia="Calibri" w:cs="Calibri"/>
          <w:sz w:val="20"/>
          <w:szCs w:val="20"/>
        </w:rPr>
        <w:t xml:space="preserve"> or the </w:t>
      </w:r>
      <w:r w:rsidRPr="00453283">
        <w:rPr>
          <w:rFonts w:eastAsia="Calibri" w:cs="Calibri"/>
          <w:sz w:val="20"/>
          <w:szCs w:val="20"/>
        </w:rPr>
        <w:t>space</w:t>
      </w:r>
      <w:r w:rsidRPr="00453283">
        <w:rPr>
          <w:rFonts w:eastAsia="Calibri" w:cs="Calibri"/>
          <w:spacing w:val="-3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may</w:t>
      </w:r>
      <w:r w:rsidRPr="00453283">
        <w:rPr>
          <w:rFonts w:eastAsia="Calibri" w:cs="Calibri"/>
          <w:spacing w:val="-4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be</w:t>
      </w:r>
      <w:r w:rsidRPr="00453283">
        <w:rPr>
          <w:rFonts w:eastAsia="Calibri" w:cs="Calibri"/>
          <w:spacing w:val="-2"/>
          <w:sz w:val="20"/>
          <w:szCs w:val="20"/>
        </w:rPr>
        <w:t xml:space="preserve"> </w:t>
      </w:r>
      <w:r w:rsidRPr="00453283">
        <w:rPr>
          <w:rFonts w:eastAsia="Calibri" w:cs="Calibri"/>
          <w:sz w:val="20"/>
          <w:szCs w:val="20"/>
        </w:rPr>
        <w:t>reassigned.</w:t>
      </w:r>
    </w:p>
    <w:p w14:paraId="7AA206B9" w14:textId="77777777" w:rsidR="00A709C1" w:rsidRPr="00A709C1" w:rsidRDefault="00A709C1" w:rsidP="00A709C1">
      <w:pPr>
        <w:pStyle w:val="ListParagraph"/>
        <w:rPr>
          <w:sz w:val="20"/>
          <w:szCs w:val="20"/>
        </w:rPr>
      </w:pPr>
    </w:p>
    <w:p w14:paraId="34E8D98C" w14:textId="77777777" w:rsidR="00A709C1" w:rsidRPr="00453283" w:rsidRDefault="00A709C1" w:rsidP="004F03CD">
      <w:pPr>
        <w:pStyle w:val="ListParagraph"/>
        <w:numPr>
          <w:ilvl w:val="0"/>
          <w:numId w:val="5"/>
        </w:numPr>
        <w:spacing w:after="0" w:line="240" w:lineRule="auto"/>
        <w:ind w:right="217"/>
        <w:rPr>
          <w:sz w:val="20"/>
          <w:szCs w:val="20"/>
        </w:rPr>
      </w:pPr>
      <w:r>
        <w:rPr>
          <w:sz w:val="20"/>
          <w:szCs w:val="20"/>
        </w:rPr>
        <w:t xml:space="preserve">At the beginning of each semester, the Primary Contact/President must complete an online form updating Organization Members who have </w:t>
      </w:r>
      <w:r w:rsidR="00FA6CFE">
        <w:rPr>
          <w:sz w:val="20"/>
          <w:szCs w:val="20"/>
        </w:rPr>
        <w:t>access</w:t>
      </w:r>
      <w:r>
        <w:rPr>
          <w:sz w:val="20"/>
          <w:szCs w:val="20"/>
        </w:rPr>
        <w:t xml:space="preserve"> to the Storage Cage room, as well as updating any other contact information and agreeing to terms of usage.</w:t>
      </w:r>
      <w:r w:rsidR="00FA6CFE">
        <w:rPr>
          <w:sz w:val="20"/>
          <w:szCs w:val="20"/>
        </w:rPr>
        <w:t xml:space="preserve"> If this form is not completed by the deadline, the Organization will lose its Storage Cage.</w:t>
      </w:r>
    </w:p>
    <w:p w14:paraId="63EEB0E4" w14:textId="77777777" w:rsidR="002D0081" w:rsidRPr="00453283" w:rsidRDefault="002D0081" w:rsidP="00452308">
      <w:pPr>
        <w:spacing w:after="0" w:line="240" w:lineRule="auto"/>
        <w:rPr>
          <w:sz w:val="20"/>
          <w:szCs w:val="20"/>
        </w:rPr>
      </w:pPr>
    </w:p>
    <w:p w14:paraId="5704FD48" w14:textId="70D60922" w:rsidR="00CB12E6" w:rsidRPr="00453283" w:rsidRDefault="00CB12E6" w:rsidP="00452308">
      <w:pPr>
        <w:spacing w:after="0" w:line="240" w:lineRule="auto"/>
        <w:ind w:left="100" w:right="-20"/>
        <w:rPr>
          <w:rFonts w:eastAsia="Calibri" w:cs="Calibri"/>
          <w:sz w:val="20"/>
          <w:szCs w:val="20"/>
        </w:rPr>
      </w:pPr>
    </w:p>
    <w:p w14:paraId="16F19ABE" w14:textId="77777777" w:rsidR="002F22B3" w:rsidRPr="00453283" w:rsidRDefault="002F22B3" w:rsidP="00CB12E6">
      <w:pPr>
        <w:spacing w:after="0" w:line="240" w:lineRule="auto"/>
        <w:ind w:left="100" w:right="-20"/>
        <w:jc w:val="center"/>
        <w:rPr>
          <w:rFonts w:eastAsia="Calibri" w:cs="Calibri"/>
          <w:b/>
          <w:sz w:val="20"/>
          <w:szCs w:val="20"/>
        </w:rPr>
      </w:pPr>
    </w:p>
    <w:sectPr w:rsidR="002F22B3" w:rsidRPr="00453283" w:rsidSect="00CD7A48">
      <w:type w:val="continuous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1F4FA" w14:textId="77777777" w:rsidR="0086078C" w:rsidRDefault="0086078C" w:rsidP="0086078C">
      <w:pPr>
        <w:spacing w:after="0" w:line="240" w:lineRule="auto"/>
      </w:pPr>
      <w:r>
        <w:separator/>
      </w:r>
    </w:p>
  </w:endnote>
  <w:endnote w:type="continuationSeparator" w:id="0">
    <w:p w14:paraId="45BF7427" w14:textId="77777777" w:rsidR="0086078C" w:rsidRDefault="0086078C" w:rsidP="0086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8E13E" w14:textId="77777777" w:rsidR="0086078C" w:rsidRDefault="0086078C" w:rsidP="0086078C">
      <w:pPr>
        <w:spacing w:after="0" w:line="240" w:lineRule="auto"/>
      </w:pPr>
      <w:r>
        <w:separator/>
      </w:r>
    </w:p>
  </w:footnote>
  <w:footnote w:type="continuationSeparator" w:id="0">
    <w:p w14:paraId="33310D9B" w14:textId="77777777" w:rsidR="0086078C" w:rsidRDefault="0086078C" w:rsidP="00860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361"/>
    <w:multiLevelType w:val="hybridMultilevel"/>
    <w:tmpl w:val="A1163068"/>
    <w:lvl w:ilvl="0" w:tplc="7CBC9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2D23"/>
    <w:multiLevelType w:val="hybridMultilevel"/>
    <w:tmpl w:val="BC84AB90"/>
    <w:lvl w:ilvl="0" w:tplc="0F269EC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4E85C72"/>
    <w:multiLevelType w:val="hybridMultilevel"/>
    <w:tmpl w:val="7B60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5A44"/>
    <w:multiLevelType w:val="hybridMultilevel"/>
    <w:tmpl w:val="84F87E6C"/>
    <w:lvl w:ilvl="0" w:tplc="5906BA9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F0575"/>
    <w:multiLevelType w:val="hybridMultilevel"/>
    <w:tmpl w:val="06B83236"/>
    <w:lvl w:ilvl="0" w:tplc="9D483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939"/>
    <w:rsid w:val="00063CFA"/>
    <w:rsid w:val="000D3EB4"/>
    <w:rsid w:val="00101FA1"/>
    <w:rsid w:val="00102EF1"/>
    <w:rsid w:val="0010535E"/>
    <w:rsid w:val="001454C0"/>
    <w:rsid w:val="0015154C"/>
    <w:rsid w:val="001E7D3D"/>
    <w:rsid w:val="00205BFD"/>
    <w:rsid w:val="00213B6C"/>
    <w:rsid w:val="002A007F"/>
    <w:rsid w:val="002C0279"/>
    <w:rsid w:val="002D0081"/>
    <w:rsid w:val="002F22B3"/>
    <w:rsid w:val="0031131A"/>
    <w:rsid w:val="003859F6"/>
    <w:rsid w:val="00386691"/>
    <w:rsid w:val="0045001B"/>
    <w:rsid w:val="00452308"/>
    <w:rsid w:val="00453283"/>
    <w:rsid w:val="004A7215"/>
    <w:rsid w:val="004F03CD"/>
    <w:rsid w:val="00503D95"/>
    <w:rsid w:val="00541A62"/>
    <w:rsid w:val="005472AF"/>
    <w:rsid w:val="005B1D63"/>
    <w:rsid w:val="005C78B9"/>
    <w:rsid w:val="005F689E"/>
    <w:rsid w:val="00615689"/>
    <w:rsid w:val="006537FE"/>
    <w:rsid w:val="0065698E"/>
    <w:rsid w:val="00657C82"/>
    <w:rsid w:val="00693641"/>
    <w:rsid w:val="006A2F49"/>
    <w:rsid w:val="006E2E01"/>
    <w:rsid w:val="006E509D"/>
    <w:rsid w:val="00725A94"/>
    <w:rsid w:val="00744942"/>
    <w:rsid w:val="00764909"/>
    <w:rsid w:val="007B269E"/>
    <w:rsid w:val="007D52C6"/>
    <w:rsid w:val="007F0A7A"/>
    <w:rsid w:val="008033A0"/>
    <w:rsid w:val="00831B3A"/>
    <w:rsid w:val="00856CDC"/>
    <w:rsid w:val="0086078C"/>
    <w:rsid w:val="00866D05"/>
    <w:rsid w:val="008744C9"/>
    <w:rsid w:val="0088113C"/>
    <w:rsid w:val="00882EA5"/>
    <w:rsid w:val="0090119A"/>
    <w:rsid w:val="00952C86"/>
    <w:rsid w:val="009A3E46"/>
    <w:rsid w:val="009F3BC7"/>
    <w:rsid w:val="00A506BD"/>
    <w:rsid w:val="00A61225"/>
    <w:rsid w:val="00A64410"/>
    <w:rsid w:val="00A709C1"/>
    <w:rsid w:val="00AC5968"/>
    <w:rsid w:val="00AD2F8D"/>
    <w:rsid w:val="00AD6F4E"/>
    <w:rsid w:val="00B21234"/>
    <w:rsid w:val="00B21898"/>
    <w:rsid w:val="00BC5A99"/>
    <w:rsid w:val="00C14ADB"/>
    <w:rsid w:val="00C4188D"/>
    <w:rsid w:val="00C51CAF"/>
    <w:rsid w:val="00C7308D"/>
    <w:rsid w:val="00CB05C7"/>
    <w:rsid w:val="00CB12E6"/>
    <w:rsid w:val="00CC5143"/>
    <w:rsid w:val="00CD7A48"/>
    <w:rsid w:val="00CE472D"/>
    <w:rsid w:val="00CE51A0"/>
    <w:rsid w:val="00CF3FBA"/>
    <w:rsid w:val="00D21AAB"/>
    <w:rsid w:val="00D45941"/>
    <w:rsid w:val="00DA33DD"/>
    <w:rsid w:val="00DB52BD"/>
    <w:rsid w:val="00DB545C"/>
    <w:rsid w:val="00E1526C"/>
    <w:rsid w:val="00E320DB"/>
    <w:rsid w:val="00E97C21"/>
    <w:rsid w:val="00EE4083"/>
    <w:rsid w:val="00F010C8"/>
    <w:rsid w:val="00F26181"/>
    <w:rsid w:val="00F32056"/>
    <w:rsid w:val="00F32922"/>
    <w:rsid w:val="00F50A63"/>
    <w:rsid w:val="00F85E42"/>
    <w:rsid w:val="00F9354D"/>
    <w:rsid w:val="00F94939"/>
    <w:rsid w:val="00FA6CFE"/>
    <w:rsid w:val="00FD3FF3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031F"/>
  <w15:docId w15:val="{8B39DF78-B22E-4689-B8C2-A401F4EE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7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5BFD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B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0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C"/>
  </w:style>
  <w:style w:type="paragraph" w:styleId="Footer">
    <w:name w:val="footer"/>
    <w:basedOn w:val="Normal"/>
    <w:link w:val="FooterChar"/>
    <w:uiPriority w:val="99"/>
    <w:unhideWhenUsed/>
    <w:rsid w:val="00860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943C-69FB-479C-B5DE-A912CAC7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Schneider</dc:creator>
  <cp:lastModifiedBy>Amy Brown</cp:lastModifiedBy>
  <cp:revision>6</cp:revision>
  <cp:lastPrinted>2019-11-01T16:51:00Z</cp:lastPrinted>
  <dcterms:created xsi:type="dcterms:W3CDTF">2019-11-05T18:51:00Z</dcterms:created>
  <dcterms:modified xsi:type="dcterms:W3CDTF">2020-01-16T17:23:00Z</dcterms:modified>
</cp:coreProperties>
</file>