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D290" w14:textId="6823A0D9" w:rsidR="00D70739" w:rsidRPr="000D6689" w:rsidRDefault="00D70739" w:rsidP="000D6689">
      <w:pPr>
        <w:pStyle w:val="Title"/>
        <w:ind w:left="0"/>
        <w:jc w:val="center"/>
        <w:rPr>
          <w:sz w:val="56"/>
          <w:szCs w:val="56"/>
        </w:rPr>
      </w:pPr>
      <w:r w:rsidRPr="000D6689">
        <w:rPr>
          <w:sz w:val="56"/>
          <w:szCs w:val="56"/>
        </w:rPr>
        <w:t>What If Advisement Report Guide</w:t>
      </w:r>
    </w:p>
    <w:p w14:paraId="1771C57E" w14:textId="77777777" w:rsidR="00D70739" w:rsidRPr="000D6689" w:rsidRDefault="00D70739" w:rsidP="00D70739">
      <w:pPr>
        <w:spacing w:after="0"/>
        <w:rPr>
          <w:rFonts w:cs="Arial"/>
        </w:rPr>
      </w:pPr>
    </w:p>
    <w:p w14:paraId="02B22AE6" w14:textId="07510E91" w:rsidR="00D70739" w:rsidRPr="000D6689" w:rsidRDefault="007E6B9B" w:rsidP="00D70739">
      <w:pPr>
        <w:spacing w:after="0"/>
        <w:rPr>
          <w:rStyle w:val="pslongeditbox"/>
          <w:rFonts w:cs="Arial"/>
        </w:rPr>
      </w:pPr>
      <w:r>
        <w:rPr>
          <w:rStyle w:val="pslongeditbox"/>
          <w:rFonts w:cs="Arial"/>
        </w:rPr>
        <w:t>Considering</w:t>
      </w:r>
      <w:r w:rsidR="00D70739" w:rsidRPr="000D6689">
        <w:rPr>
          <w:rStyle w:val="pslongeditbox"/>
          <w:rFonts w:cs="Arial"/>
        </w:rPr>
        <w:t xml:space="preserve"> switching </w:t>
      </w:r>
      <w:r>
        <w:rPr>
          <w:rStyle w:val="pslongeditbox"/>
          <w:rFonts w:cs="Arial"/>
        </w:rPr>
        <w:t>or adding a major, minor, or certificate?</w:t>
      </w:r>
      <w:r w:rsidR="00D70739" w:rsidRPr="000D6689">
        <w:rPr>
          <w:rStyle w:val="pslongeditbox"/>
          <w:rFonts w:cs="Arial"/>
        </w:rPr>
        <w:t xml:space="preserve"> The What-If Report </w:t>
      </w:r>
      <w:r w:rsidR="004765B4">
        <w:rPr>
          <w:rStyle w:val="pslongeditbox"/>
          <w:rFonts w:cs="Arial"/>
        </w:rPr>
        <w:t>creates a tentative</w:t>
      </w:r>
      <w:r w:rsidR="004765B4" w:rsidRPr="000D6689">
        <w:rPr>
          <w:rStyle w:val="pslongeditbox"/>
          <w:rFonts w:cs="Arial"/>
        </w:rPr>
        <w:t xml:space="preserve"> </w:t>
      </w:r>
      <w:r w:rsidR="00584CDE">
        <w:rPr>
          <w:rStyle w:val="pslongeditbox"/>
          <w:rFonts w:cs="Arial"/>
        </w:rPr>
        <w:t xml:space="preserve">academic </w:t>
      </w:r>
      <w:r w:rsidR="00D70739" w:rsidRPr="000D6689">
        <w:rPr>
          <w:rStyle w:val="pslongeditbox"/>
          <w:rFonts w:cs="Arial"/>
        </w:rPr>
        <w:t>Advisement Report</w:t>
      </w:r>
      <w:r w:rsidR="004765B4">
        <w:rPr>
          <w:rStyle w:val="pslongeditbox"/>
          <w:rFonts w:cs="Arial"/>
        </w:rPr>
        <w:t xml:space="preserve"> using your</w:t>
      </w:r>
      <w:r w:rsidR="004765B4" w:rsidRPr="000D6689">
        <w:rPr>
          <w:rStyle w:val="pslongeditbox"/>
          <w:rFonts w:cs="Arial"/>
        </w:rPr>
        <w:t xml:space="preserve"> in-progress and completed courses</w:t>
      </w:r>
      <w:r w:rsidR="00D70739" w:rsidRPr="000D6689">
        <w:rPr>
          <w:rStyle w:val="pslongeditbox"/>
          <w:rFonts w:cs="Arial"/>
        </w:rPr>
        <w:t xml:space="preserve">. The </w:t>
      </w:r>
      <w:r w:rsidR="004765B4">
        <w:rPr>
          <w:rStyle w:val="pslongeditbox"/>
          <w:rFonts w:cs="Arial"/>
        </w:rPr>
        <w:t>What If</w:t>
      </w:r>
      <w:r w:rsidR="00D70739" w:rsidRPr="000D6689">
        <w:rPr>
          <w:rStyle w:val="pslongeditbox"/>
          <w:rFonts w:cs="Arial"/>
        </w:rPr>
        <w:t xml:space="preserve"> also allows </w:t>
      </w:r>
      <w:r w:rsidR="004765B4">
        <w:rPr>
          <w:rStyle w:val="pslongeditbox"/>
          <w:rFonts w:cs="Arial"/>
        </w:rPr>
        <w:t>future</w:t>
      </w:r>
      <w:r w:rsidR="00D70739" w:rsidRPr="000D6689">
        <w:rPr>
          <w:rStyle w:val="pslongeditbox"/>
          <w:rFonts w:cs="Arial"/>
        </w:rPr>
        <w:t xml:space="preserve"> courses to be </w:t>
      </w:r>
      <w:r w:rsidR="004765B4">
        <w:rPr>
          <w:rStyle w:val="pslongeditbox"/>
          <w:rFonts w:cs="Arial"/>
        </w:rPr>
        <w:t>added</w:t>
      </w:r>
      <w:r w:rsidR="00D70739" w:rsidRPr="000D6689">
        <w:rPr>
          <w:rStyle w:val="pslongeditbox"/>
          <w:rFonts w:cs="Arial"/>
        </w:rPr>
        <w:t xml:space="preserve"> </w:t>
      </w:r>
      <w:r w:rsidR="004765B4">
        <w:rPr>
          <w:rStyle w:val="pslongeditbox"/>
          <w:rFonts w:cs="Arial"/>
        </w:rPr>
        <w:t xml:space="preserve">so you can see </w:t>
      </w:r>
      <w:r w:rsidR="00D70739" w:rsidRPr="000D6689">
        <w:rPr>
          <w:rStyle w:val="pslongeditbox"/>
          <w:rFonts w:cs="Arial"/>
        </w:rPr>
        <w:t xml:space="preserve">how they will </w:t>
      </w:r>
      <w:r w:rsidR="004765B4">
        <w:rPr>
          <w:rStyle w:val="pslongeditbox"/>
          <w:rFonts w:cs="Arial"/>
        </w:rPr>
        <w:t xml:space="preserve">affect the </w:t>
      </w:r>
      <w:r w:rsidR="00584CDE">
        <w:rPr>
          <w:rStyle w:val="pslongeditbox"/>
          <w:rFonts w:cs="Arial"/>
        </w:rPr>
        <w:t>requirements</w:t>
      </w:r>
      <w:r w:rsidR="00D70739" w:rsidRPr="000D6689">
        <w:rPr>
          <w:rStyle w:val="pslongeditbox"/>
          <w:rFonts w:cs="Arial"/>
        </w:rPr>
        <w:t>.</w:t>
      </w:r>
    </w:p>
    <w:p w14:paraId="08246EE8" w14:textId="77777777" w:rsidR="00D70739" w:rsidRPr="000D6689" w:rsidRDefault="00D70739" w:rsidP="00D70739">
      <w:pPr>
        <w:spacing w:after="0"/>
        <w:rPr>
          <w:rStyle w:val="pslongeditbox"/>
        </w:rPr>
      </w:pPr>
    </w:p>
    <w:p w14:paraId="78BF7A58" w14:textId="29633F57" w:rsidR="00D70739" w:rsidRPr="00E25D06" w:rsidRDefault="00581EBF" w:rsidP="00E25D06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C521F">
        <w:t xml:space="preserve">In the </w:t>
      </w:r>
      <w:r w:rsidRPr="003C521F">
        <w:rPr>
          <w:rStyle w:val="Strong"/>
        </w:rPr>
        <w:t>Academics</w:t>
      </w:r>
      <w:r w:rsidRPr="003C521F">
        <w:t xml:space="preserve"> area of your Student Center, </w:t>
      </w:r>
      <w:r w:rsidR="00D70739" w:rsidRPr="00E25D06">
        <w:rPr>
          <w:rFonts w:cs="Arial"/>
        </w:rPr>
        <w:t xml:space="preserve">select </w:t>
      </w:r>
      <w:r w:rsidR="00D70739" w:rsidRPr="00E25D06">
        <w:rPr>
          <w:rFonts w:cs="Arial"/>
          <w:b/>
        </w:rPr>
        <w:t>What-If Report</w:t>
      </w:r>
      <w:r w:rsidR="00D70739" w:rsidRPr="00E25D06">
        <w:rPr>
          <w:rFonts w:cs="Arial"/>
        </w:rPr>
        <w:t xml:space="preserve"> from the </w:t>
      </w:r>
      <w:r w:rsidRPr="00E25D06">
        <w:rPr>
          <w:rFonts w:cs="Arial"/>
        </w:rPr>
        <w:t xml:space="preserve">Other Academic drop down and </w:t>
      </w:r>
      <w:r w:rsidR="00D70739" w:rsidRPr="00E25D06">
        <w:rPr>
          <w:rFonts w:cs="Arial"/>
        </w:rPr>
        <w:t>click the arrow.</w:t>
      </w:r>
    </w:p>
    <w:p w14:paraId="64C57E6A" w14:textId="77777777" w:rsidR="00D70739" w:rsidRPr="000D6689" w:rsidRDefault="00D70739" w:rsidP="00D70739">
      <w:pPr>
        <w:spacing w:after="0"/>
        <w:ind w:left="360"/>
        <w:rPr>
          <w:rFonts w:cs="Arial"/>
        </w:rPr>
      </w:pPr>
    </w:p>
    <w:p w14:paraId="078F8E30" w14:textId="5C37208F" w:rsidR="00D70739" w:rsidRPr="000D6689" w:rsidRDefault="00736715" w:rsidP="00D70739">
      <w:pPr>
        <w:spacing w:after="0"/>
        <w:ind w:left="36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49E8F44D" wp14:editId="6B7C5A7C">
            <wp:extent cx="3324225" cy="1971360"/>
            <wp:effectExtent l="0" t="0" r="0" b="0"/>
            <wp:docPr id="6920606" name="Picture 1" descr="The Academics area has your current schedule in a brief list and links to various academic and registration information. Some links include Schedule Planner, My Academics, Search (for classes), and an other academic information drop down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606" name="Picture 1" descr="The Academics area has your current schedule in a brief list and links to various academic and registration information. Some links include Schedule Planner, My Academics, Search (for classes), and an other academic information drop down menu."/>
                    <pic:cNvPicPr/>
                  </pic:nvPicPr>
                  <pic:blipFill rotWithShape="1">
                    <a:blip r:embed="rId5"/>
                    <a:srcRect t="18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973" cy="1977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4E8D92" w14:textId="77777777" w:rsidR="00D70739" w:rsidRPr="000D6689" w:rsidRDefault="00D70739" w:rsidP="00D70739">
      <w:pPr>
        <w:spacing w:after="0"/>
        <w:jc w:val="center"/>
        <w:rPr>
          <w:rFonts w:cs="Arial"/>
        </w:rPr>
      </w:pPr>
    </w:p>
    <w:p w14:paraId="4599F47A" w14:textId="05848FC7" w:rsidR="00D70739" w:rsidRPr="00E25D06" w:rsidRDefault="00D70739" w:rsidP="00891FF0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E25D06">
        <w:rPr>
          <w:rFonts w:cs="Arial"/>
        </w:rPr>
        <w:t xml:space="preserve">Click on </w:t>
      </w:r>
      <w:r w:rsidRPr="00E25D06">
        <w:rPr>
          <w:rFonts w:cs="Arial"/>
          <w:b/>
        </w:rPr>
        <w:t>Create New Report</w:t>
      </w:r>
      <w:r w:rsidRPr="00E25D06">
        <w:rPr>
          <w:rFonts w:cs="Arial"/>
        </w:rPr>
        <w:t>.</w:t>
      </w:r>
    </w:p>
    <w:p w14:paraId="3E44CF60" w14:textId="77777777" w:rsidR="00D70739" w:rsidRPr="000D6689" w:rsidRDefault="00D70739" w:rsidP="00D70739">
      <w:pPr>
        <w:spacing w:after="0"/>
        <w:rPr>
          <w:rFonts w:cs="Arial"/>
        </w:rPr>
      </w:pPr>
    </w:p>
    <w:p w14:paraId="70D474A8" w14:textId="2E5C69E1" w:rsidR="00D70739" w:rsidRPr="000D6689" w:rsidRDefault="00F247C9" w:rsidP="00D70739">
      <w:pPr>
        <w:spacing w:after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2A56A0ED" wp14:editId="74D1C229">
            <wp:extent cx="5943600" cy="1788795"/>
            <wp:effectExtent l="0" t="0" r="0" b="1905"/>
            <wp:docPr id="18631850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850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C489E" w14:textId="3EA7FB7E" w:rsidR="00D70739" w:rsidRPr="000D6689" w:rsidRDefault="00D70739" w:rsidP="00D70739">
      <w:pPr>
        <w:spacing w:after="0"/>
        <w:rPr>
          <w:rFonts w:cs="Arial"/>
        </w:rPr>
      </w:pPr>
      <w:r w:rsidRPr="000D6689">
        <w:rPr>
          <w:rFonts w:cs="Arial"/>
        </w:rPr>
        <w:t xml:space="preserve">If there is </w:t>
      </w:r>
      <w:r w:rsidR="00A1216A">
        <w:rPr>
          <w:rFonts w:cs="Arial"/>
        </w:rPr>
        <w:t>a saved report</w:t>
      </w:r>
      <w:r w:rsidRPr="000D6689">
        <w:rPr>
          <w:rFonts w:cs="Arial"/>
        </w:rPr>
        <w:t xml:space="preserve">, </w:t>
      </w:r>
      <w:r w:rsidR="00A1216A">
        <w:rPr>
          <w:rFonts w:cs="Arial"/>
        </w:rPr>
        <w:t>you can view it by clicking the date</w:t>
      </w:r>
      <w:r w:rsidRPr="000D6689">
        <w:rPr>
          <w:rFonts w:cs="Arial"/>
        </w:rPr>
        <w:t xml:space="preserve">. It will include </w:t>
      </w:r>
      <w:r w:rsidR="00A1216A">
        <w:rPr>
          <w:rFonts w:cs="Arial"/>
        </w:rPr>
        <w:t xml:space="preserve">the </w:t>
      </w:r>
      <w:r w:rsidRPr="000D6689">
        <w:rPr>
          <w:rFonts w:cs="Arial"/>
        </w:rPr>
        <w:t>classes</w:t>
      </w:r>
      <w:r w:rsidR="00A1216A">
        <w:rPr>
          <w:rFonts w:cs="Arial"/>
        </w:rPr>
        <w:t xml:space="preserve"> you</w:t>
      </w:r>
      <w:r w:rsidRPr="000D6689">
        <w:rPr>
          <w:rFonts w:cs="Arial"/>
        </w:rPr>
        <w:t xml:space="preserve"> registered</w:t>
      </w:r>
      <w:r w:rsidR="00A1216A">
        <w:rPr>
          <w:rFonts w:cs="Arial"/>
        </w:rPr>
        <w:t xml:space="preserve"> in</w:t>
      </w:r>
      <w:r w:rsidRPr="000D6689">
        <w:rPr>
          <w:rFonts w:cs="Arial"/>
        </w:rPr>
        <w:t xml:space="preserve"> or completed since th</w:t>
      </w:r>
      <w:r w:rsidR="00A1216A">
        <w:rPr>
          <w:rFonts w:cs="Arial"/>
        </w:rPr>
        <w:t>e</w:t>
      </w:r>
      <w:r w:rsidRPr="000D6689">
        <w:rPr>
          <w:rFonts w:cs="Arial"/>
        </w:rPr>
        <w:t xml:space="preserve"> report was </w:t>
      </w:r>
      <w:r w:rsidR="00A1216A">
        <w:rPr>
          <w:rFonts w:cs="Arial"/>
        </w:rPr>
        <w:t xml:space="preserve">first </w:t>
      </w:r>
      <w:r w:rsidRPr="000D6689">
        <w:rPr>
          <w:rFonts w:cs="Arial"/>
        </w:rPr>
        <w:t>run</w:t>
      </w:r>
      <w:r w:rsidR="00BD775B">
        <w:rPr>
          <w:rFonts w:cs="Arial"/>
        </w:rPr>
        <w:t>, using the criteria you entered originally</w:t>
      </w:r>
      <w:r w:rsidRPr="000D6689">
        <w:rPr>
          <w:rFonts w:cs="Arial"/>
        </w:rPr>
        <w:t xml:space="preserve">. Only one report </w:t>
      </w:r>
      <w:r w:rsidR="00A1216A">
        <w:rPr>
          <w:rFonts w:cs="Arial"/>
        </w:rPr>
        <w:t>can</w:t>
      </w:r>
      <w:r w:rsidRPr="000D6689">
        <w:rPr>
          <w:rFonts w:cs="Arial"/>
        </w:rPr>
        <w:t xml:space="preserve"> be saved at a time, and it will always be the last report run. </w:t>
      </w:r>
      <w:r w:rsidR="00BD775B">
        <w:rPr>
          <w:rFonts w:cs="Arial"/>
        </w:rPr>
        <w:t xml:space="preserve">To change what majors/minors are included on the report, </w:t>
      </w:r>
      <w:r w:rsidR="00007C15">
        <w:rPr>
          <w:rFonts w:cs="Arial"/>
        </w:rPr>
        <w:t>create</w:t>
      </w:r>
      <w:r w:rsidRPr="000D6689">
        <w:rPr>
          <w:rFonts w:cs="Arial"/>
        </w:rPr>
        <w:t xml:space="preserve"> a new report. </w:t>
      </w:r>
    </w:p>
    <w:p w14:paraId="1DCAAB58" w14:textId="77777777" w:rsidR="00D70739" w:rsidRDefault="00D70739" w:rsidP="00D70739">
      <w:pPr>
        <w:spacing w:after="0"/>
        <w:rPr>
          <w:rFonts w:cs="Arial"/>
        </w:rPr>
      </w:pPr>
    </w:p>
    <w:p w14:paraId="7E3DF9F1" w14:textId="77777777" w:rsidR="00891FF0" w:rsidRPr="000D6689" w:rsidRDefault="00891FF0" w:rsidP="00D70739">
      <w:pPr>
        <w:spacing w:after="0"/>
        <w:rPr>
          <w:rFonts w:cs="Arial"/>
        </w:rPr>
      </w:pPr>
    </w:p>
    <w:p w14:paraId="031C0F90" w14:textId="03D0492D" w:rsidR="00D70739" w:rsidRPr="00E25D06" w:rsidRDefault="00A12B5E" w:rsidP="00891FF0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E25D06">
        <w:rPr>
          <w:rFonts w:cs="Arial"/>
        </w:rPr>
        <w:t>On the</w:t>
      </w:r>
      <w:r w:rsidR="00D70739" w:rsidRPr="00E25D06">
        <w:rPr>
          <w:rFonts w:cs="Arial"/>
        </w:rPr>
        <w:t xml:space="preserve"> </w:t>
      </w:r>
      <w:r w:rsidR="00D70739" w:rsidRPr="00E25D06">
        <w:rPr>
          <w:rFonts w:cs="Arial"/>
          <w:b/>
        </w:rPr>
        <w:t>Create a</w:t>
      </w:r>
      <w:r w:rsidR="00D70739" w:rsidRPr="00E25D06">
        <w:rPr>
          <w:rFonts w:cs="Arial"/>
        </w:rPr>
        <w:t xml:space="preserve"> </w:t>
      </w:r>
      <w:r w:rsidR="00D70739" w:rsidRPr="00E25D06">
        <w:rPr>
          <w:rFonts w:cs="Arial"/>
          <w:b/>
        </w:rPr>
        <w:t xml:space="preserve">What-if Scenario </w:t>
      </w:r>
      <w:r w:rsidR="00D70739" w:rsidRPr="00E25D06">
        <w:rPr>
          <w:rFonts w:cs="Arial"/>
        </w:rPr>
        <w:t>page</w:t>
      </w:r>
      <w:r w:rsidRPr="00E25D06">
        <w:rPr>
          <w:rFonts w:cs="Arial"/>
        </w:rPr>
        <w:t>, the</w:t>
      </w:r>
      <w:r w:rsidR="00D70739" w:rsidRPr="00E25D06">
        <w:rPr>
          <w:rFonts w:cs="Arial"/>
        </w:rPr>
        <w:t xml:space="preserve"> </w:t>
      </w:r>
      <w:r w:rsidR="00D70739" w:rsidRPr="00E25D06">
        <w:rPr>
          <w:rFonts w:cs="Arial"/>
          <w:b/>
        </w:rPr>
        <w:t>Program Scenario</w:t>
      </w:r>
      <w:r w:rsidR="00D70739" w:rsidRPr="00E25D06">
        <w:rPr>
          <w:rFonts w:cs="Arial"/>
        </w:rPr>
        <w:t xml:space="preserve"> section defaults to </w:t>
      </w:r>
      <w:r w:rsidRPr="00E25D06">
        <w:rPr>
          <w:rFonts w:cs="Arial"/>
        </w:rPr>
        <w:t>your</w:t>
      </w:r>
      <w:r w:rsidR="00D70739" w:rsidRPr="00E25D06">
        <w:rPr>
          <w:rFonts w:cs="Arial"/>
        </w:rPr>
        <w:t xml:space="preserve"> current college/</w:t>
      </w:r>
      <w:r w:rsidR="00D62E75" w:rsidRPr="00E25D06">
        <w:rPr>
          <w:rFonts w:cs="Arial"/>
        </w:rPr>
        <w:t>school</w:t>
      </w:r>
      <w:r w:rsidR="00D70739" w:rsidRPr="00E25D06">
        <w:rPr>
          <w:rFonts w:cs="Arial"/>
        </w:rPr>
        <w:t xml:space="preserve"> and </w:t>
      </w:r>
      <w:r w:rsidRPr="00E25D06">
        <w:rPr>
          <w:rFonts w:cs="Arial"/>
        </w:rPr>
        <w:t>your first three majors/minors</w:t>
      </w:r>
      <w:r w:rsidR="00D90288" w:rsidRPr="00E25D06">
        <w:rPr>
          <w:rFonts w:cs="Arial"/>
        </w:rPr>
        <w:t xml:space="preserve"> (if you have that many)</w:t>
      </w:r>
      <w:r w:rsidR="00D70739" w:rsidRPr="00E25D06">
        <w:rPr>
          <w:rFonts w:cs="Arial"/>
        </w:rPr>
        <w:t xml:space="preserve">. </w:t>
      </w:r>
    </w:p>
    <w:p w14:paraId="668DAA74" w14:textId="77777777" w:rsidR="00D70739" w:rsidRPr="000D6689" w:rsidRDefault="00D70739" w:rsidP="00D70739">
      <w:pPr>
        <w:spacing w:after="0"/>
        <w:rPr>
          <w:rFonts w:cs="Arial"/>
        </w:rPr>
      </w:pPr>
    </w:p>
    <w:p w14:paraId="63D10540" w14:textId="77777777" w:rsidR="00D70739" w:rsidRPr="000D6689" w:rsidRDefault="00D70739" w:rsidP="00D70739">
      <w:pPr>
        <w:spacing w:after="0"/>
        <w:rPr>
          <w:rFonts w:cs="Arial"/>
        </w:rPr>
      </w:pPr>
    </w:p>
    <w:p w14:paraId="64C34250" w14:textId="2364E36C" w:rsidR="00D70739" w:rsidRPr="000D6689" w:rsidRDefault="00D70739" w:rsidP="00D70739">
      <w:pPr>
        <w:spacing w:after="0"/>
        <w:rPr>
          <w:rFonts w:cs="Arial"/>
        </w:rPr>
      </w:pPr>
      <w:r w:rsidRPr="000D6689">
        <w:rPr>
          <w:rFonts w:cs="Arial"/>
        </w:rPr>
        <w:lastRenderedPageBreak/>
        <w:t>Th</w:t>
      </w:r>
      <w:r w:rsidR="005D5539">
        <w:rPr>
          <w:rFonts w:cs="Arial"/>
        </w:rPr>
        <w:t xml:space="preserve">e below sample </w:t>
      </w:r>
      <w:r w:rsidRPr="000D6689">
        <w:rPr>
          <w:rFonts w:cs="Arial"/>
        </w:rPr>
        <w:t xml:space="preserve">student is currently </w:t>
      </w:r>
      <w:r w:rsidR="00B41E50">
        <w:rPr>
          <w:rFonts w:cs="Arial"/>
        </w:rPr>
        <w:t xml:space="preserve">a Chemistry major </w:t>
      </w:r>
      <w:r w:rsidRPr="000D6689">
        <w:rPr>
          <w:rFonts w:cs="Arial"/>
        </w:rPr>
        <w:t xml:space="preserve">in the College of Science and Health. This student was admitted in the Fall of </w:t>
      </w:r>
      <w:r w:rsidR="00D90288">
        <w:rPr>
          <w:rFonts w:cs="Arial"/>
        </w:rPr>
        <w:t>2025</w:t>
      </w:r>
      <w:r w:rsidRPr="000D6689">
        <w:rPr>
          <w:rFonts w:cs="Arial"/>
        </w:rPr>
        <w:t xml:space="preserve">, so </w:t>
      </w:r>
      <w:r w:rsidR="00D90288">
        <w:rPr>
          <w:rFonts w:cs="Arial"/>
        </w:rPr>
        <w:t>the report uses</w:t>
      </w:r>
      <w:r w:rsidRPr="000D6689">
        <w:rPr>
          <w:rFonts w:cs="Arial"/>
        </w:rPr>
        <w:t xml:space="preserve"> </w:t>
      </w:r>
      <w:r w:rsidR="00D90288">
        <w:rPr>
          <w:rFonts w:cs="Arial"/>
        </w:rPr>
        <w:t>the degree</w:t>
      </w:r>
      <w:r w:rsidRPr="000D6689">
        <w:rPr>
          <w:rFonts w:cs="Arial"/>
        </w:rPr>
        <w:t xml:space="preserve"> </w:t>
      </w:r>
      <w:r w:rsidR="00D90288">
        <w:rPr>
          <w:rFonts w:cs="Arial"/>
        </w:rPr>
        <w:t xml:space="preserve">requirements </w:t>
      </w:r>
      <w:r w:rsidR="00B41E50">
        <w:rPr>
          <w:rFonts w:cs="Arial"/>
        </w:rPr>
        <w:t>approved for that year</w:t>
      </w:r>
      <w:r w:rsidRPr="000D6689">
        <w:rPr>
          <w:rFonts w:cs="Arial"/>
        </w:rPr>
        <w:t>.</w:t>
      </w:r>
    </w:p>
    <w:p w14:paraId="31D3DDA4" w14:textId="77777777" w:rsidR="00D70739" w:rsidRPr="000D6689" w:rsidRDefault="00D70739" w:rsidP="00D70739">
      <w:pPr>
        <w:spacing w:after="0"/>
        <w:rPr>
          <w:rFonts w:cs="Arial"/>
        </w:rPr>
      </w:pPr>
    </w:p>
    <w:p w14:paraId="27EAA99B" w14:textId="6A960A58" w:rsidR="00D70739" w:rsidRPr="000D6689" w:rsidRDefault="005D5539" w:rsidP="00D70739">
      <w:pPr>
        <w:spacing w:after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1917C549" wp14:editId="56F96276">
            <wp:extent cx="5172075" cy="5279274"/>
            <wp:effectExtent l="0" t="0" r="0" b="0"/>
            <wp:docPr id="875212342" name="Picture 1" descr="The career and catalog year are listed first. The Program Scenario section with the three possible majors/minors is listed next. The Course Scenario section is at the bot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12342" name="Picture 1" descr="The career and catalog year are listed first. The Program Scenario section with the three possible majors/minors is listed next. The Course Scenario section is at the bottom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4337" cy="52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96EA8" w14:textId="77777777" w:rsidR="00D70739" w:rsidRPr="000D6689" w:rsidRDefault="00D70739" w:rsidP="00D70739">
      <w:pPr>
        <w:spacing w:after="0"/>
        <w:rPr>
          <w:rFonts w:cs="Arial"/>
        </w:rPr>
      </w:pPr>
    </w:p>
    <w:p w14:paraId="5BCD5D8A" w14:textId="77777777" w:rsidR="00E25D06" w:rsidRDefault="00E25D06" w:rsidP="00E25D06">
      <w:pPr>
        <w:pStyle w:val="ListParagraph"/>
        <w:spacing w:after="0"/>
        <w:ind w:left="1440"/>
        <w:rPr>
          <w:rFonts w:cs="Arial"/>
        </w:rPr>
      </w:pPr>
    </w:p>
    <w:p w14:paraId="7FC9F5B1" w14:textId="5928CC8D" w:rsidR="00183A3D" w:rsidRDefault="00E25D06" w:rsidP="00891FF0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E25D06">
        <w:rPr>
          <w:rFonts w:cs="Arial"/>
        </w:rPr>
        <w:t xml:space="preserve">Next, </w:t>
      </w:r>
      <w:r w:rsidR="00183A3D">
        <w:rPr>
          <w:rFonts w:cs="Arial"/>
        </w:rPr>
        <w:t>select</w:t>
      </w:r>
      <w:r w:rsidR="00183A3D" w:rsidRPr="00E25D06">
        <w:rPr>
          <w:rFonts w:cs="Arial"/>
        </w:rPr>
        <w:t xml:space="preserve"> up to three plans under Area of Study.</w:t>
      </w:r>
      <w:r w:rsidR="00DA4776">
        <w:rPr>
          <w:rFonts w:cs="Arial"/>
        </w:rPr>
        <w:t xml:space="preserve"> Our</w:t>
      </w:r>
      <w:r w:rsidR="00DA4776" w:rsidRPr="00E25D06">
        <w:rPr>
          <w:rFonts w:cs="Arial"/>
        </w:rPr>
        <w:t xml:space="preserve"> sample student wants to see how a second major in Biology would change the Advisement Report, keeping the Spanish minor.</w:t>
      </w:r>
    </w:p>
    <w:p w14:paraId="11649DD6" w14:textId="06F4E7D1" w:rsidR="00183A3D" w:rsidRPr="00F614F6" w:rsidRDefault="00183A3D" w:rsidP="00F614F6">
      <w:pPr>
        <w:pStyle w:val="ListParagraph"/>
        <w:numPr>
          <w:ilvl w:val="1"/>
          <w:numId w:val="2"/>
        </w:numPr>
        <w:spacing w:after="0"/>
        <w:rPr>
          <w:rFonts w:cs="Arial"/>
        </w:rPr>
      </w:pPr>
      <w:r>
        <w:rPr>
          <w:rFonts w:cs="Arial"/>
        </w:rPr>
        <w:t>The Academic Program is the UWL college or school your primary major is in.</w:t>
      </w:r>
      <w:r w:rsidR="00F614F6" w:rsidRPr="00F614F6">
        <w:rPr>
          <w:rFonts w:cs="Arial"/>
        </w:rPr>
        <w:t xml:space="preserve"> </w:t>
      </w:r>
      <w:r w:rsidR="00F614F6" w:rsidRPr="00E25D06">
        <w:rPr>
          <w:rFonts w:cs="Arial"/>
        </w:rPr>
        <w:t xml:space="preserve">The Academic Program will remain the College of Science and Health for all three </w:t>
      </w:r>
      <w:r w:rsidR="00F614F6">
        <w:rPr>
          <w:rFonts w:cs="Arial"/>
        </w:rPr>
        <w:t>lines</w:t>
      </w:r>
      <w:r w:rsidR="00F614F6" w:rsidRPr="00E25D06">
        <w:rPr>
          <w:rFonts w:cs="Arial"/>
        </w:rPr>
        <w:t xml:space="preserve"> because the </w:t>
      </w:r>
      <w:r w:rsidR="00F614F6">
        <w:rPr>
          <w:rFonts w:cs="Arial"/>
        </w:rPr>
        <w:t>primary</w:t>
      </w:r>
      <w:r w:rsidR="00F614F6" w:rsidRPr="00E25D06">
        <w:rPr>
          <w:rFonts w:cs="Arial"/>
        </w:rPr>
        <w:t xml:space="preserve"> major of Chemistry is in the College of Science and Health.  </w:t>
      </w:r>
    </w:p>
    <w:p w14:paraId="5C07C560" w14:textId="77777777" w:rsidR="00183A3D" w:rsidRDefault="00183A3D" w:rsidP="00183A3D">
      <w:pPr>
        <w:pStyle w:val="ListParagraph"/>
        <w:numPr>
          <w:ilvl w:val="1"/>
          <w:numId w:val="2"/>
        </w:numPr>
        <w:spacing w:after="0"/>
        <w:rPr>
          <w:rFonts w:cs="Arial"/>
        </w:rPr>
      </w:pPr>
      <w:r>
        <w:rPr>
          <w:rFonts w:cs="Arial"/>
        </w:rPr>
        <w:t>Your primary</w:t>
      </w:r>
      <w:r w:rsidRPr="000D6689">
        <w:rPr>
          <w:rFonts w:cs="Arial"/>
        </w:rPr>
        <w:t xml:space="preserve"> major always go</w:t>
      </w:r>
      <w:r>
        <w:rPr>
          <w:rFonts w:cs="Arial"/>
        </w:rPr>
        <w:t>es</w:t>
      </w:r>
      <w:r w:rsidRPr="000D6689">
        <w:rPr>
          <w:rFonts w:cs="Arial"/>
        </w:rPr>
        <w:t xml:space="preserve"> in the first row.</w:t>
      </w:r>
    </w:p>
    <w:p w14:paraId="312BDB47" w14:textId="77777777" w:rsidR="00183A3D" w:rsidRDefault="00183A3D" w:rsidP="00183A3D">
      <w:pPr>
        <w:pStyle w:val="ListParagraph"/>
        <w:numPr>
          <w:ilvl w:val="1"/>
          <w:numId w:val="2"/>
        </w:numPr>
        <w:spacing w:after="0"/>
        <w:rPr>
          <w:rFonts w:cs="Arial"/>
        </w:rPr>
      </w:pPr>
      <w:r w:rsidRPr="00E25D06">
        <w:rPr>
          <w:rFonts w:cs="Arial"/>
        </w:rPr>
        <w:t>2</w:t>
      </w:r>
      <w:r w:rsidRPr="00E25D06">
        <w:rPr>
          <w:rFonts w:cs="Arial"/>
          <w:vertAlign w:val="superscript"/>
        </w:rPr>
        <w:t>nd</w:t>
      </w:r>
      <w:r w:rsidRPr="00E25D06">
        <w:rPr>
          <w:rFonts w:cs="Arial"/>
        </w:rPr>
        <w:t xml:space="preserve"> majors, minors, pre-professional programs </w:t>
      </w:r>
      <w:r>
        <w:rPr>
          <w:rFonts w:cs="Arial"/>
        </w:rPr>
        <w:t>should go</w:t>
      </w:r>
      <w:r w:rsidRPr="00E25D06">
        <w:rPr>
          <w:rFonts w:cs="Arial"/>
        </w:rPr>
        <w:t xml:space="preserve"> in the next two rows.</w:t>
      </w:r>
    </w:p>
    <w:p w14:paraId="7A87FFBE" w14:textId="77777777" w:rsidR="00183A3D" w:rsidRPr="00CB01D8" w:rsidRDefault="00183A3D" w:rsidP="00183A3D">
      <w:pPr>
        <w:pStyle w:val="ListParagraph"/>
        <w:numPr>
          <w:ilvl w:val="1"/>
          <w:numId w:val="2"/>
        </w:numPr>
        <w:spacing w:after="0"/>
        <w:rPr>
          <w:rFonts w:cs="Arial"/>
        </w:rPr>
      </w:pPr>
      <w:r w:rsidRPr="00CB01D8">
        <w:rPr>
          <w:rFonts w:cs="Arial"/>
        </w:rPr>
        <w:t xml:space="preserve">The options </w:t>
      </w:r>
      <w:r>
        <w:rPr>
          <w:rFonts w:cs="Arial"/>
        </w:rPr>
        <w:t xml:space="preserve">under Area of Study </w:t>
      </w:r>
      <w:r w:rsidRPr="00CB01D8">
        <w:rPr>
          <w:rFonts w:cs="Arial"/>
        </w:rPr>
        <w:t>are restricted to th</w:t>
      </w:r>
      <w:r>
        <w:rPr>
          <w:rFonts w:cs="Arial"/>
        </w:rPr>
        <w:t xml:space="preserve">ose </w:t>
      </w:r>
      <w:r w:rsidRPr="00CB01D8">
        <w:rPr>
          <w:rFonts w:cs="Arial"/>
        </w:rPr>
        <w:t>available for that college</w:t>
      </w:r>
      <w:r>
        <w:rPr>
          <w:rFonts w:cs="Arial"/>
        </w:rPr>
        <w:t>/school</w:t>
      </w:r>
      <w:r w:rsidRPr="00CB01D8">
        <w:rPr>
          <w:rFonts w:cs="Arial"/>
        </w:rPr>
        <w:t xml:space="preserve">. </w:t>
      </w:r>
      <w:r w:rsidRPr="00E25D06">
        <w:rPr>
          <w:rFonts w:cs="Arial"/>
        </w:rPr>
        <w:t>For example, no CBA majors will show up if the College of Science and Health is selected.</w:t>
      </w:r>
    </w:p>
    <w:p w14:paraId="65F55FAF" w14:textId="26DA4E26" w:rsidR="00183A3D" w:rsidRPr="00F614F6" w:rsidRDefault="00183A3D" w:rsidP="00F614F6">
      <w:pPr>
        <w:pStyle w:val="ListParagraph"/>
        <w:numPr>
          <w:ilvl w:val="1"/>
          <w:numId w:val="2"/>
        </w:numPr>
        <w:spacing w:after="0"/>
        <w:rPr>
          <w:rFonts w:cs="Arial"/>
        </w:rPr>
      </w:pPr>
      <w:r w:rsidRPr="000D6689">
        <w:rPr>
          <w:rFonts w:cs="Arial"/>
        </w:rPr>
        <w:t xml:space="preserve">The </w:t>
      </w:r>
      <w:r w:rsidRPr="000D6689">
        <w:rPr>
          <w:rFonts w:cs="Arial"/>
          <w:b/>
        </w:rPr>
        <w:t>Concentration</w:t>
      </w:r>
      <w:r w:rsidRPr="000D6689">
        <w:rPr>
          <w:rFonts w:cs="Arial"/>
        </w:rPr>
        <w:t xml:space="preserve"> </w:t>
      </w:r>
      <w:r>
        <w:rPr>
          <w:rFonts w:cs="Arial"/>
        </w:rPr>
        <w:t>options</w:t>
      </w:r>
      <w:r w:rsidRPr="000D6689">
        <w:rPr>
          <w:rFonts w:cs="Arial"/>
        </w:rPr>
        <w:t xml:space="preserve"> </w:t>
      </w:r>
      <w:r>
        <w:rPr>
          <w:rFonts w:cs="Arial"/>
        </w:rPr>
        <w:t xml:space="preserve">will always say n/a because the </w:t>
      </w:r>
      <w:r w:rsidRPr="000D6689">
        <w:rPr>
          <w:rFonts w:cs="Arial"/>
        </w:rPr>
        <w:t xml:space="preserve">different emphases and concentrations </w:t>
      </w:r>
      <w:r>
        <w:rPr>
          <w:rFonts w:cs="Arial"/>
        </w:rPr>
        <w:t>are</w:t>
      </w:r>
      <w:r w:rsidRPr="000D6689">
        <w:rPr>
          <w:rFonts w:cs="Arial"/>
        </w:rPr>
        <w:t xml:space="preserve"> </w:t>
      </w:r>
      <w:r>
        <w:rPr>
          <w:rFonts w:cs="Arial"/>
        </w:rPr>
        <w:t>options</w:t>
      </w:r>
      <w:r w:rsidRPr="000D6689">
        <w:rPr>
          <w:rFonts w:cs="Arial"/>
        </w:rPr>
        <w:t xml:space="preserve"> under </w:t>
      </w:r>
      <w:r>
        <w:rPr>
          <w:rFonts w:cs="Arial"/>
        </w:rPr>
        <w:t xml:space="preserve">the </w:t>
      </w:r>
      <w:r w:rsidRPr="000D6689">
        <w:rPr>
          <w:rFonts w:cs="Arial"/>
        </w:rPr>
        <w:t>Area of Study.</w:t>
      </w:r>
    </w:p>
    <w:p w14:paraId="4CA01CD7" w14:textId="73A80865" w:rsidR="00D70739" w:rsidRPr="00E25D06" w:rsidRDefault="00D70739" w:rsidP="00E25D06">
      <w:pPr>
        <w:pStyle w:val="ListParagraph"/>
        <w:numPr>
          <w:ilvl w:val="1"/>
          <w:numId w:val="2"/>
        </w:numPr>
        <w:spacing w:after="0"/>
        <w:rPr>
          <w:rFonts w:cs="Arial"/>
        </w:rPr>
      </w:pPr>
      <w:r w:rsidRPr="00E25D06">
        <w:rPr>
          <w:rFonts w:cs="Arial"/>
        </w:rPr>
        <w:lastRenderedPageBreak/>
        <w:t>The majors/minors/programs available are based on the catalog year. Newer majors/minors may not be available if they were created after you first started at UWL. If you are aware of a new major but can't find it, contact your advisor or your college dean's office for assistance.</w:t>
      </w:r>
    </w:p>
    <w:p w14:paraId="357F53AD" w14:textId="77777777" w:rsidR="00D70739" w:rsidRDefault="00D70739" w:rsidP="00D70739">
      <w:pPr>
        <w:spacing w:after="0"/>
        <w:rPr>
          <w:rFonts w:cs="Arial"/>
        </w:rPr>
      </w:pPr>
    </w:p>
    <w:p w14:paraId="72788DF3" w14:textId="26233CCF" w:rsidR="0039738A" w:rsidRDefault="0039738A" w:rsidP="0039738A">
      <w:pPr>
        <w:pStyle w:val="Heading1"/>
      </w:pPr>
      <w:r>
        <w:t>Changing majors/minors only:</w:t>
      </w:r>
    </w:p>
    <w:p w14:paraId="31E40049" w14:textId="77777777" w:rsidR="0039738A" w:rsidRPr="000D6689" w:rsidRDefault="0039738A" w:rsidP="00D70739">
      <w:pPr>
        <w:spacing w:after="0"/>
        <w:rPr>
          <w:rFonts w:cs="Arial"/>
        </w:rPr>
      </w:pPr>
    </w:p>
    <w:p w14:paraId="70B9D914" w14:textId="227B3C15" w:rsidR="00D70739" w:rsidRPr="00DA4776" w:rsidRDefault="0039738A" w:rsidP="00891FF0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>If you don't need to add any future courses</w:t>
      </w:r>
      <w:r w:rsidR="00DA4776">
        <w:rPr>
          <w:rFonts w:cs="Arial"/>
        </w:rPr>
        <w:t>, click</w:t>
      </w:r>
      <w:r w:rsidR="00D70739" w:rsidRPr="00DA4776">
        <w:rPr>
          <w:rFonts w:cs="Arial"/>
        </w:rPr>
        <w:t xml:space="preserve"> </w:t>
      </w:r>
      <w:r w:rsidR="00D70739" w:rsidRPr="00DA4776">
        <w:rPr>
          <w:rFonts w:cs="Arial"/>
          <w:b/>
        </w:rPr>
        <w:t>Submit Request</w:t>
      </w:r>
      <w:r w:rsidR="00DA4776">
        <w:rPr>
          <w:rFonts w:cs="Arial"/>
        </w:rPr>
        <w:t>.</w:t>
      </w:r>
    </w:p>
    <w:p w14:paraId="24C9CE2D" w14:textId="77777777" w:rsidR="00D70739" w:rsidRPr="000D6689" w:rsidRDefault="00D70739" w:rsidP="00D70739">
      <w:pPr>
        <w:spacing w:after="0"/>
        <w:rPr>
          <w:rFonts w:cs="Arial"/>
        </w:rPr>
      </w:pPr>
    </w:p>
    <w:p w14:paraId="6CF75C34" w14:textId="61E94C26" w:rsidR="00D70739" w:rsidRPr="000D6689" w:rsidRDefault="00F62757" w:rsidP="00D70739">
      <w:pPr>
        <w:spacing w:after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4E1B25FF" wp14:editId="2BF0B424">
            <wp:extent cx="5943600" cy="3869055"/>
            <wp:effectExtent l="0" t="0" r="0" b="0"/>
            <wp:docPr id="278188575" name="Picture 1" descr="The submit request link is at the very bottom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88575" name="Picture 1" descr="The submit request link is at the very bottom righ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1825" w14:textId="77777777" w:rsidR="00D70739" w:rsidRPr="000D6689" w:rsidRDefault="00D70739" w:rsidP="00D70739">
      <w:pPr>
        <w:spacing w:after="0"/>
        <w:rPr>
          <w:rFonts w:cs="Arial"/>
        </w:rPr>
      </w:pPr>
    </w:p>
    <w:p w14:paraId="54403AF3" w14:textId="547135E2" w:rsidR="00D70739" w:rsidRPr="000D6689" w:rsidRDefault="00E51DF2" w:rsidP="00891FF0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>A what-if advisement report will be generated</w:t>
      </w:r>
      <w:r w:rsidR="00891FF0">
        <w:rPr>
          <w:rFonts w:cs="Arial"/>
        </w:rPr>
        <w:t xml:space="preserve"> using the majors/minors you selected</w:t>
      </w:r>
      <w:r>
        <w:rPr>
          <w:rFonts w:cs="Arial"/>
        </w:rPr>
        <w:t xml:space="preserve">. </w:t>
      </w:r>
      <w:r w:rsidR="00891FF0">
        <w:rPr>
          <w:rFonts w:cs="Arial"/>
        </w:rPr>
        <w:t>O</w:t>
      </w:r>
      <w:r w:rsidR="00D70739" w:rsidRPr="000D6689">
        <w:rPr>
          <w:rFonts w:cs="Arial"/>
        </w:rPr>
        <w:t xml:space="preserve">nce you have reviewed the AR, click </w:t>
      </w:r>
      <w:r w:rsidR="00D70739" w:rsidRPr="000D6689">
        <w:rPr>
          <w:rFonts w:cs="Arial"/>
          <w:b/>
        </w:rPr>
        <w:t>Cancel</w:t>
      </w:r>
      <w:r w:rsidR="00D70739" w:rsidRPr="000D6689">
        <w:rPr>
          <w:rFonts w:cs="Arial"/>
        </w:rPr>
        <w:t xml:space="preserve"> at the bottom to return to your Student Center and start over.</w:t>
      </w:r>
    </w:p>
    <w:p w14:paraId="1F576F9D" w14:textId="77777777" w:rsidR="00D70739" w:rsidRDefault="00D70739" w:rsidP="00D70739">
      <w:pPr>
        <w:spacing w:after="0"/>
        <w:rPr>
          <w:rFonts w:cs="Arial"/>
        </w:rPr>
      </w:pPr>
    </w:p>
    <w:p w14:paraId="79D62791" w14:textId="6C7837F8" w:rsidR="0039738A" w:rsidRDefault="0039738A" w:rsidP="0039738A">
      <w:pPr>
        <w:pStyle w:val="Heading1"/>
      </w:pPr>
      <w:r>
        <w:t>Adding in future courses you might take:</w:t>
      </w:r>
    </w:p>
    <w:p w14:paraId="61B9CFDF" w14:textId="77777777" w:rsidR="0039738A" w:rsidRPr="000D6689" w:rsidRDefault="0039738A" w:rsidP="00D70739">
      <w:pPr>
        <w:spacing w:after="0"/>
        <w:rPr>
          <w:rFonts w:cs="Arial"/>
        </w:rPr>
      </w:pPr>
    </w:p>
    <w:p w14:paraId="7861A171" w14:textId="6DAD8B98" w:rsidR="00D70739" w:rsidRPr="0039738A" w:rsidRDefault="00D70739" w:rsidP="0039738A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9738A">
        <w:rPr>
          <w:rFonts w:cs="Arial"/>
        </w:rPr>
        <w:t xml:space="preserve">To see whether a certain course will satisfy a requirement in the AR on the What-If Scenario page, </w:t>
      </w:r>
      <w:r w:rsidR="0039738A">
        <w:rPr>
          <w:rFonts w:cs="Arial"/>
        </w:rPr>
        <w:t xml:space="preserve">before </w:t>
      </w:r>
      <w:proofErr w:type="gramStart"/>
      <w:r w:rsidR="0039738A">
        <w:rPr>
          <w:rFonts w:cs="Arial"/>
        </w:rPr>
        <w:t>submitted</w:t>
      </w:r>
      <w:proofErr w:type="gramEnd"/>
      <w:r w:rsidR="0039738A">
        <w:rPr>
          <w:rFonts w:cs="Arial"/>
        </w:rPr>
        <w:t xml:space="preserve"> the request, </w:t>
      </w:r>
      <w:r w:rsidRPr="0039738A">
        <w:rPr>
          <w:rFonts w:cs="Arial"/>
        </w:rPr>
        <w:t xml:space="preserve">scroll </w:t>
      </w:r>
      <w:r w:rsidR="0039738A">
        <w:rPr>
          <w:rFonts w:cs="Arial"/>
        </w:rPr>
        <w:t>to the Course Scenario section and</w:t>
      </w:r>
      <w:r w:rsidRPr="0039738A">
        <w:rPr>
          <w:rFonts w:cs="Arial"/>
        </w:rPr>
        <w:t xml:space="preserve"> </w:t>
      </w:r>
      <w:r w:rsidR="0039738A">
        <w:rPr>
          <w:rFonts w:cs="Arial"/>
        </w:rPr>
        <w:t>find the</w:t>
      </w:r>
      <w:r w:rsidRPr="0039738A">
        <w:rPr>
          <w:rFonts w:cs="Arial"/>
        </w:rPr>
        <w:t xml:space="preserve"> course using</w:t>
      </w:r>
      <w:r w:rsidR="00E84FF2">
        <w:rPr>
          <w:rFonts w:cs="Arial"/>
        </w:rPr>
        <w:t xml:space="preserve"> the</w:t>
      </w:r>
      <w:r w:rsidRPr="0039738A">
        <w:rPr>
          <w:rFonts w:cs="Arial"/>
        </w:rPr>
        <w:t xml:space="preserve"> </w:t>
      </w:r>
      <w:r w:rsidRPr="0039738A">
        <w:rPr>
          <w:rFonts w:cs="Arial"/>
          <w:b/>
        </w:rPr>
        <w:t>Browse Course Catalog</w:t>
      </w:r>
      <w:r w:rsidR="00E84FF2">
        <w:rPr>
          <w:rFonts w:cs="Arial"/>
        </w:rPr>
        <w:t xml:space="preserve"> link.</w:t>
      </w:r>
    </w:p>
    <w:p w14:paraId="547B60DD" w14:textId="77777777" w:rsidR="00D70739" w:rsidRPr="000D6689" w:rsidRDefault="00D70739" w:rsidP="00D70739">
      <w:pPr>
        <w:spacing w:after="0"/>
        <w:rPr>
          <w:rFonts w:cs="Arial"/>
        </w:rPr>
      </w:pPr>
    </w:p>
    <w:p w14:paraId="1C3FDF05" w14:textId="3165583E" w:rsidR="00D70739" w:rsidRPr="000D6689" w:rsidRDefault="00E84FF2" w:rsidP="00D70739">
      <w:pPr>
        <w:spacing w:after="0"/>
        <w:jc w:val="center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3D093B4A" wp14:editId="38EEEA53">
            <wp:extent cx="5353050" cy="2014829"/>
            <wp:effectExtent l="0" t="0" r="0" b="5080"/>
            <wp:docPr id="34637595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37595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634" cy="201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B8966" w14:textId="77777777" w:rsidR="00D70739" w:rsidRPr="000D6689" w:rsidRDefault="00D70739" w:rsidP="00D70739">
      <w:pPr>
        <w:spacing w:after="0"/>
        <w:rPr>
          <w:rFonts w:cs="Arial"/>
        </w:rPr>
      </w:pPr>
    </w:p>
    <w:p w14:paraId="6B811D46" w14:textId="161A93B6" w:rsidR="0090255E" w:rsidRPr="00250C85" w:rsidRDefault="00C77B7A" w:rsidP="00250C85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50C85">
        <w:rPr>
          <w:rFonts w:cs="Arial"/>
        </w:rPr>
        <w:t>Select</w:t>
      </w:r>
      <w:r w:rsidR="00D70739" w:rsidRPr="00250C85">
        <w:rPr>
          <w:rFonts w:cs="Arial"/>
        </w:rPr>
        <w:t xml:space="preserve"> the subject </w:t>
      </w:r>
      <w:r w:rsidRPr="00250C85">
        <w:rPr>
          <w:rFonts w:cs="Arial"/>
        </w:rPr>
        <w:t xml:space="preserve">prefix </w:t>
      </w:r>
      <w:r w:rsidR="00D70739" w:rsidRPr="00250C85">
        <w:rPr>
          <w:rFonts w:cs="Arial"/>
        </w:rPr>
        <w:t>using the alphabetical links at the top.</w:t>
      </w:r>
    </w:p>
    <w:p w14:paraId="06A9F412" w14:textId="2DE843D5" w:rsidR="0090255E" w:rsidRPr="0090255E" w:rsidRDefault="0090255E" w:rsidP="0090255E">
      <w:pPr>
        <w:spacing w:after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427EFB2D" wp14:editId="6F8CD8FF">
            <wp:extent cx="4305300" cy="2263612"/>
            <wp:effectExtent l="0" t="0" r="0" b="3810"/>
            <wp:docPr id="1616984433" name="Picture 1" descr="A to Z options are available. The 0 to 9 options are not used at UW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84433" name="Picture 1" descr="A to Z options are available. The 0 to 9 options are not used at UW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0560" cy="226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E9605" w14:textId="6894071C" w:rsidR="00D70739" w:rsidRPr="000D6689" w:rsidRDefault="00D70739" w:rsidP="0090255E">
      <w:pPr>
        <w:spacing w:after="0"/>
        <w:rPr>
          <w:rFonts w:cs="Arial"/>
        </w:rPr>
      </w:pPr>
    </w:p>
    <w:p w14:paraId="551225D2" w14:textId="0BFE56FE" w:rsidR="00D70739" w:rsidRPr="00250C85" w:rsidRDefault="00D70739" w:rsidP="00250C85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50C85">
        <w:rPr>
          <w:rFonts w:cs="Arial"/>
        </w:rPr>
        <w:t xml:space="preserve">Then click on the green arrow next to the subject to see the list of courses for that subject. </w:t>
      </w:r>
    </w:p>
    <w:p w14:paraId="00927345" w14:textId="77777777" w:rsidR="00032DB0" w:rsidRPr="000D6689" w:rsidRDefault="00032DB0" w:rsidP="00032DB0">
      <w:pPr>
        <w:spacing w:after="0"/>
        <w:jc w:val="center"/>
        <w:rPr>
          <w:rFonts w:cs="Arial"/>
        </w:rPr>
      </w:pPr>
    </w:p>
    <w:p w14:paraId="4A8E1E06" w14:textId="281CB5F0" w:rsidR="008200D1" w:rsidRPr="00250C85" w:rsidRDefault="00D70739" w:rsidP="00250C85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50C85">
        <w:rPr>
          <w:rFonts w:cs="Arial"/>
        </w:rPr>
        <w:t xml:space="preserve">Select the course's title to see the </w:t>
      </w:r>
      <w:r w:rsidRPr="00250C85">
        <w:rPr>
          <w:rFonts w:cs="Arial"/>
          <w:b/>
        </w:rPr>
        <w:t>Course Details</w:t>
      </w:r>
      <w:r w:rsidR="00BF76D1" w:rsidRPr="00250C85">
        <w:rPr>
          <w:rFonts w:cs="Arial"/>
        </w:rPr>
        <w:t xml:space="preserve"> or click Select to add the course.</w:t>
      </w:r>
      <w:r w:rsidR="00124BD6" w:rsidRPr="00250C85">
        <w:rPr>
          <w:rFonts w:cs="Arial"/>
        </w:rPr>
        <w:t xml:space="preserve"> Please note the typically offered information is an estimate, and courses are not guaranteed to be offered in those terms.</w:t>
      </w:r>
    </w:p>
    <w:p w14:paraId="100D9FBC" w14:textId="75B5AFE2" w:rsidR="008200D1" w:rsidRPr="008200D1" w:rsidRDefault="008200D1" w:rsidP="008200D1">
      <w:pPr>
        <w:spacing w:after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56296C78" wp14:editId="599436AE">
            <wp:extent cx="4533900" cy="2554882"/>
            <wp:effectExtent l="0" t="0" r="0" b="0"/>
            <wp:docPr id="169256079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6079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9375" cy="255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99CBA" w14:textId="77777777" w:rsidR="00D70739" w:rsidRPr="000D6689" w:rsidRDefault="00D70739" w:rsidP="00D70739">
      <w:pPr>
        <w:spacing w:after="0"/>
        <w:ind w:left="360"/>
        <w:rPr>
          <w:rFonts w:cs="Arial"/>
        </w:rPr>
      </w:pPr>
    </w:p>
    <w:p w14:paraId="04107547" w14:textId="687E3CA5" w:rsidR="00807216" w:rsidRDefault="008200D1" w:rsidP="00250C85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50C85">
        <w:rPr>
          <w:rFonts w:cs="Arial"/>
        </w:rPr>
        <w:lastRenderedPageBreak/>
        <w:t xml:space="preserve">On the Course Detail screen, use the </w:t>
      </w:r>
      <w:r w:rsidRPr="00250C85">
        <w:rPr>
          <w:rFonts w:cs="Arial"/>
          <w:b/>
        </w:rPr>
        <w:t>View Class Sections</w:t>
      </w:r>
      <w:r w:rsidRPr="00250C85">
        <w:rPr>
          <w:rFonts w:cs="Arial"/>
        </w:rPr>
        <w:t xml:space="preserve"> to see if it will be scheduled </w:t>
      </w:r>
      <w:r w:rsidR="00BF76D1" w:rsidRPr="00250C85">
        <w:rPr>
          <w:rFonts w:cs="Arial"/>
        </w:rPr>
        <w:t>in the next semester</w:t>
      </w:r>
      <w:r w:rsidRPr="00250C85">
        <w:rPr>
          <w:rFonts w:cs="Arial"/>
        </w:rPr>
        <w:t xml:space="preserve"> and learn more about the course. </w:t>
      </w:r>
      <w:r w:rsidR="00BF76D1" w:rsidRPr="00250C85">
        <w:rPr>
          <w:rFonts w:cs="Arial"/>
        </w:rPr>
        <w:t>Note:</w:t>
      </w:r>
      <w:r w:rsidRPr="00250C85">
        <w:rPr>
          <w:rFonts w:cs="Arial"/>
        </w:rPr>
        <w:t xml:space="preserve"> you </w:t>
      </w:r>
      <w:r w:rsidR="00BF76D1" w:rsidRPr="00250C85">
        <w:rPr>
          <w:rFonts w:cs="Arial"/>
        </w:rPr>
        <w:t>can't</w:t>
      </w:r>
      <w:r w:rsidRPr="00250C85">
        <w:rPr>
          <w:rFonts w:cs="Arial"/>
        </w:rPr>
        <w:t xml:space="preserve"> add individual sections</w:t>
      </w:r>
      <w:r w:rsidR="003F0C24" w:rsidRPr="00250C85">
        <w:rPr>
          <w:rFonts w:cs="Arial"/>
        </w:rPr>
        <w:t xml:space="preserve"> of the course</w:t>
      </w:r>
      <w:r w:rsidRPr="00250C85">
        <w:rPr>
          <w:rFonts w:cs="Arial"/>
        </w:rPr>
        <w:t xml:space="preserve"> to the report.</w:t>
      </w:r>
      <w:r w:rsidRPr="00250C85">
        <w:rPr>
          <w:rFonts w:cs="Arial"/>
        </w:rPr>
        <w:t xml:space="preserve"> </w:t>
      </w:r>
    </w:p>
    <w:p w14:paraId="4E18E2FB" w14:textId="77777777" w:rsidR="00250C85" w:rsidRPr="00250C85" w:rsidRDefault="00250C85" w:rsidP="00250C85">
      <w:pPr>
        <w:pStyle w:val="ListParagraph"/>
        <w:spacing w:after="0"/>
        <w:rPr>
          <w:rFonts w:cs="Arial"/>
        </w:rPr>
      </w:pPr>
    </w:p>
    <w:p w14:paraId="40BE8089" w14:textId="49831E33" w:rsidR="00D70739" w:rsidRPr="00250C85" w:rsidRDefault="00D70739" w:rsidP="00250C85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50C85">
        <w:rPr>
          <w:rFonts w:cs="Arial"/>
        </w:rPr>
        <w:t xml:space="preserve">Click </w:t>
      </w:r>
      <w:r w:rsidRPr="00250C85">
        <w:rPr>
          <w:rFonts w:cs="Arial"/>
          <w:b/>
        </w:rPr>
        <w:t>Return to Select Course for What-If Scenario</w:t>
      </w:r>
      <w:r w:rsidRPr="00250C85">
        <w:rPr>
          <w:rFonts w:cs="Arial"/>
        </w:rPr>
        <w:t xml:space="preserve"> to go back and select the course to add to the report.</w:t>
      </w:r>
    </w:p>
    <w:p w14:paraId="6755D000" w14:textId="77777777" w:rsidR="00D70739" w:rsidRPr="000D6689" w:rsidRDefault="00D70739" w:rsidP="00D70739">
      <w:pPr>
        <w:spacing w:after="0"/>
        <w:rPr>
          <w:rFonts w:cs="Arial"/>
        </w:rPr>
      </w:pPr>
    </w:p>
    <w:p w14:paraId="62196DBC" w14:textId="51163EF8" w:rsidR="00D70739" w:rsidRPr="000D6689" w:rsidRDefault="00807216" w:rsidP="00D70739">
      <w:pPr>
        <w:spacing w:after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5D7A8F53" wp14:editId="6C4DF64F">
            <wp:extent cx="5943600" cy="4606925"/>
            <wp:effectExtent l="0" t="0" r="0" b="3175"/>
            <wp:docPr id="21297800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800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3A80E" w14:textId="77777777" w:rsidR="00D70739" w:rsidRPr="000D6689" w:rsidRDefault="00D70739" w:rsidP="00D70739">
      <w:pPr>
        <w:spacing w:after="0"/>
        <w:jc w:val="center"/>
        <w:rPr>
          <w:rFonts w:cs="Arial"/>
        </w:rPr>
      </w:pPr>
    </w:p>
    <w:p w14:paraId="2FA2E400" w14:textId="369DDF47" w:rsidR="00D70739" w:rsidRPr="00933B10" w:rsidRDefault="00D70739" w:rsidP="00250C85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50C85">
        <w:rPr>
          <w:rFonts w:cs="Arial"/>
        </w:rPr>
        <w:t xml:space="preserve">Once selected, the course will appear on the What-If Scenario page in </w:t>
      </w:r>
      <w:r w:rsidRPr="00933B10">
        <w:rPr>
          <w:rFonts w:cs="Arial"/>
        </w:rPr>
        <w:t>the Course Scenario section.</w:t>
      </w:r>
    </w:p>
    <w:p w14:paraId="17118F59" w14:textId="77777777" w:rsidR="00D70739" w:rsidRPr="000D6689" w:rsidRDefault="00D70739" w:rsidP="00D70739">
      <w:pPr>
        <w:spacing w:after="0"/>
        <w:rPr>
          <w:rFonts w:cs="Arial"/>
        </w:rPr>
      </w:pPr>
    </w:p>
    <w:p w14:paraId="17B4F76A" w14:textId="4EB8C625" w:rsidR="00D70739" w:rsidRPr="00250C85" w:rsidRDefault="00D70739" w:rsidP="00250C85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50C85">
        <w:rPr>
          <w:rFonts w:cs="Arial"/>
        </w:rPr>
        <w:t xml:space="preserve">Choose the term in which you </w:t>
      </w:r>
      <w:r w:rsidR="00536F09">
        <w:rPr>
          <w:rFonts w:cs="Arial"/>
        </w:rPr>
        <w:t>plan</w:t>
      </w:r>
      <w:r w:rsidRPr="00250C85">
        <w:rPr>
          <w:rFonts w:cs="Arial"/>
        </w:rPr>
        <w:t xml:space="preserve"> </w:t>
      </w:r>
      <w:r w:rsidR="00536F09">
        <w:rPr>
          <w:rFonts w:cs="Arial"/>
        </w:rPr>
        <w:t xml:space="preserve">to </w:t>
      </w:r>
      <w:r w:rsidRPr="00250C85">
        <w:rPr>
          <w:rFonts w:cs="Arial"/>
        </w:rPr>
        <w:t xml:space="preserve">take the course. Entering the correct term helps keep track of when you plan on taking the course. </w:t>
      </w:r>
      <w:r w:rsidR="004D10FD">
        <w:rPr>
          <w:rFonts w:cs="Arial"/>
        </w:rPr>
        <w:t>However, you</w:t>
      </w:r>
      <w:r w:rsidR="004D10FD" w:rsidRPr="00250C85">
        <w:rPr>
          <w:rFonts w:cs="Arial"/>
        </w:rPr>
        <w:t xml:space="preserve"> can run the report with the defaulted term. </w:t>
      </w:r>
      <w:r w:rsidR="004D10FD" w:rsidRPr="004D10FD">
        <w:rPr>
          <w:rStyle w:val="Emphasis"/>
        </w:rPr>
        <w:t>Important:</w:t>
      </w:r>
      <w:r w:rsidRPr="004D10FD">
        <w:rPr>
          <w:rStyle w:val="Emphasis"/>
        </w:rPr>
        <w:t xml:space="preserve"> The </w:t>
      </w:r>
      <w:r w:rsidR="00142837">
        <w:rPr>
          <w:rStyle w:val="Emphasis"/>
        </w:rPr>
        <w:t>terms listed</w:t>
      </w:r>
      <w:r w:rsidRPr="004D10FD">
        <w:rPr>
          <w:rStyle w:val="Emphasis"/>
        </w:rPr>
        <w:t xml:space="preserve"> do </w:t>
      </w:r>
      <w:r w:rsidR="00142837">
        <w:rPr>
          <w:rStyle w:val="Emphasis"/>
        </w:rPr>
        <w:t>not</w:t>
      </w:r>
      <w:r w:rsidRPr="004D10FD">
        <w:rPr>
          <w:rStyle w:val="Emphasis"/>
        </w:rPr>
        <w:t xml:space="preserve"> indicate when the course will </w:t>
      </w:r>
      <w:proofErr w:type="gramStart"/>
      <w:r w:rsidR="00142837">
        <w:rPr>
          <w:rStyle w:val="Emphasis"/>
        </w:rPr>
        <w:t>actually be</w:t>
      </w:r>
      <w:proofErr w:type="gramEnd"/>
      <w:r w:rsidR="00142837">
        <w:rPr>
          <w:rStyle w:val="Emphasis"/>
        </w:rPr>
        <w:t xml:space="preserve"> </w:t>
      </w:r>
      <w:r w:rsidRPr="004D10FD">
        <w:rPr>
          <w:rStyle w:val="Emphasis"/>
        </w:rPr>
        <w:t xml:space="preserve">offered. </w:t>
      </w:r>
    </w:p>
    <w:p w14:paraId="14846C2F" w14:textId="77777777" w:rsidR="00D70739" w:rsidRPr="000D6689" w:rsidRDefault="00D70739" w:rsidP="00D70739">
      <w:pPr>
        <w:spacing w:after="0"/>
        <w:rPr>
          <w:rFonts w:cs="Arial"/>
        </w:rPr>
      </w:pPr>
    </w:p>
    <w:p w14:paraId="37371646" w14:textId="25AC713B" w:rsidR="00D70739" w:rsidRDefault="00CD6EA1" w:rsidP="00D70739">
      <w:pPr>
        <w:spacing w:after="0"/>
        <w:jc w:val="center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6380A8D7" wp14:editId="0717D0E9">
            <wp:extent cx="5457825" cy="3819311"/>
            <wp:effectExtent l="0" t="0" r="0" b="0"/>
            <wp:docPr id="682855797" name="Picture 1" descr="The list will show four years worth of possible ter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55797" name="Picture 1" descr="The list will show four years worth of possible term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0342" cy="382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2B9B3" w14:textId="77777777" w:rsidR="00CD6EA1" w:rsidRPr="000D6689" w:rsidRDefault="00CD6EA1" w:rsidP="00D70739">
      <w:pPr>
        <w:spacing w:after="0"/>
        <w:jc w:val="center"/>
        <w:rPr>
          <w:rFonts w:cs="Arial"/>
        </w:rPr>
      </w:pPr>
    </w:p>
    <w:p w14:paraId="575E550B" w14:textId="15189F98" w:rsidR="00D70739" w:rsidRPr="000D6689" w:rsidRDefault="00D70739" w:rsidP="0039738A">
      <w:pPr>
        <w:pStyle w:val="ListParagraph"/>
        <w:numPr>
          <w:ilvl w:val="0"/>
          <w:numId w:val="4"/>
        </w:numPr>
        <w:spacing w:after="0"/>
        <w:ind w:left="360"/>
        <w:rPr>
          <w:rFonts w:cs="Arial"/>
        </w:rPr>
      </w:pPr>
      <w:r w:rsidRPr="000D6689">
        <w:rPr>
          <w:rFonts w:cs="Arial"/>
        </w:rPr>
        <w:t xml:space="preserve">If getting a certain grade in a class </w:t>
      </w:r>
      <w:r w:rsidR="00AF78EF">
        <w:rPr>
          <w:rFonts w:cs="Arial"/>
        </w:rPr>
        <w:t>is necessary to satisfy a requirement, enter in a grade</w:t>
      </w:r>
      <w:r w:rsidRPr="000D6689">
        <w:rPr>
          <w:rFonts w:cs="Arial"/>
        </w:rPr>
        <w:t xml:space="preserve">. Example: </w:t>
      </w:r>
      <w:r w:rsidR="00E13D00">
        <w:rPr>
          <w:rFonts w:cs="Arial"/>
        </w:rPr>
        <w:t xml:space="preserve">CBA </w:t>
      </w:r>
      <w:r w:rsidRPr="000D6689">
        <w:rPr>
          <w:rFonts w:cs="Arial"/>
        </w:rPr>
        <w:t xml:space="preserve">students </w:t>
      </w:r>
      <w:r w:rsidR="00E13D00">
        <w:rPr>
          <w:rFonts w:cs="Arial"/>
        </w:rPr>
        <w:t xml:space="preserve">must </w:t>
      </w:r>
      <w:r w:rsidR="001E2C7C">
        <w:rPr>
          <w:rFonts w:cs="Arial"/>
        </w:rPr>
        <w:t>earn</w:t>
      </w:r>
      <w:r w:rsidRPr="000D6689">
        <w:rPr>
          <w:rFonts w:cs="Arial"/>
        </w:rPr>
        <w:t xml:space="preserve"> a "C" or better </w:t>
      </w:r>
      <w:r w:rsidR="001E2C7C">
        <w:rPr>
          <w:rFonts w:cs="Arial"/>
        </w:rPr>
        <w:t>several core courses to complete the college core.</w:t>
      </w:r>
    </w:p>
    <w:p w14:paraId="58F16A20" w14:textId="77777777" w:rsidR="00D70739" w:rsidRPr="000D6689" w:rsidRDefault="00D70739" w:rsidP="00D70739">
      <w:pPr>
        <w:spacing w:after="0"/>
        <w:ind w:left="360"/>
        <w:rPr>
          <w:rFonts w:cs="Arial"/>
        </w:rPr>
      </w:pPr>
    </w:p>
    <w:p w14:paraId="6315269D" w14:textId="6CFD18BB" w:rsidR="00EF00C8" w:rsidRDefault="00EF00C8" w:rsidP="0039738A">
      <w:pPr>
        <w:pStyle w:val="ListParagraph"/>
        <w:numPr>
          <w:ilvl w:val="0"/>
          <w:numId w:val="4"/>
        </w:numPr>
        <w:spacing w:after="0"/>
        <w:ind w:left="360"/>
        <w:rPr>
          <w:rFonts w:cs="Arial"/>
        </w:rPr>
      </w:pPr>
      <w:r>
        <w:rPr>
          <w:rFonts w:cs="Arial"/>
        </w:rPr>
        <w:t>If needed, u</w:t>
      </w:r>
      <w:r w:rsidR="00D70739" w:rsidRPr="000D6689">
        <w:rPr>
          <w:rFonts w:cs="Arial"/>
        </w:rPr>
        <w:t xml:space="preserve">se the trash can icon </w:t>
      </w:r>
      <w:r>
        <w:rPr>
          <w:rFonts w:cs="Arial"/>
        </w:rPr>
        <w:t>to remove the course</w:t>
      </w:r>
      <w:r w:rsidR="00D70739" w:rsidRPr="000D6689">
        <w:rPr>
          <w:rFonts w:cs="Arial"/>
        </w:rPr>
        <w:t xml:space="preserve">. </w:t>
      </w:r>
    </w:p>
    <w:p w14:paraId="3D775204" w14:textId="77777777" w:rsidR="00EF00C8" w:rsidRPr="00EF00C8" w:rsidRDefault="00EF00C8" w:rsidP="00EF00C8">
      <w:pPr>
        <w:pStyle w:val="ListParagraph"/>
        <w:rPr>
          <w:rFonts w:cs="Arial"/>
        </w:rPr>
      </w:pPr>
    </w:p>
    <w:p w14:paraId="17E428ED" w14:textId="7C7D312C" w:rsidR="00D70739" w:rsidRPr="00785D8F" w:rsidRDefault="00D70739" w:rsidP="00785D8F">
      <w:pPr>
        <w:pStyle w:val="ListParagraph"/>
        <w:numPr>
          <w:ilvl w:val="0"/>
          <w:numId w:val="4"/>
        </w:numPr>
        <w:spacing w:after="0"/>
        <w:ind w:left="360"/>
        <w:rPr>
          <w:rFonts w:cs="Arial"/>
        </w:rPr>
      </w:pPr>
      <w:r w:rsidRPr="000D6689">
        <w:rPr>
          <w:rFonts w:cs="Arial"/>
        </w:rPr>
        <w:t xml:space="preserve">When ready, click </w:t>
      </w:r>
      <w:r w:rsidRPr="000D6689">
        <w:rPr>
          <w:rFonts w:cs="Arial"/>
          <w:b/>
        </w:rPr>
        <w:t xml:space="preserve">Submit </w:t>
      </w:r>
      <w:r w:rsidR="00EF00C8">
        <w:rPr>
          <w:rFonts w:cs="Arial"/>
          <w:b/>
        </w:rPr>
        <w:t>Request</w:t>
      </w:r>
      <w:r w:rsidRPr="000D6689">
        <w:rPr>
          <w:rFonts w:cs="Arial"/>
        </w:rPr>
        <w:t>.</w:t>
      </w:r>
      <w:r w:rsidR="00785D8F">
        <w:rPr>
          <w:rFonts w:cs="Arial"/>
        </w:rPr>
        <w:t xml:space="preserve"> </w:t>
      </w:r>
      <w:r w:rsidRPr="00785D8F">
        <w:rPr>
          <w:rFonts w:cs="Arial"/>
        </w:rPr>
        <w:t xml:space="preserve">Like with the My Planner AR, if the course satisfies </w:t>
      </w:r>
      <w:r w:rsidR="00785D8F">
        <w:rPr>
          <w:rFonts w:cs="Arial"/>
        </w:rPr>
        <w:t>a</w:t>
      </w:r>
      <w:r w:rsidRPr="00785D8F">
        <w:rPr>
          <w:rFonts w:cs="Arial"/>
        </w:rPr>
        <w:t xml:space="preserve"> requirement, that section will now appear closed. Use the green arrow to open section</w:t>
      </w:r>
      <w:r w:rsidR="00785D8F">
        <w:rPr>
          <w:rFonts w:cs="Arial"/>
        </w:rPr>
        <w:t>s if needed</w:t>
      </w:r>
      <w:r w:rsidRPr="00785D8F">
        <w:rPr>
          <w:rFonts w:cs="Arial"/>
        </w:rPr>
        <w:t xml:space="preserve"> and see the course. A question mark </w:t>
      </w:r>
      <w:r w:rsidR="00F62CB7">
        <w:rPr>
          <w:rFonts w:cs="Arial"/>
        </w:rPr>
        <w:t>is</w:t>
      </w:r>
      <w:r w:rsidR="003456BD">
        <w:rPr>
          <w:rFonts w:cs="Arial"/>
        </w:rPr>
        <w:t xml:space="preserve"> </w:t>
      </w:r>
      <w:r w:rsidRPr="00785D8F">
        <w:rPr>
          <w:rFonts w:cs="Arial"/>
        </w:rPr>
        <w:t xml:space="preserve">in the </w:t>
      </w:r>
      <w:r w:rsidRPr="00785D8F">
        <w:rPr>
          <w:rFonts w:cs="Arial"/>
          <w:b/>
        </w:rPr>
        <w:t>Status</w:t>
      </w:r>
      <w:r w:rsidRPr="00785D8F">
        <w:rPr>
          <w:rFonts w:cs="Arial"/>
        </w:rPr>
        <w:t xml:space="preserve"> column</w:t>
      </w:r>
      <w:r w:rsidR="00F62CB7">
        <w:rPr>
          <w:rFonts w:cs="Arial"/>
        </w:rPr>
        <w:t xml:space="preserve"> to indicate it might be taken</w:t>
      </w:r>
      <w:r w:rsidRPr="00785D8F">
        <w:rPr>
          <w:rFonts w:cs="Arial"/>
        </w:rPr>
        <w:t>.</w:t>
      </w:r>
    </w:p>
    <w:p w14:paraId="2702C92B" w14:textId="77777777" w:rsidR="00D70739" w:rsidRPr="000D6689" w:rsidRDefault="00D70739" w:rsidP="00D70739">
      <w:pPr>
        <w:spacing w:after="0"/>
        <w:rPr>
          <w:rFonts w:cs="Arial"/>
        </w:rPr>
      </w:pPr>
    </w:p>
    <w:p w14:paraId="30EC2B86" w14:textId="0FFAE1CF" w:rsidR="00D70739" w:rsidRPr="000D6689" w:rsidRDefault="00785D8F" w:rsidP="00D70739">
      <w:pPr>
        <w:spacing w:after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26B572E8" wp14:editId="740C8B64">
            <wp:extent cx="5266810" cy="2505075"/>
            <wp:effectExtent l="0" t="0" r="0" b="0"/>
            <wp:docPr id="168614859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48595" name="Picture 1" descr="A screenshot of a computer screen&#10;&#10;AI-generated content may be incorrect."/>
                    <pic:cNvPicPr/>
                  </pic:nvPicPr>
                  <pic:blipFill rotWithShape="1">
                    <a:blip r:embed="rId14"/>
                    <a:srcRect b="15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018" cy="2507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E704B" w14:textId="77777777" w:rsidR="00D70739" w:rsidRPr="000D6689" w:rsidRDefault="00D70739" w:rsidP="00D70739">
      <w:pPr>
        <w:spacing w:after="0"/>
        <w:rPr>
          <w:rFonts w:cs="Arial"/>
        </w:rPr>
      </w:pPr>
    </w:p>
    <w:p w14:paraId="2F36EB6D" w14:textId="7942A19B" w:rsidR="00D70739" w:rsidRPr="000D6689" w:rsidRDefault="00D70739" w:rsidP="00D70739">
      <w:pPr>
        <w:spacing w:after="0"/>
        <w:rPr>
          <w:rFonts w:cs="Arial"/>
        </w:rPr>
      </w:pPr>
      <w:r w:rsidRPr="000D6689">
        <w:rPr>
          <w:rFonts w:cs="Arial"/>
        </w:rPr>
        <w:t xml:space="preserve">If </w:t>
      </w:r>
      <w:r w:rsidR="004971CC">
        <w:rPr>
          <w:rFonts w:cs="Arial"/>
        </w:rPr>
        <w:t>the course</w:t>
      </w:r>
      <w:r w:rsidRPr="000D6689">
        <w:rPr>
          <w:rFonts w:cs="Arial"/>
        </w:rPr>
        <w:t xml:space="preserve"> doesn't </w:t>
      </w:r>
      <w:r w:rsidR="004971CC">
        <w:rPr>
          <w:rFonts w:cs="Arial"/>
        </w:rPr>
        <w:t>meet</w:t>
      </w:r>
      <w:r w:rsidRPr="000D6689">
        <w:rPr>
          <w:rFonts w:cs="Arial"/>
        </w:rPr>
        <w:t xml:space="preserve"> </w:t>
      </w:r>
      <w:r w:rsidR="004971CC">
        <w:rPr>
          <w:rFonts w:cs="Arial"/>
        </w:rPr>
        <w:t xml:space="preserve">any </w:t>
      </w:r>
      <w:proofErr w:type="gramStart"/>
      <w:r w:rsidRPr="000D6689">
        <w:rPr>
          <w:rFonts w:cs="Arial"/>
        </w:rPr>
        <w:t>requirement</w:t>
      </w:r>
      <w:proofErr w:type="gramEnd"/>
      <w:r w:rsidRPr="000D6689">
        <w:rPr>
          <w:rFonts w:cs="Arial"/>
        </w:rPr>
        <w:t xml:space="preserve">, it will fall into the </w:t>
      </w:r>
      <w:r w:rsidRPr="000D6689">
        <w:rPr>
          <w:rFonts w:cs="Arial"/>
          <w:b/>
        </w:rPr>
        <w:t>Courses Not Allocated</w:t>
      </w:r>
      <w:r w:rsidRPr="000D6689">
        <w:rPr>
          <w:rFonts w:cs="Arial"/>
        </w:rPr>
        <w:t xml:space="preserve"> section, which is normally a collapsed section. </w:t>
      </w:r>
    </w:p>
    <w:p w14:paraId="68F289F0" w14:textId="77777777" w:rsidR="00D70739" w:rsidRPr="000D6689" w:rsidRDefault="00D70739" w:rsidP="00D70739">
      <w:pPr>
        <w:spacing w:after="0"/>
        <w:rPr>
          <w:rFonts w:cs="Arial"/>
        </w:rPr>
      </w:pPr>
    </w:p>
    <w:p w14:paraId="3BA2B81F" w14:textId="33D78EBB" w:rsidR="00D70739" w:rsidRPr="000D6689" w:rsidRDefault="003456BD" w:rsidP="00D70739">
      <w:pPr>
        <w:spacing w:after="0"/>
        <w:jc w:val="center"/>
        <w:rPr>
          <w:rFonts w:cs="Arial"/>
        </w:rPr>
      </w:pPr>
      <w:r w:rsidRPr="003456BD">
        <w:rPr>
          <w:rFonts w:cs="Arial"/>
        </w:rPr>
        <w:drawing>
          <wp:inline distT="0" distB="0" distL="0" distR="0" wp14:anchorId="6F8B649D" wp14:editId="148A13D5">
            <wp:extent cx="4914900" cy="2765156"/>
            <wp:effectExtent l="0" t="0" r="0" b="0"/>
            <wp:docPr id="4108315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31540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21540" cy="276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E415F" w14:textId="77777777" w:rsidR="00D70739" w:rsidRPr="000D6689" w:rsidRDefault="00D70739" w:rsidP="00D70739">
      <w:pPr>
        <w:spacing w:after="0"/>
        <w:jc w:val="center"/>
        <w:rPr>
          <w:rFonts w:cs="Arial"/>
        </w:rPr>
      </w:pPr>
    </w:p>
    <w:p w14:paraId="429EB79F" w14:textId="77777777" w:rsidR="00D70739" w:rsidRPr="000D6689" w:rsidRDefault="00D70739" w:rsidP="00D70739">
      <w:pPr>
        <w:spacing w:after="0"/>
        <w:rPr>
          <w:rFonts w:cs="Arial"/>
        </w:rPr>
      </w:pPr>
    </w:p>
    <w:p w14:paraId="5DF72DFE" w14:textId="5C942ED5" w:rsidR="00D70739" w:rsidRPr="00B56A5D" w:rsidRDefault="00D70739" w:rsidP="00B56A5D">
      <w:pPr>
        <w:spacing w:after="0"/>
        <w:ind w:right="576"/>
        <w:rPr>
          <w:rFonts w:cs="Arial"/>
          <w:iCs/>
        </w:rPr>
      </w:pPr>
      <w:r w:rsidRPr="00B56A5D">
        <w:rPr>
          <w:rFonts w:cs="Arial"/>
          <w:iCs/>
        </w:rPr>
        <w:t>All courses in the AR fall into the Course Enrollments/Academic Standing section at the top and</w:t>
      </w:r>
      <w:r w:rsidR="00B56A5D">
        <w:rPr>
          <w:rFonts w:cs="Arial"/>
          <w:iCs/>
        </w:rPr>
        <w:t xml:space="preserve"> the first 120 credits in</w:t>
      </w:r>
      <w:r w:rsidRPr="00B56A5D">
        <w:rPr>
          <w:rFonts w:cs="Arial"/>
          <w:iCs/>
        </w:rPr>
        <w:t xml:space="preserve"> the University Requirements for Graduation section. </w:t>
      </w:r>
    </w:p>
    <w:p w14:paraId="36C600C3" w14:textId="77777777" w:rsidR="00FC5864" w:rsidRPr="000D6689" w:rsidRDefault="00FC5864"/>
    <w:sectPr w:rsidR="00FC5864" w:rsidRPr="000D6689" w:rsidSect="000D6689">
      <w:footerReference w:type="default" r:id="rId16"/>
      <w:pgSz w:w="12240" w:h="15840"/>
      <w:pgMar w:top="1152" w:right="1440" w:bottom="1152" w:left="1440" w:header="720" w:footer="2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729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12BAB" w14:textId="77777777" w:rsidR="00D70739" w:rsidRDefault="00D707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652459" w14:textId="77777777" w:rsidR="00D70739" w:rsidRDefault="00D707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C0C"/>
    <w:multiLevelType w:val="hybridMultilevel"/>
    <w:tmpl w:val="FDD4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3559"/>
    <w:multiLevelType w:val="hybridMultilevel"/>
    <w:tmpl w:val="5F281F1C"/>
    <w:lvl w:ilvl="0" w:tplc="02DAB2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45CAD"/>
    <w:multiLevelType w:val="hybridMultilevel"/>
    <w:tmpl w:val="1350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6794"/>
    <w:multiLevelType w:val="hybridMultilevel"/>
    <w:tmpl w:val="3A2ACA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6C6FF6"/>
    <w:multiLevelType w:val="hybridMultilevel"/>
    <w:tmpl w:val="07C8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F0747"/>
    <w:multiLevelType w:val="hybridMultilevel"/>
    <w:tmpl w:val="FDD4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77999">
    <w:abstractNumId w:val="2"/>
  </w:num>
  <w:num w:numId="2" w16cid:durableId="603153193">
    <w:abstractNumId w:val="5"/>
  </w:num>
  <w:num w:numId="3" w16cid:durableId="1398359358">
    <w:abstractNumId w:val="0"/>
  </w:num>
  <w:num w:numId="4" w16cid:durableId="1506437994">
    <w:abstractNumId w:val="1"/>
  </w:num>
  <w:num w:numId="5" w16cid:durableId="136072838">
    <w:abstractNumId w:val="4"/>
  </w:num>
  <w:num w:numId="6" w16cid:durableId="1520699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39"/>
    <w:rsid w:val="00001775"/>
    <w:rsid w:val="00007C15"/>
    <w:rsid w:val="00032DB0"/>
    <w:rsid w:val="000D6689"/>
    <w:rsid w:val="00121843"/>
    <w:rsid w:val="00124BD6"/>
    <w:rsid w:val="00142837"/>
    <w:rsid w:val="00183A3D"/>
    <w:rsid w:val="0018572D"/>
    <w:rsid w:val="001B7BAB"/>
    <w:rsid w:val="001D0E05"/>
    <w:rsid w:val="001E2C7C"/>
    <w:rsid w:val="002020F3"/>
    <w:rsid w:val="00250C85"/>
    <w:rsid w:val="002E32B8"/>
    <w:rsid w:val="002F1156"/>
    <w:rsid w:val="002F2B0D"/>
    <w:rsid w:val="003010B8"/>
    <w:rsid w:val="003456BD"/>
    <w:rsid w:val="0039738A"/>
    <w:rsid w:val="003F0C24"/>
    <w:rsid w:val="00433C06"/>
    <w:rsid w:val="0044684A"/>
    <w:rsid w:val="004765B4"/>
    <w:rsid w:val="004971CC"/>
    <w:rsid w:val="004D10FD"/>
    <w:rsid w:val="00536F09"/>
    <w:rsid w:val="005420C5"/>
    <w:rsid w:val="005679D5"/>
    <w:rsid w:val="00581EBF"/>
    <w:rsid w:val="00584CDE"/>
    <w:rsid w:val="0058676B"/>
    <w:rsid w:val="005D5539"/>
    <w:rsid w:val="00616B83"/>
    <w:rsid w:val="00654379"/>
    <w:rsid w:val="006545F6"/>
    <w:rsid w:val="00695D4D"/>
    <w:rsid w:val="006F1D55"/>
    <w:rsid w:val="00736715"/>
    <w:rsid w:val="00785D8F"/>
    <w:rsid w:val="007E6B9B"/>
    <w:rsid w:val="00807216"/>
    <w:rsid w:val="00815D04"/>
    <w:rsid w:val="008200D1"/>
    <w:rsid w:val="00875614"/>
    <w:rsid w:val="00891FF0"/>
    <w:rsid w:val="008A4E83"/>
    <w:rsid w:val="008B3870"/>
    <w:rsid w:val="008D7077"/>
    <w:rsid w:val="0090255E"/>
    <w:rsid w:val="00933B10"/>
    <w:rsid w:val="00963703"/>
    <w:rsid w:val="009B7AE8"/>
    <w:rsid w:val="009C75E3"/>
    <w:rsid w:val="009E067E"/>
    <w:rsid w:val="00A1216A"/>
    <w:rsid w:val="00A12B5E"/>
    <w:rsid w:val="00A94419"/>
    <w:rsid w:val="00AA568F"/>
    <w:rsid w:val="00AF78EF"/>
    <w:rsid w:val="00B234FC"/>
    <w:rsid w:val="00B41E50"/>
    <w:rsid w:val="00B56A5D"/>
    <w:rsid w:val="00B62A9D"/>
    <w:rsid w:val="00B84365"/>
    <w:rsid w:val="00B84934"/>
    <w:rsid w:val="00BD775B"/>
    <w:rsid w:val="00BF76D1"/>
    <w:rsid w:val="00C51D9C"/>
    <w:rsid w:val="00C77B7A"/>
    <w:rsid w:val="00CB01D8"/>
    <w:rsid w:val="00CD6EA1"/>
    <w:rsid w:val="00D1784A"/>
    <w:rsid w:val="00D6229E"/>
    <w:rsid w:val="00D62E75"/>
    <w:rsid w:val="00D70739"/>
    <w:rsid w:val="00D90288"/>
    <w:rsid w:val="00D91ECB"/>
    <w:rsid w:val="00DA4776"/>
    <w:rsid w:val="00E13D00"/>
    <w:rsid w:val="00E25D06"/>
    <w:rsid w:val="00E35698"/>
    <w:rsid w:val="00E51DF2"/>
    <w:rsid w:val="00E52621"/>
    <w:rsid w:val="00E84FF2"/>
    <w:rsid w:val="00EA7B71"/>
    <w:rsid w:val="00EF00C8"/>
    <w:rsid w:val="00F247C9"/>
    <w:rsid w:val="00F614F6"/>
    <w:rsid w:val="00F62757"/>
    <w:rsid w:val="00F62CB7"/>
    <w:rsid w:val="00F674C0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BA6B"/>
  <w15:chartTrackingRefBased/>
  <w15:docId w15:val="{42CD4FB2-7180-44E8-A8D7-EACB02E7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739"/>
  </w:style>
  <w:style w:type="paragraph" w:styleId="Heading1">
    <w:name w:val="heading 1"/>
    <w:basedOn w:val="Normal"/>
    <w:next w:val="Normal"/>
    <w:link w:val="Heading1Char"/>
    <w:uiPriority w:val="9"/>
    <w:qFormat/>
    <w:rsid w:val="008A4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E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E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E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E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E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E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E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E8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4E83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4E83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E8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E8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E83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E83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E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E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uiPriority w:val="1"/>
    <w:qFormat/>
    <w:rsid w:val="008A4E83"/>
    <w:pPr>
      <w:widowControl w:val="0"/>
      <w:autoSpaceDE w:val="0"/>
      <w:autoSpaceDN w:val="0"/>
      <w:spacing w:before="213" w:after="0" w:line="240" w:lineRule="auto"/>
      <w:ind w:left="417"/>
    </w:pPr>
    <w:rPr>
      <w:rFonts w:ascii="Calibri" w:eastAsia="Arial" w:hAnsi="Calibri" w:cs="Arial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8A4E83"/>
    <w:rPr>
      <w:rFonts w:ascii="Calibri" w:eastAsia="Arial" w:hAnsi="Calibri" w:cs="Arial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E83"/>
    <w:pPr>
      <w:numPr>
        <w:ilvl w:val="1"/>
      </w:numPr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8A4E83"/>
    <w:rPr>
      <w:rFonts w:ascii="Aptos" w:eastAsiaTheme="minorEastAsia" w:hAnsi="Aptos"/>
    </w:rPr>
  </w:style>
  <w:style w:type="paragraph" w:styleId="ListParagraph">
    <w:name w:val="List Paragraph"/>
    <w:basedOn w:val="Normal"/>
    <w:uiPriority w:val="34"/>
    <w:qFormat/>
    <w:rsid w:val="008A4E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4E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E83"/>
    <w:rPr>
      <w:rFonts w:ascii="Aptos" w:hAnsi="Apto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E83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E83"/>
    <w:rPr>
      <w:rFonts w:ascii="Aptos" w:hAnsi="Aptos"/>
      <w:i/>
      <w:iCs/>
      <w:color w:val="156082" w:themeColor="accent1"/>
    </w:rPr>
  </w:style>
  <w:style w:type="character" w:styleId="IntenseEmphasis">
    <w:name w:val="Intense Emphasis"/>
    <w:basedOn w:val="DefaultParagraphFont"/>
    <w:uiPriority w:val="21"/>
    <w:qFormat/>
    <w:rsid w:val="008A4E83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8A4E83"/>
    <w:rPr>
      <w:b/>
      <w:bCs/>
      <w:smallCaps/>
      <w:color w:val="156082" w:themeColor="accent1"/>
      <w:spacing w:val="5"/>
    </w:rPr>
  </w:style>
  <w:style w:type="character" w:styleId="Strong">
    <w:name w:val="Strong"/>
    <w:basedOn w:val="DefaultParagraphFont"/>
    <w:uiPriority w:val="22"/>
    <w:qFormat/>
    <w:rsid w:val="008A4E83"/>
    <w:rPr>
      <w:b/>
      <w:bCs/>
    </w:rPr>
  </w:style>
  <w:style w:type="character" w:styleId="Hyperlink">
    <w:name w:val="Hyperlink"/>
    <w:basedOn w:val="DefaultParagraphFont"/>
    <w:uiPriority w:val="99"/>
    <w:unhideWhenUsed/>
    <w:rsid w:val="008A4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E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E83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rsid w:val="008A4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E83"/>
    <w:rPr>
      <w:rFonts w:ascii="Aptos" w:hAnsi="Aptos"/>
    </w:rPr>
  </w:style>
  <w:style w:type="paragraph" w:styleId="BodyText">
    <w:name w:val="Body Text"/>
    <w:basedOn w:val="Normal"/>
    <w:link w:val="BodyTextChar"/>
    <w:uiPriority w:val="1"/>
    <w:qFormat/>
    <w:rsid w:val="008A4E83"/>
    <w:pPr>
      <w:widowControl w:val="0"/>
      <w:spacing w:after="0" w:line="240" w:lineRule="auto"/>
      <w:ind w:left="84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4E83"/>
    <w:rPr>
      <w:rFonts w:ascii="Arial" w:eastAsia="Arial" w:hAnsi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4E83"/>
    <w:rPr>
      <w:rFonts w:ascii="Aptos" w:hAnsi="Aptos"/>
      <w:b/>
      <w:i/>
      <w:iCs/>
      <w:sz w:val="22"/>
    </w:rPr>
  </w:style>
  <w:style w:type="paragraph" w:styleId="NormalWeb">
    <w:name w:val="Normal (Web)"/>
    <w:basedOn w:val="Normal"/>
    <w:uiPriority w:val="99"/>
    <w:semiHidden/>
    <w:unhideWhenUsed/>
    <w:rsid w:val="008A4E83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A4E83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4E83"/>
    <w:pPr>
      <w:outlineLvl w:val="9"/>
    </w:pPr>
    <w:rPr>
      <w:color w:val="0F4761" w:themeColor="accent1" w:themeShade="BF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A4E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A4E83"/>
    <w:pPr>
      <w:spacing w:after="100"/>
      <w:ind w:left="440"/>
    </w:pPr>
  </w:style>
  <w:style w:type="character" w:customStyle="1" w:styleId="pslongeditbox">
    <w:name w:val="pslongeditbox"/>
    <w:basedOn w:val="DefaultParagraphFont"/>
    <w:rsid w:val="008A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833E067F7BE4DBFA01A7E5BB4DA3A" ma:contentTypeVersion="14" ma:contentTypeDescription="Create a new document." ma:contentTypeScope="" ma:versionID="42ed80079633aaa79597d8ed1afd0fec">
  <xsd:schema xmlns:xsd="http://www.w3.org/2001/XMLSchema" xmlns:xs="http://www.w3.org/2001/XMLSchema" xmlns:p="http://schemas.microsoft.com/office/2006/metadata/properties" xmlns:ns2="b804b1ff-0c24-4b7f-b3da-2324766e9c40" xmlns:ns3="364453be-820c-4a39-83cd-58beacdaf5fc" targetNamespace="http://schemas.microsoft.com/office/2006/metadata/properties" ma:root="true" ma:fieldsID="95ca8549430f68bbb87874f811a79727" ns2:_="" ns3:_="">
    <xsd:import namespace="b804b1ff-0c24-4b7f-b3da-2324766e9c40"/>
    <xsd:import namespace="364453be-820c-4a39-83cd-58beacdaf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b1ff-0c24-4b7f-b3da-2324766e9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53be-820c-4a39-83cd-58beacdaf5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88eba2-e0f2-4f73-be3e-dd6231eb4409}" ma:internalName="TaxCatchAll" ma:showField="CatchAllData" ma:web="364453be-820c-4a39-83cd-58beacda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4b1ff-0c24-4b7f-b3da-2324766e9c40">
      <Terms xmlns="http://schemas.microsoft.com/office/infopath/2007/PartnerControls"/>
    </lcf76f155ced4ddcb4097134ff3c332f>
    <TaxCatchAll xmlns="364453be-820c-4a39-83cd-58beacdaf5fc" xsi:nil="true"/>
  </documentManagement>
</p:properties>
</file>

<file path=customXml/itemProps1.xml><?xml version="1.0" encoding="utf-8"?>
<ds:datastoreItem xmlns:ds="http://schemas.openxmlformats.org/officeDocument/2006/customXml" ds:itemID="{E0E6592E-6FFC-4D09-9C8B-B0993224B9BE}"/>
</file>

<file path=customXml/itemProps2.xml><?xml version="1.0" encoding="utf-8"?>
<ds:datastoreItem xmlns:ds="http://schemas.openxmlformats.org/officeDocument/2006/customXml" ds:itemID="{3B48235A-0A3D-4B48-808A-51C131CECF50}"/>
</file>

<file path=customXml/itemProps3.xml><?xml version="1.0" encoding="utf-8"?>
<ds:datastoreItem xmlns:ds="http://schemas.openxmlformats.org/officeDocument/2006/customXml" ds:itemID="{3554AD13-BCAA-4194-9597-B42A7614F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726</Words>
  <Characters>4141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Rahn</dc:creator>
  <cp:keywords/>
  <dc:description/>
  <cp:lastModifiedBy>Victoria Rahn</cp:lastModifiedBy>
  <cp:revision>3</cp:revision>
  <dcterms:created xsi:type="dcterms:W3CDTF">2025-12-12T18:00:00Z</dcterms:created>
  <dcterms:modified xsi:type="dcterms:W3CDTF">2025-12-12T18:00:00Z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0x0101006E1833E067F7BE4DBFA01A7E5BB4DA3A</vt:lpwstr>
  </property>
</Properties>
</file>